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E59E22" w14:textId="77777777" w:rsidR="00A77B3E" w:rsidRDefault="00395F9E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XXIV/251/25</w:t>
      </w:r>
      <w:r>
        <w:rPr>
          <w:b/>
          <w:caps/>
        </w:rPr>
        <w:br/>
        <w:t>Rady Miasta Piotrkowa Trybunalskiego</w:t>
      </w:r>
    </w:p>
    <w:p w14:paraId="44F04EF9" w14:textId="77777777" w:rsidR="00A77B3E" w:rsidRDefault="00395F9E">
      <w:pPr>
        <w:spacing w:before="280" w:after="280"/>
        <w:jc w:val="center"/>
        <w:rPr>
          <w:b/>
          <w:caps/>
        </w:rPr>
      </w:pPr>
      <w:r>
        <w:t>z dnia 29 września 2025 r.</w:t>
      </w:r>
    </w:p>
    <w:p w14:paraId="52129161" w14:textId="77777777" w:rsidR="00A77B3E" w:rsidRDefault="00395F9E">
      <w:pPr>
        <w:keepNext/>
        <w:spacing w:after="480"/>
        <w:jc w:val="center"/>
      </w:pPr>
      <w:r>
        <w:rPr>
          <w:b/>
        </w:rPr>
        <w:t>w sprawie zaliczenia dróg do kategorii dróg gminnych, ustalenia przebiegu tych dróg oraz zmiany przebiegu wybranych dróg publicznych</w:t>
      </w:r>
    </w:p>
    <w:p w14:paraId="2D6017CC" w14:textId="77777777" w:rsidR="00A77B3E" w:rsidRDefault="00395F9E">
      <w:pPr>
        <w:keepLines/>
        <w:spacing w:before="120" w:after="120"/>
        <w:ind w:firstLine="227"/>
        <w:rPr>
          <w:color w:val="000000"/>
          <w:u w:color="000000"/>
        </w:rPr>
      </w:pPr>
      <w:r>
        <w:t>Na podstawie  </w:t>
      </w:r>
      <w:r>
        <w:rPr>
          <w:color w:val="000000"/>
          <w:u w:color="000000"/>
        </w:rPr>
        <w:t>art. 18 ust. 2 pkt 1 5 ustawy z dnia 8 marca 1990 r. o samorządzie gminnym (t.j. Dz. U. z 2025 r. poz. 1153), art. 7 ust.1, 2 i 3 ustawy z dnia 21 marca 1985 r. o drogach publicznych (t.j. Dz. U. z 2025 r. poz. 889), po zasięgnięciu opinii Prezydenta Miasta Piotrkowa Trybunalskiego, pełniącego funkcję Starosty, Rada Miasta Piotrkowa Trybunalskiego uchwala, co następuje:</w:t>
      </w:r>
    </w:p>
    <w:p w14:paraId="5A7DB39E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>Zalicza się do kategorii dróg gminnych ul. Swobodną oraz ustala się jej przebieg od ul. Wiatracznej do ul. Gęsiej, zgodnie z załącznikiem nr 1 do niniejszej uchwały.</w:t>
      </w:r>
    </w:p>
    <w:p w14:paraId="23608B51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Zalicza się do kategorii dróg gminnych wskazaną w obowiązującym miejscowym planie zagospodarowania przestrzennego drogę oznaczoną symbolem 6KDL (Uchwała nr IV/45/15 Rady Miasta Piotrkowa Trybunalskiego z dnia 28 stycznia 2015 r. w sprawie miejscowego planu zagospodarowania przestrzennego w rejonie ulicy Wierzejskiej – „łącznica” w Piotrkowie Trybunalskim) oraz ustala się jej przebieg od ul. Wierzejskiej do ul. Miast Partnerskich, zgodnie z załącznikiem nr 2 do niniejszej uchwały.</w:t>
      </w:r>
    </w:p>
    <w:p w14:paraId="49CD70E0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Zalicza się do kategorii dróg gminnych ul. Morsów oraz ustala się jej przebieg od drogi oznaczonej w obowiązującym miejscowym planie zagospodarowania przestrzennego symbolem 6KDL (Uchwała nr IV/45/15 Rady Miasta Piotrkowa Trybunalskiego z dnia 28 stycznia 2015 r. w sprawie miejscowego planu zagospodarowania przestrzennego w rejonie ulicy Wierzejskiej – „łącznica” w Piotrkowie Trybunalskim) do zakończenia drogi i ustala przebieg zgodnie z załącznikiem nr 3 do niniejszej uchwały.</w:t>
      </w:r>
    </w:p>
    <w:p w14:paraId="69702208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Zmienia się przebieg drogi gminnej nr 162407E – ul. Widok: od ul. Porazińskiej do zakończenia drogi, zgodnie z ustaleniami obowiązującego miejscowego planu zagospodarowania przestrzennego (Uchwała nr XVI/239/04 Rady Miasta Piotrkowa Trybunalskiego z dnia 28 stycznia 2004 r. ze zm.), przebieg drogi wskazany został na załączniku nr 4 do niniejszej uchwały.</w:t>
      </w:r>
    </w:p>
    <w:p w14:paraId="0DD672E3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Zmienia się przebieg drogi gminnej nr 162460E – ul. Żeglarska: od zakończenia drogi do ul. Rusałki, przebieg drogi wskazany został na załączniku nr 5 do niniejszej uchwały.</w:t>
      </w:r>
    </w:p>
    <w:p w14:paraId="77022A1B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Zmienia się przebieg drogi gminnej nr 162286E – ul. Przyszła: od ul. Polnej do ul. Szkolnej, przebieg drogi wskazany został na załączniku nr 6 do niniejszej uchwały.</w:t>
      </w:r>
    </w:p>
    <w:p w14:paraId="29163E21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W uchwale Nr XVIII/311/08 Rady Miasta Piotrkowa Trybunalskiego z dnia 30 stycznia 2008 r. w sprawie ustalenia przebiegu dróg gminnych w granicach administracyjnych miasta, zmienionej uchwałą Nr XXII/368/08 z Rady Miasta Piotrkowa Trybunalskiego z dnia 28.04.2008 r., uchwałą Nr XXXII/551/08 Rady Miasta Piotrkowa Trybunalskiego z dnia 23 grudnia 2008 r., uchwałą Nr XXXV/666/2013 Rady Miasta Piotrkowa Trybunalskiego z dnia 28 sierpnia 2013 r., uchwałą Nr XXI/310/16 Rady Miasta Piotrkowa Trybunalskiego z dnia 22 kwietnia 2016 r., uchwałą Nr LVI/714/18 Rady Miasta Piotrkowa Trybunalskiego z dnia 27 czerwca 2018 r., uchwałą Nr IX/128/19 Rady Miasta Piotrkowa Trybunalskiego z dnia 26 czerwca 2019 r., uchwałą Nr XXIX/412/20 Rady Miasta Piotrkowa Trybunalskiego z dnia 25.11.2020 r., uchwałą Nr XLI/518/21 Rady Miasta Piotrkowa Trybunalskiego z dnia 25.08.2021 r., uchwałą Nr XLVIII/603/22 Rady Miasta Piotrkowa Trybunalskiego z dnia 23 lutego 2022 r., uchwałą Nr LIII/671/22 Rady Miasta Piotrkowa Trybunalskiego z dnia 29 czerwca 2022 r., oraz uchwałą nr LXI/759/23 Rady Miasta Piotrkowa Trybunalskiego z dnia 22 lutego 2023 r. wprowadza się następujące zmiany w załączniku do uchwały:</w:t>
      </w:r>
    </w:p>
    <w:p w14:paraId="555A3641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po Lp. 388 dodaje się Lp. 389, 390, 391 w brzmieniu: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1367"/>
        <w:gridCol w:w="3075"/>
        <w:gridCol w:w="2310"/>
        <w:gridCol w:w="2473"/>
      </w:tblGrid>
      <w:tr w:rsidR="002A1CCC" w14:paraId="08A98B54" w14:textId="77777777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00E03349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t>389.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41C1890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4E72A20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4"/>
              </w:rPr>
              <w:t>ul. Swobodna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347DC7D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Wiatracznej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6E274DA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Gęsia</w:t>
            </w:r>
          </w:p>
        </w:tc>
      </w:tr>
      <w:tr w:rsidR="002A1CCC" w14:paraId="7EBD74ED" w14:textId="77777777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B52D337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t>390.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37DE84A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045587D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4"/>
              </w:rPr>
              <w:t>bez nazwy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F60AC0C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Wierzejskiej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AB50CEC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Miast Partnerskich</w:t>
            </w:r>
          </w:p>
        </w:tc>
      </w:tr>
      <w:tr w:rsidR="002A1CCC" w14:paraId="4616B9CC" w14:textId="77777777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53B94F8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lastRenderedPageBreak/>
              <w:t>391.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9CEC517" w14:textId="77777777" w:rsidR="00A77B3E" w:rsidRDefault="00A77B3E">
            <w:pPr>
              <w:jc w:val="center"/>
              <w:rPr>
                <w:color w:val="000000"/>
                <w:u w:color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C6BB269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4"/>
              </w:rPr>
              <w:t>ul. Morsów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AA842AE" w14:textId="77777777" w:rsidR="00A77B3E" w:rsidRDefault="00395F9E">
            <w:pPr>
              <w:jc w:val="left"/>
              <w:rPr>
                <w:color w:val="000000"/>
                <w:u w:color="000000"/>
              </w:rPr>
            </w:pPr>
            <w:r>
              <w:rPr>
                <w:sz w:val="20"/>
              </w:rPr>
              <w:t>Droga oznaczona symbolem 6KDL w obowiązującym mpzp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412F390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zakończenie drogi</w:t>
            </w:r>
          </w:p>
        </w:tc>
      </w:tr>
    </w:tbl>
    <w:p w14:paraId="70E2A2D2" w14:textId="77777777" w:rsidR="00A77B3E" w:rsidRDefault="00395F9E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Lp. 372 i 386 i 215 otrzymują brzmienie: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1383"/>
        <w:gridCol w:w="3059"/>
        <w:gridCol w:w="2310"/>
        <w:gridCol w:w="2473"/>
      </w:tblGrid>
      <w:tr w:rsidR="002A1CCC" w14:paraId="22A3AB27" w14:textId="77777777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18D38B7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t>372.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1C5AA02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t>162407E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717ED48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4"/>
              </w:rPr>
              <w:t>ul. Widok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BF6EC33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Pawłowska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AD042E8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zakończenie drogi</w:t>
            </w:r>
          </w:p>
        </w:tc>
      </w:tr>
      <w:tr w:rsidR="002A1CCC" w14:paraId="1C7DFD6A" w14:textId="77777777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BE9CE28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t>386.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396D050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rPr>
                <w:sz w:val="24"/>
              </w:rPr>
              <w:t>162460E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BC26999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4"/>
              </w:rPr>
              <w:t>ul. Żeglarska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4C59F8EF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zakończenie drogi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2AFC74F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Rusałki</w:t>
            </w:r>
          </w:p>
        </w:tc>
      </w:tr>
      <w:tr w:rsidR="002A1CCC" w14:paraId="2F8ED73C" w14:textId="77777777">
        <w:trPr>
          <w:trHeight w:val="300"/>
        </w:trPr>
        <w:tc>
          <w:tcPr>
            <w:tcW w:w="5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86F8B93" w14:textId="77777777" w:rsidR="00A77B3E" w:rsidRDefault="00395F9E">
            <w:pPr>
              <w:rPr>
                <w:color w:val="000000"/>
                <w:u w:color="000000"/>
              </w:rPr>
            </w:pPr>
            <w:r>
              <w:t>215.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A4A457E" w14:textId="77777777" w:rsidR="00A77B3E" w:rsidRDefault="00395F9E">
            <w:pPr>
              <w:jc w:val="center"/>
              <w:rPr>
                <w:color w:val="000000"/>
                <w:u w:color="000000"/>
              </w:rPr>
            </w:pPr>
            <w:r>
              <w:t>162286E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E58CA5D" w14:textId="77777777" w:rsidR="00A77B3E" w:rsidRDefault="00395F9E">
            <w:pPr>
              <w:rPr>
                <w:color w:val="000000"/>
                <w:u w:color="000000"/>
              </w:rPr>
            </w:pPr>
            <w:r>
              <w:t>ul. Przyszła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F583896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1. ul. Polna</w:t>
            </w:r>
          </w:p>
          <w:p w14:paraId="567FB46C" w14:textId="77777777" w:rsidR="002A1CCC" w:rsidRDefault="00395F9E">
            <w:r>
              <w:rPr>
                <w:sz w:val="20"/>
              </w:rPr>
              <w:t>2. Zakończenie drogi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7C397C95" w14:textId="77777777" w:rsidR="00A77B3E" w:rsidRDefault="00395F9E">
            <w:pPr>
              <w:rPr>
                <w:color w:val="000000"/>
                <w:u w:color="000000"/>
              </w:rPr>
            </w:pPr>
            <w:r>
              <w:rPr>
                <w:sz w:val="20"/>
              </w:rPr>
              <w:t>ul. Szkolna</w:t>
            </w:r>
          </w:p>
          <w:p w14:paraId="446D48CE" w14:textId="77777777" w:rsidR="002A1CCC" w:rsidRDefault="00395F9E">
            <w:r>
              <w:rPr>
                <w:sz w:val="20"/>
              </w:rPr>
              <w:t>ul. Słowackiego</w:t>
            </w:r>
          </w:p>
        </w:tc>
      </w:tr>
    </w:tbl>
    <w:p w14:paraId="15E3EED1" w14:textId="77777777" w:rsidR="00A77B3E" w:rsidRDefault="00395F9E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Uchwała podlega ogłoszeniu w Dzienniku Urzędowym Województwa Łódzkiego i wchodzi w życie od dnia 1 stycznia 2026 r.</w:t>
      </w:r>
    </w:p>
    <w:p w14:paraId="644D8F7B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0E864D6F" w14:textId="77777777" w:rsidR="00A77B3E" w:rsidRDefault="00395F9E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A1CCC" w14:paraId="68FDF5AD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555671" w14:textId="77777777" w:rsidR="002A1CCC" w:rsidRDefault="002A1CCC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E212F4" w14:textId="77777777" w:rsidR="002A1CCC" w:rsidRDefault="00395F9E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Mariusz Staszek</w:t>
            </w:r>
          </w:p>
        </w:tc>
      </w:tr>
    </w:tbl>
    <w:p w14:paraId="71C6E249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75E3EEB2" w14:textId="77777777" w:rsidR="00A77B3E" w:rsidRDefault="00395F9E">
      <w:pPr>
        <w:spacing w:before="120" w:after="120" w:line="360" w:lineRule="auto"/>
        <w:ind w:left="510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XXIV/251/25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września 2025 r.</w:t>
      </w:r>
    </w:p>
    <w:p w14:paraId="44491D52" w14:textId="77777777" w:rsidR="00A77B3E" w:rsidRDefault="00395F9E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13A225C8" wp14:editId="4E902C44">
            <wp:extent cx="5130643" cy="725344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643" cy="72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B9F7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  <w:sectPr w:rsidR="00A77B3E">
          <w:footerReference w:type="default" r:id="rId9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B491723" w14:textId="77777777" w:rsidR="00A77B3E" w:rsidRDefault="00395F9E">
      <w:pPr>
        <w:spacing w:before="120" w:after="120" w:line="360" w:lineRule="auto"/>
        <w:ind w:left="510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XXIV/251/25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września 2025 r.</w:t>
      </w:r>
    </w:p>
    <w:p w14:paraId="6E0994D2" w14:textId="77777777" w:rsidR="00A77B3E" w:rsidRDefault="00395F9E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BFF18E7" wp14:editId="546B147B">
            <wp:extent cx="6271072" cy="8865727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1072" cy="886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26EB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74A4A4C3" w14:textId="77777777" w:rsidR="00A77B3E" w:rsidRDefault="00395F9E">
      <w:pPr>
        <w:spacing w:before="120" w:after="120" w:line="360" w:lineRule="auto"/>
        <w:ind w:left="510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XXIV/251/25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września 2025 r.</w:t>
      </w:r>
    </w:p>
    <w:p w14:paraId="6B51D129" w14:textId="77777777" w:rsidR="00A77B3E" w:rsidRDefault="00395F9E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AFDA63A" wp14:editId="5FDEB5FE">
            <wp:extent cx="6272826" cy="886820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2826" cy="886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1518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28015A7" w14:textId="77777777" w:rsidR="00A77B3E" w:rsidRDefault="00395F9E">
      <w:pPr>
        <w:spacing w:before="120" w:after="120" w:line="360" w:lineRule="auto"/>
        <w:ind w:left="510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 do uchwały Nr XXIV/251/25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września 2025 r.</w:t>
      </w:r>
    </w:p>
    <w:p w14:paraId="66CBA2FF" w14:textId="77777777" w:rsidR="00A77B3E" w:rsidRDefault="00395F9E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DF8B094" wp14:editId="489B1FC4">
            <wp:extent cx="6259442" cy="8849285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9442" cy="88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1017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  <w:sectPr w:rsidR="00A77B3E">
          <w:footerReference w:type="default" r:id="rId18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012B1B13" w14:textId="77777777" w:rsidR="00A77B3E" w:rsidRDefault="00395F9E">
      <w:pPr>
        <w:spacing w:before="120" w:after="120" w:line="360" w:lineRule="auto"/>
        <w:ind w:left="510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5 do uchwały Nr XXIV/251/25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września 2025 r.</w:t>
      </w:r>
    </w:p>
    <w:p w14:paraId="6DBA5DC6" w14:textId="77777777" w:rsidR="00A77B3E" w:rsidRDefault="00395F9E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21E81BE" wp14:editId="6763F9D6">
            <wp:extent cx="6280612" cy="8879215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0612" cy="8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C65C6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DC93112" w14:textId="77777777" w:rsidR="00A77B3E" w:rsidRDefault="00395F9E">
      <w:pPr>
        <w:spacing w:before="120" w:after="120" w:line="360" w:lineRule="auto"/>
        <w:ind w:left="5107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6 do uchwały Nr XXIV/251/25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29 września 2025 r.</w:t>
      </w:r>
    </w:p>
    <w:p w14:paraId="5A6C7F11" w14:textId="77777777" w:rsidR="00A77B3E" w:rsidRDefault="00395F9E">
      <w:pPr>
        <w:spacing w:before="120" w:after="120"/>
        <w:ind w:firstLine="227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1748035" wp14:editId="6D67263A">
            <wp:extent cx="6250029" cy="8495034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0029" cy="849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8F03" w14:textId="77777777" w:rsidR="00A77B3E" w:rsidRDefault="00A77B3E">
      <w:pPr>
        <w:spacing w:before="120" w:after="120"/>
        <w:ind w:firstLine="227"/>
        <w:jc w:val="center"/>
        <w:rPr>
          <w:color w:val="000000"/>
          <w:u w:color="000000"/>
        </w:rPr>
      </w:pPr>
    </w:p>
    <w:sectPr w:rsidR="00A77B3E">
      <w:footerReference w:type="default" r:id="rId24"/>
      <w:endnotePr>
        <w:numFmt w:val="decimal"/>
      </w:endnotePr>
      <w:pgSz w:w="11906" w:h="16838"/>
      <w:pgMar w:top="1417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5206C" w14:textId="77777777" w:rsidR="00395F9E" w:rsidRDefault="00395F9E">
      <w:r>
        <w:separator/>
      </w:r>
    </w:p>
  </w:endnote>
  <w:endnote w:type="continuationSeparator" w:id="0">
    <w:p w14:paraId="1EAA11A5" w14:textId="77777777" w:rsidR="00395F9E" w:rsidRDefault="0039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0E2D411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B085DBA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B00864E" w14:textId="77777777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7926F8C7" w14:textId="77777777" w:rsidR="002A1CCC" w:rsidRDefault="002A1CCC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5F679F0D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F0F988A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45BC37E" w14:textId="246DCFD8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54D8D3E" w14:textId="77777777" w:rsidR="002A1CCC" w:rsidRDefault="002A1CCC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35EF5EE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4A0C253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64BD320" w14:textId="23CB5F3F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3B186317" w14:textId="77777777" w:rsidR="002A1CCC" w:rsidRDefault="002A1CCC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4A336E2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D00C3CF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16491A0" w14:textId="4C11BC31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3215D5DD" w14:textId="77777777" w:rsidR="002A1CCC" w:rsidRDefault="002A1CCC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445E242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9B21588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FF0CFBC" w14:textId="5F6D8881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6A9DE998" w14:textId="77777777" w:rsidR="002A1CCC" w:rsidRDefault="002A1CCC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637D609A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908F882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83279F5" w14:textId="081A9B80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BEFE16A" w14:textId="77777777" w:rsidR="002A1CCC" w:rsidRDefault="002A1CCC">
    <w:pPr>
      <w:rPr>
        <w:sz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2A1CCC" w14:paraId="69239978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211E40B" w14:textId="77777777" w:rsidR="002A1CCC" w:rsidRDefault="00395F9E">
          <w:pPr>
            <w:jc w:val="left"/>
            <w:rPr>
              <w:sz w:val="18"/>
            </w:rPr>
          </w:pPr>
          <w:r>
            <w:rPr>
              <w:sz w:val="18"/>
            </w:rPr>
            <w:t>Id: B061DE7E-FFE9-44DF-9DED-B2802F7D7D52. Podpisany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63665DA6" w14:textId="7FCC40C8" w:rsidR="002A1CCC" w:rsidRDefault="00395F9E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E90AF8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15C38D94" w14:textId="77777777" w:rsidR="002A1CCC" w:rsidRDefault="002A1CCC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3C40E" w14:textId="77777777" w:rsidR="00395F9E" w:rsidRDefault="00395F9E">
      <w:r>
        <w:separator/>
      </w:r>
    </w:p>
  </w:footnote>
  <w:footnote w:type="continuationSeparator" w:id="0">
    <w:p w14:paraId="491D0EE8" w14:textId="77777777" w:rsidR="00395F9E" w:rsidRDefault="00395F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A1CCC"/>
    <w:rsid w:val="00395F9E"/>
    <w:rsid w:val="00924A5F"/>
    <w:rsid w:val="00A77B3E"/>
    <w:rsid w:val="00CA2A55"/>
    <w:rsid w:val="00E9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BB6C61"/>
  <w15:docId w15:val="{17244A1B-3FE8-4D52-8BB8-075980B80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8E1A03B3-25F3-478C-A635-ADCA1F67D35E.png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5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ZalacznikB5B418E4-6F82-4FD0-8830-AF3036FC185C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Zalacznik354C789C-3F56-4415-B921-3C9C34575B1E.jp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39BF49CF-8127-458C-AB4C-32A7FC673CBA.jpg" TargetMode="External"/><Relationship Id="rId24" Type="http://schemas.openxmlformats.org/officeDocument/2006/relationships/footer" Target="footer7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ZalacznikE64A2B37-6A65-4EA5-B189-7ADE272AF1A6.jp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ZalacznikED07F92A-5D88-4F9E-96D4-572B9EC823E9.jpg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747</Words>
  <Characters>4238</Characters>
  <Application>Microsoft Office Word</Application>
  <DocSecurity>4</DocSecurity>
  <Lines>35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XXIV/251/25 z dnia 29 września 2025 r.</vt:lpstr>
      <vt:lpstr/>
    </vt:vector>
  </TitlesOfParts>
  <Company>Rada Miasta Piotrkowa Trybunalskiego</Company>
  <LinksUpToDate>false</LinksUpToDate>
  <CharactersWithSpaces>4976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XXIV/251/25 z dnia 29 września 2025 r.</dc:title>
  <dc:subject>w sprawie zaliczenia dróg do kategorii dróg gminnych, ustalenia przebiegu tych dróg oraz zmiany przebiegu wybranych dróg publicznych</dc:subject>
  <dc:creator>Kaczmarek_I</dc:creator>
  <cp:lastModifiedBy>Baryła Marlena</cp:lastModifiedBy>
  <cp:revision>2</cp:revision>
  <dcterms:created xsi:type="dcterms:W3CDTF">2025-10-17T08:23:00Z</dcterms:created>
  <dcterms:modified xsi:type="dcterms:W3CDTF">2025-10-17T08:23:00Z</dcterms:modified>
  <cp:category>Akt prawny</cp:category>
</cp:coreProperties>
</file>