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5947B" w14:textId="5C767329" w:rsidR="002E248C" w:rsidRPr="00D4747F" w:rsidRDefault="002E248C" w:rsidP="002E248C">
      <w:pPr>
        <w:rPr>
          <w:rFonts w:ascii="Arial" w:hAnsi="Arial" w:cs="Arial"/>
          <w:sz w:val="24"/>
          <w:szCs w:val="24"/>
        </w:rPr>
      </w:pPr>
      <w:bookmarkStart w:id="0" w:name="ezdSprawaZnak"/>
      <w:bookmarkEnd w:id="0"/>
    </w:p>
    <w:p w14:paraId="7ADF9E99" w14:textId="7E6D3093" w:rsidR="005014BA" w:rsidRPr="00D4747F" w:rsidRDefault="005014BA" w:rsidP="00BA13CD">
      <w:pPr>
        <w:spacing w:line="288" w:lineRule="auto"/>
        <w:jc w:val="center"/>
        <w:rPr>
          <w:rFonts w:ascii="Arial" w:hAnsi="Arial" w:cs="Arial"/>
          <w:sz w:val="24"/>
          <w:szCs w:val="24"/>
        </w:rPr>
      </w:pPr>
      <w:r w:rsidRPr="00D4747F">
        <w:rPr>
          <w:rFonts w:ascii="Arial" w:hAnsi="Arial" w:cs="Arial"/>
          <w:sz w:val="24"/>
          <w:szCs w:val="24"/>
        </w:rPr>
        <w:t xml:space="preserve">Zarządzenie Nr </w:t>
      </w:r>
      <w:sdt>
        <w:sdtPr>
          <w:rPr>
            <w:rFonts w:ascii="Arial" w:hAnsi="Arial" w:cs="Arial"/>
            <w:sz w:val="24"/>
            <w:szCs w:val="24"/>
          </w:rPr>
          <w:id w:val="-564801218"/>
          <w:placeholder>
            <w:docPart w:val="46DFC3E96A2742B8A74BD81E212BF6E0"/>
          </w:placeholder>
          <w:text/>
        </w:sdtPr>
        <w:sdtEndPr/>
        <w:sdtContent>
          <w:r w:rsidR="00653843" w:rsidRPr="00D4747F">
            <w:rPr>
              <w:rFonts w:ascii="Arial" w:hAnsi="Arial" w:cs="Arial"/>
              <w:sz w:val="24"/>
              <w:szCs w:val="24"/>
            </w:rPr>
            <w:t>170</w:t>
          </w:r>
        </w:sdtContent>
      </w:sdt>
      <w:r w:rsidRPr="00D4747F">
        <w:rPr>
          <w:rFonts w:ascii="Arial" w:hAnsi="Arial" w:cs="Arial"/>
          <w:sz w:val="24"/>
          <w:szCs w:val="24"/>
        </w:rPr>
        <w:br/>
        <w:t>Prezydenta Miasta Piotrkowa Trybunalskiego</w:t>
      </w:r>
      <w:r w:rsidRPr="00D4747F">
        <w:rPr>
          <w:rFonts w:ascii="Arial" w:hAnsi="Arial" w:cs="Arial"/>
          <w:sz w:val="24"/>
          <w:szCs w:val="24"/>
        </w:rPr>
        <w:br/>
        <w:t>z dnia</w:t>
      </w:r>
      <w:r w:rsidR="00A71B6B" w:rsidRPr="00D4747F">
        <w:rPr>
          <w:rFonts w:ascii="Arial" w:hAnsi="Arial" w:cs="Arial"/>
          <w:sz w:val="24"/>
          <w:szCs w:val="24"/>
        </w:rPr>
        <w:t xml:space="preserve"> </w:t>
      </w:r>
      <w:bookmarkStart w:id="1" w:name="ezdDataPodpisu"/>
      <w:bookmarkEnd w:id="1"/>
      <w:r w:rsidR="00D4747F" w:rsidRPr="00D4747F">
        <w:rPr>
          <w:rFonts w:ascii="Arial" w:hAnsi="Arial" w:cs="Arial"/>
          <w:sz w:val="24"/>
          <w:szCs w:val="24"/>
        </w:rPr>
        <w:t>6 czerwca 2025</w:t>
      </w:r>
      <w:r w:rsidR="009F7F54" w:rsidRPr="00D4747F">
        <w:rPr>
          <w:rFonts w:ascii="Arial" w:hAnsi="Arial" w:cs="Arial"/>
          <w:sz w:val="24"/>
          <w:szCs w:val="24"/>
        </w:rPr>
        <w:t xml:space="preserve"> </w:t>
      </w:r>
      <w:r w:rsidRPr="00D4747F">
        <w:rPr>
          <w:rFonts w:ascii="Arial" w:hAnsi="Arial" w:cs="Arial"/>
          <w:sz w:val="24"/>
          <w:szCs w:val="24"/>
        </w:rPr>
        <w:t>roku</w:t>
      </w:r>
      <w:r w:rsidRPr="00D4747F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id w:val="269135163"/>
          <w:placeholder>
            <w:docPart w:val="20DE383A9FC047E1A4500E6FF12B5128"/>
          </w:placeholder>
          <w:text/>
        </w:sdtPr>
        <w:sdtEndPr/>
        <w:sdtContent>
          <w:permStart w:id="1052328932" w:edGrp="everyone"/>
          <w:r w:rsidR="001B691D" w:rsidRPr="00D4747F">
            <w:rPr>
              <w:rFonts w:ascii="Arial" w:hAnsi="Arial" w:cs="Arial"/>
              <w:sz w:val="24"/>
              <w:szCs w:val="24"/>
            </w:rPr>
            <w:t>w sprawie zmian</w:t>
          </w:r>
          <w:r w:rsidR="00B21A83" w:rsidRPr="00D4747F">
            <w:rPr>
              <w:rFonts w:ascii="Arial" w:hAnsi="Arial" w:cs="Arial"/>
              <w:sz w:val="24"/>
              <w:szCs w:val="24"/>
            </w:rPr>
            <w:t>y</w:t>
          </w:r>
          <w:r w:rsidR="001B691D" w:rsidRPr="00D4747F">
            <w:rPr>
              <w:rFonts w:ascii="Arial" w:hAnsi="Arial" w:cs="Arial"/>
              <w:sz w:val="24"/>
              <w:szCs w:val="24"/>
            </w:rPr>
            <w:t xml:space="preserve"> do Regulaminu Organizacyjnego Urzędu Miasta Piotrkowa Trybunalskiego</w:t>
          </w:r>
          <w:permEnd w:id="1052328932"/>
        </w:sdtContent>
      </w:sdt>
    </w:p>
    <w:p w14:paraId="34B6D953" w14:textId="77777777" w:rsidR="00BA13CD" w:rsidRPr="00D4747F" w:rsidRDefault="00BA13CD" w:rsidP="00BA13CD">
      <w:pPr>
        <w:jc w:val="center"/>
        <w:rPr>
          <w:rFonts w:ascii="Arial" w:hAnsi="Arial" w:cs="Arial"/>
          <w:b/>
          <w:bCs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id w:val="785394786"/>
        <w:placeholder>
          <w:docPart w:val="0BABC2FF405F44A88609AD01C89B2D81"/>
        </w:placeholder>
      </w:sdtPr>
      <w:sdtEndPr>
        <w:rPr>
          <w:rFonts w:asciiTheme="minorHAnsi" w:hAnsiTheme="minorHAnsi" w:cstheme="minorBidi"/>
          <w:sz w:val="28"/>
          <w:szCs w:val="28"/>
        </w:rPr>
      </w:sdtEndPr>
      <w:sdtContent>
        <w:permStart w:id="800797156" w:edGrp="everyone" w:displacedByCustomXml="next"/>
        <w:sdt>
          <w:sdtPr>
            <w:rPr>
              <w:rFonts w:ascii="Arial" w:hAnsi="Arial" w:cs="Arial"/>
              <w:sz w:val="24"/>
              <w:szCs w:val="24"/>
            </w:rPr>
            <w:id w:val="-1878925699"/>
            <w:placeholder>
              <w:docPart w:val="21A2C685136A4AE09DEEE7E49C2A963D"/>
            </w:placeholder>
          </w:sdtPr>
          <w:sdtEndPr/>
          <w:sdtContent>
            <w:p w14:paraId="122DEAE7" w14:textId="4EBA2D49" w:rsidR="001B691D" w:rsidRDefault="001B691D" w:rsidP="00D4747F">
              <w:pPr>
                <w:spacing w:line="360" w:lineRule="auto"/>
                <w:jc w:val="both"/>
                <w:rPr>
                  <w:rFonts w:ascii="Arial" w:hAnsi="Arial" w:cs="Arial"/>
                  <w:b/>
                  <w:sz w:val="24"/>
                  <w:szCs w:val="24"/>
                </w:rPr>
              </w:pPr>
              <w:r w:rsidRPr="00D4747F">
                <w:rPr>
                  <w:rFonts w:ascii="Arial" w:hAnsi="Arial" w:cs="Arial"/>
                  <w:sz w:val="24"/>
                  <w:szCs w:val="24"/>
                </w:rPr>
                <w:t>Na podstawie art. 33 ust. 2 ustawy z dnia 8 marca 1990 r. o samorządzie gminnym Dz.U. z 2024r. poz. 1465 ze zm.)</w:t>
              </w:r>
              <w:r w:rsidRPr="00D4747F">
                <w:rPr>
                  <w:rFonts w:ascii="Arial" w:hAnsi="Arial" w:cs="Arial"/>
                  <w:b/>
                  <w:sz w:val="24"/>
                  <w:szCs w:val="24"/>
                </w:rPr>
                <w:t xml:space="preserve"> </w:t>
              </w:r>
              <w:r w:rsidRPr="00D4747F">
                <w:rPr>
                  <w:rFonts w:ascii="Arial" w:hAnsi="Arial" w:cs="Arial"/>
                  <w:bCs/>
                  <w:sz w:val="24"/>
                  <w:szCs w:val="24"/>
                </w:rPr>
                <w:t>zarządza się, co następuje:</w:t>
              </w:r>
            </w:p>
            <w:p w14:paraId="5465CC75" w14:textId="77777777" w:rsidR="00D4747F" w:rsidRPr="00D4747F" w:rsidRDefault="00D4747F" w:rsidP="00D4747F">
              <w:pPr>
                <w:spacing w:line="360" w:lineRule="auto"/>
                <w:jc w:val="both"/>
                <w:rPr>
                  <w:rFonts w:ascii="Arial" w:hAnsi="Arial" w:cs="Arial"/>
                  <w:b/>
                  <w:sz w:val="24"/>
                  <w:szCs w:val="24"/>
                </w:rPr>
              </w:pPr>
            </w:p>
            <w:p w14:paraId="74F5E158" w14:textId="0F9CDCDC" w:rsidR="00B73908" w:rsidRPr="00D4747F" w:rsidRDefault="001B691D" w:rsidP="00D4747F">
              <w:pPr>
                <w:spacing w:line="360" w:lineRule="auto"/>
                <w:rPr>
                  <w:rFonts w:ascii="Arial" w:hAnsi="Arial" w:cs="Arial"/>
                  <w:bCs/>
                  <w:sz w:val="24"/>
                  <w:szCs w:val="24"/>
                </w:rPr>
              </w:pPr>
              <w:r w:rsidRPr="00D4747F">
                <w:rPr>
                  <w:rFonts w:ascii="Arial" w:hAnsi="Arial" w:cs="Arial"/>
                  <w:bCs/>
                  <w:sz w:val="24"/>
                  <w:szCs w:val="24"/>
                </w:rPr>
                <w:t>§ 1. W Regulaminie Organizacyjnym Urzędu Miasta Piotrkowa Trybunalskiego stanowiącym załącznik do Zarządzenia Nr 435 Prezydenta Miasta Piotrkowa Trybunalskiego z dnia 28 listopada 2024 roku w sprawie nadania Urzędowi Miasta Piotrkowa Trybunalskiego Regulaminu Organizacyjnego</w:t>
              </w:r>
              <w:r w:rsidR="00ED698D" w:rsidRPr="00D4747F">
                <w:rPr>
                  <w:rFonts w:ascii="Arial" w:hAnsi="Arial" w:cs="Arial"/>
                  <w:bCs/>
                  <w:sz w:val="24"/>
                  <w:szCs w:val="24"/>
                </w:rPr>
                <w:t xml:space="preserve"> </w:t>
              </w:r>
              <w:r w:rsidRPr="00D4747F">
                <w:rPr>
                  <w:rFonts w:ascii="Arial" w:hAnsi="Arial" w:cs="Arial"/>
                  <w:bCs/>
                  <w:sz w:val="24"/>
                  <w:szCs w:val="24"/>
                </w:rPr>
                <w:t xml:space="preserve">zmienionym zarządzeniem Nr 481 z dnia 30 grudnia 2024 roku, </w:t>
              </w:r>
              <w:r w:rsidR="00B21A83" w:rsidRPr="00D4747F">
                <w:rPr>
                  <w:rFonts w:ascii="Arial" w:hAnsi="Arial" w:cs="Arial"/>
                  <w:bCs/>
                  <w:sz w:val="24"/>
                  <w:szCs w:val="24"/>
                </w:rPr>
                <w:t>wprowadza się następującą zmianę</w:t>
              </w:r>
              <w:r w:rsidR="00B73908" w:rsidRPr="00D4747F">
                <w:rPr>
                  <w:rFonts w:ascii="Arial" w:hAnsi="Arial" w:cs="Arial"/>
                  <w:bCs/>
                  <w:sz w:val="24"/>
                  <w:szCs w:val="24"/>
                </w:rPr>
                <w:t xml:space="preserve">: </w:t>
              </w:r>
            </w:p>
            <w:p w14:paraId="69445ED6" w14:textId="17D2DE0A" w:rsidR="001B691D" w:rsidRPr="00D4747F" w:rsidRDefault="001B691D" w:rsidP="00D4747F">
              <w:pPr>
                <w:spacing w:line="360" w:lineRule="auto"/>
                <w:rPr>
                  <w:rFonts w:ascii="Arial" w:hAnsi="Arial" w:cs="Arial"/>
                  <w:sz w:val="24"/>
                  <w:szCs w:val="24"/>
                </w:rPr>
              </w:pPr>
              <w:r w:rsidRPr="00D4747F">
                <w:rPr>
                  <w:rFonts w:ascii="Arial" w:hAnsi="Arial" w:cs="Arial"/>
                  <w:sz w:val="24"/>
                  <w:szCs w:val="24"/>
                </w:rPr>
                <w:t>w</w:t>
              </w:r>
              <w:r w:rsidRPr="00D4747F">
                <w:rPr>
                  <w:rFonts w:ascii="Arial" w:hAnsi="Arial" w:cs="Arial"/>
                  <w:b/>
                  <w:sz w:val="24"/>
                  <w:szCs w:val="24"/>
                </w:rPr>
                <w:t xml:space="preserve"> </w:t>
              </w:r>
              <w:r w:rsidR="00B21A83" w:rsidRPr="00D4747F">
                <w:rPr>
                  <w:rFonts w:ascii="Arial" w:hAnsi="Arial" w:cs="Arial"/>
                  <w:b/>
                  <w:sz w:val="24"/>
                  <w:szCs w:val="24"/>
                </w:rPr>
                <w:t>§ 21</w:t>
              </w:r>
              <w:r w:rsidRPr="00D4747F">
                <w:rPr>
                  <w:rFonts w:ascii="Arial" w:hAnsi="Arial" w:cs="Arial"/>
                  <w:b/>
                  <w:sz w:val="24"/>
                  <w:szCs w:val="24"/>
                </w:rPr>
                <w:t xml:space="preserve"> </w:t>
              </w:r>
              <w:r w:rsidRPr="00D4747F">
                <w:rPr>
                  <w:rFonts w:ascii="Arial" w:hAnsi="Arial" w:cs="Arial"/>
                  <w:sz w:val="24"/>
                  <w:szCs w:val="24"/>
                </w:rPr>
                <w:t xml:space="preserve">określającym zadania Referatu </w:t>
              </w:r>
              <w:r w:rsidR="00B21A83" w:rsidRPr="00D4747F">
                <w:rPr>
                  <w:rFonts w:ascii="Arial" w:hAnsi="Arial" w:cs="Arial"/>
                  <w:sz w:val="24"/>
                  <w:szCs w:val="24"/>
                </w:rPr>
                <w:t xml:space="preserve">Zarządzania Kryzysowego i Obrony </w:t>
              </w:r>
              <w:r w:rsidR="00B21A83" w:rsidRPr="00D4747F">
                <w:rPr>
                  <w:rFonts w:ascii="Arial" w:hAnsi="Arial" w:cs="Arial"/>
                  <w:b/>
                  <w:sz w:val="24"/>
                  <w:szCs w:val="24"/>
                </w:rPr>
                <w:t>dodaje się</w:t>
              </w:r>
              <w:r w:rsidR="00B21A83" w:rsidRPr="00D4747F">
                <w:rPr>
                  <w:rFonts w:ascii="Arial" w:hAnsi="Arial" w:cs="Arial"/>
                  <w:sz w:val="24"/>
                  <w:szCs w:val="24"/>
                </w:rPr>
                <w:t xml:space="preserve"> </w:t>
              </w:r>
              <w:r w:rsidR="00B21A83" w:rsidRPr="00D4747F">
                <w:rPr>
                  <w:rFonts w:ascii="Arial" w:hAnsi="Arial" w:cs="Arial"/>
                  <w:b/>
                  <w:sz w:val="24"/>
                  <w:szCs w:val="24"/>
                </w:rPr>
                <w:t>ust. 29</w:t>
              </w:r>
              <w:r w:rsidR="00B21A83" w:rsidRPr="00D4747F">
                <w:rPr>
                  <w:rFonts w:ascii="Arial" w:hAnsi="Arial" w:cs="Arial"/>
                  <w:sz w:val="24"/>
                  <w:szCs w:val="24"/>
                </w:rPr>
                <w:t xml:space="preserve"> w brzmieniu:</w:t>
              </w:r>
            </w:p>
            <w:p w14:paraId="3D2C7C5B" w14:textId="77777777" w:rsidR="00B21A83" w:rsidRPr="00D4747F" w:rsidRDefault="00B21A83" w:rsidP="00D4747F">
              <w:pPr>
                <w:pStyle w:val="Akapitzlist"/>
                <w:spacing w:line="360" w:lineRule="auto"/>
                <w:ind w:left="0"/>
                <w:rPr>
                  <w:rFonts w:ascii="Arial" w:hAnsi="Arial" w:cs="Arial"/>
                  <w:sz w:val="24"/>
                  <w:szCs w:val="24"/>
                </w:rPr>
              </w:pPr>
              <w:r w:rsidRPr="00D4747F">
                <w:rPr>
                  <w:rFonts w:ascii="Arial" w:hAnsi="Arial" w:cs="Arial"/>
                  <w:sz w:val="24"/>
                  <w:szCs w:val="24"/>
                </w:rPr>
                <w:t xml:space="preserve">„29. Opracowanie i aktualizacja ,,Analizy zagrożeń na obszarach wodnych  </w:t>
              </w:r>
            </w:p>
            <w:p w14:paraId="2BA6DFEE" w14:textId="64F3D873" w:rsidR="00B21A83" w:rsidRPr="00D4747F" w:rsidRDefault="00B21A83" w:rsidP="00D4747F">
              <w:pPr>
                <w:pStyle w:val="Akapitzlist"/>
                <w:spacing w:line="360" w:lineRule="auto"/>
                <w:ind w:left="0"/>
                <w:rPr>
                  <w:rFonts w:ascii="Arial" w:hAnsi="Arial" w:cs="Arial"/>
                  <w:sz w:val="24"/>
                  <w:szCs w:val="24"/>
                </w:rPr>
              </w:pPr>
              <w:r w:rsidRPr="00D4747F">
                <w:rPr>
                  <w:rFonts w:ascii="Arial" w:hAnsi="Arial" w:cs="Arial"/>
                  <w:sz w:val="24"/>
                  <w:szCs w:val="24"/>
                </w:rPr>
                <w:t>Miasta Piotrkowa Trybunalskiego”.</w:t>
              </w:r>
            </w:p>
            <w:p w14:paraId="1E7F8131" w14:textId="65BB93AD" w:rsidR="00B21A83" w:rsidRPr="00D4747F" w:rsidRDefault="00B21A83" w:rsidP="00D4747F">
              <w:pPr>
                <w:spacing w:after="0" w:line="360" w:lineRule="auto"/>
                <w:rPr>
                  <w:rFonts w:ascii="Arial" w:hAnsi="Arial" w:cs="Arial"/>
                  <w:sz w:val="24"/>
                  <w:szCs w:val="24"/>
                </w:rPr>
              </w:pPr>
            </w:p>
            <w:p w14:paraId="1DBAA963" w14:textId="77777777" w:rsidR="001B691D" w:rsidRPr="00D4747F" w:rsidRDefault="001B691D" w:rsidP="00D4747F">
              <w:pPr>
                <w:spacing w:line="360" w:lineRule="auto"/>
                <w:rPr>
                  <w:rFonts w:ascii="Arial" w:hAnsi="Arial" w:cs="Arial"/>
                  <w:bCs/>
                  <w:sz w:val="24"/>
                  <w:szCs w:val="24"/>
                </w:rPr>
              </w:pPr>
              <w:r w:rsidRPr="00D4747F">
                <w:rPr>
                  <w:rFonts w:ascii="Arial" w:hAnsi="Arial" w:cs="Arial"/>
                  <w:bCs/>
                  <w:sz w:val="24"/>
                  <w:szCs w:val="24"/>
                </w:rPr>
                <w:t>§ 2. Za sporządzenie zarządzenia odpowiedzialne jest Biuro Cyfryzacji i Nadzoru Organizacyjnego.</w:t>
              </w:r>
            </w:p>
            <w:p w14:paraId="489CED27" w14:textId="799E5438" w:rsidR="001B691D" w:rsidRPr="00D4747F" w:rsidRDefault="001B691D" w:rsidP="00D4747F">
              <w:pPr>
                <w:spacing w:line="360" w:lineRule="auto"/>
                <w:rPr>
                  <w:rFonts w:ascii="Arial" w:hAnsi="Arial" w:cs="Arial"/>
                  <w:bCs/>
                  <w:sz w:val="24"/>
                  <w:szCs w:val="24"/>
                </w:rPr>
              </w:pPr>
              <w:r w:rsidRPr="00D4747F">
                <w:rPr>
                  <w:rFonts w:ascii="Arial" w:hAnsi="Arial" w:cs="Arial"/>
                  <w:bCs/>
                  <w:sz w:val="24"/>
                  <w:szCs w:val="24"/>
                </w:rPr>
                <w:t>§ 3. Nadzór nad realizacją zarządzenia powierza się Sekretarzowi Miasta.</w:t>
              </w:r>
            </w:p>
            <w:p w14:paraId="4742CC81" w14:textId="61E84C5B" w:rsidR="001B691D" w:rsidRPr="00D4747F" w:rsidRDefault="001B691D" w:rsidP="00D4747F">
              <w:pPr>
                <w:spacing w:line="360" w:lineRule="auto"/>
                <w:ind w:left="426" w:hanging="426"/>
                <w:rPr>
                  <w:rFonts w:ascii="Arial" w:hAnsi="Arial" w:cs="Arial"/>
                  <w:bCs/>
                  <w:sz w:val="24"/>
                  <w:szCs w:val="24"/>
                </w:rPr>
              </w:pPr>
              <w:r w:rsidRPr="00D4747F">
                <w:rPr>
                  <w:rFonts w:ascii="Arial" w:hAnsi="Arial" w:cs="Arial"/>
                  <w:bCs/>
                  <w:sz w:val="24"/>
                  <w:szCs w:val="24"/>
                </w:rPr>
                <w:t>§ 4.  Niniejsze zarządzenie nie wymaga przedkładania sprawozdań.</w:t>
              </w:r>
            </w:p>
            <w:p w14:paraId="68AC5ACF" w14:textId="38817739" w:rsidR="001B691D" w:rsidRDefault="001B691D" w:rsidP="00D4747F">
              <w:pPr>
                <w:spacing w:line="360" w:lineRule="auto"/>
                <w:ind w:left="567" w:hanging="567"/>
                <w:rPr>
                  <w:rFonts w:ascii="Arial" w:hAnsi="Arial" w:cs="Arial"/>
                  <w:bCs/>
                  <w:sz w:val="24"/>
                  <w:szCs w:val="24"/>
                </w:rPr>
              </w:pPr>
              <w:r w:rsidRPr="00D4747F">
                <w:rPr>
                  <w:rFonts w:ascii="Arial" w:hAnsi="Arial" w:cs="Arial"/>
                  <w:bCs/>
                  <w:sz w:val="24"/>
                  <w:szCs w:val="24"/>
                </w:rPr>
                <w:t>§ 5. Zarządzenie wchodzi w życie z dniem podpisania</w:t>
              </w:r>
              <w:r w:rsidR="000E6A77" w:rsidRPr="00D4747F">
                <w:rPr>
                  <w:rFonts w:ascii="Arial" w:hAnsi="Arial" w:cs="Arial"/>
                  <w:bCs/>
                  <w:sz w:val="24"/>
                  <w:szCs w:val="24"/>
                </w:rPr>
                <w:t>.</w:t>
              </w:r>
            </w:p>
            <w:p w14:paraId="78532CB3" w14:textId="77777777" w:rsidR="00D4747F" w:rsidRDefault="00D4747F" w:rsidP="00D4747F">
              <w:pPr>
                <w:ind w:left="567" w:hanging="567"/>
                <w:rPr>
                  <w:rFonts w:ascii="Arial" w:hAnsi="Arial" w:cs="Arial"/>
                  <w:bCs/>
                  <w:sz w:val="24"/>
                  <w:szCs w:val="24"/>
                </w:rPr>
              </w:pPr>
            </w:p>
            <w:p w14:paraId="6DDB85FB" w14:textId="77777777" w:rsidR="00D4747F" w:rsidRPr="002115E5" w:rsidRDefault="00D4747F" w:rsidP="00D4747F">
              <w:pPr>
                <w:tabs>
                  <w:tab w:val="left" w:pos="0"/>
                </w:tabs>
                <w:spacing w:after="0" w:line="360" w:lineRule="auto"/>
                <w:jc w:val="right"/>
                <w:rPr>
                  <w:rFonts w:ascii="Arial" w:hAnsi="Arial" w:cs="Arial"/>
                  <w:sz w:val="24"/>
                  <w:szCs w:val="24"/>
                </w:rPr>
              </w:pPr>
              <w:bookmarkStart w:id="2" w:name="_Hlk191894792"/>
              <w:r w:rsidRPr="002115E5">
                <w:rPr>
                  <w:rFonts w:ascii="Arial" w:hAnsi="Arial" w:cs="Arial"/>
                  <w:sz w:val="24"/>
                  <w:szCs w:val="24"/>
                </w:rPr>
                <w:t>Prezydent Miasta Piotrkowa Trybunalskiego</w:t>
              </w:r>
            </w:p>
            <w:p w14:paraId="19AFDFDA" w14:textId="77777777" w:rsidR="00D4747F" w:rsidRPr="002115E5" w:rsidRDefault="00D4747F" w:rsidP="00D4747F">
              <w:pPr>
                <w:tabs>
                  <w:tab w:val="left" w:pos="0"/>
                </w:tabs>
                <w:spacing w:after="0" w:line="360" w:lineRule="auto"/>
                <w:jc w:val="right"/>
                <w:rPr>
                  <w:rFonts w:ascii="Arial" w:hAnsi="Arial" w:cs="Arial"/>
                  <w:sz w:val="24"/>
                  <w:szCs w:val="24"/>
                </w:rPr>
              </w:pPr>
              <w:r>
                <w:rPr>
                  <w:rFonts w:ascii="Arial" w:hAnsi="Arial" w:cs="Arial"/>
                  <w:sz w:val="24"/>
                  <w:szCs w:val="24"/>
                </w:rPr>
                <w:t xml:space="preserve">Juliusz </w:t>
              </w:r>
              <w:proofErr w:type="spellStart"/>
              <w:r>
                <w:rPr>
                  <w:rFonts w:ascii="Arial" w:hAnsi="Arial" w:cs="Arial"/>
                  <w:sz w:val="24"/>
                  <w:szCs w:val="24"/>
                </w:rPr>
                <w:t>Wiernicki</w:t>
              </w:r>
              <w:proofErr w:type="spellEnd"/>
            </w:p>
            <w:p w14:paraId="0B2B76CE" w14:textId="77777777" w:rsidR="00D4747F" w:rsidRPr="002115E5" w:rsidRDefault="00D4747F" w:rsidP="00D4747F">
              <w:pPr>
                <w:tabs>
                  <w:tab w:val="left" w:pos="426"/>
                  <w:tab w:val="left" w:pos="4820"/>
                </w:tabs>
                <w:spacing w:after="0" w:line="360" w:lineRule="auto"/>
                <w:ind w:firstLine="4253"/>
                <w:jc w:val="right"/>
                <w:rPr>
                  <w:rFonts w:ascii="Arial" w:hAnsi="Arial" w:cs="Arial"/>
                  <w:sz w:val="24"/>
                  <w:szCs w:val="24"/>
                </w:rPr>
              </w:pPr>
              <w:r w:rsidRPr="002115E5">
                <w:rPr>
                  <w:rFonts w:ascii="Arial" w:hAnsi="Arial" w:cs="Arial"/>
                  <w:sz w:val="24"/>
                  <w:szCs w:val="24"/>
                </w:rPr>
                <w:t>Dokument został podpisany</w:t>
              </w:r>
            </w:p>
            <w:p w14:paraId="3724B142" w14:textId="6668AFB4" w:rsidR="001B691D" w:rsidRPr="00D4747F" w:rsidRDefault="00D4747F" w:rsidP="00D4747F">
              <w:pPr>
                <w:spacing w:after="0" w:line="360" w:lineRule="auto"/>
                <w:jc w:val="right"/>
                <w:rPr>
                  <w:rFonts w:ascii="Arial" w:hAnsi="Arial" w:cs="Arial"/>
                  <w:sz w:val="24"/>
                  <w:szCs w:val="24"/>
                </w:rPr>
              </w:pPr>
              <w:r w:rsidRPr="002115E5">
                <w:rPr>
                  <w:rFonts w:ascii="Arial" w:hAnsi="Arial" w:cs="Arial"/>
                  <w:sz w:val="24"/>
                  <w:szCs w:val="24"/>
                </w:rPr>
                <w:t>kwalifikowanym podpisem elektronicznym</w:t>
              </w:r>
            </w:p>
            <w:bookmarkEnd w:id="2" w:displacedByCustomXml="next"/>
          </w:sdtContent>
        </w:sdt>
        <w:p w14:paraId="5C61E657" w14:textId="761FD80A" w:rsidR="00887960" w:rsidRDefault="00D800FE">
          <w:pPr>
            <w:rPr>
              <w:sz w:val="28"/>
              <w:szCs w:val="28"/>
            </w:rPr>
          </w:pPr>
        </w:p>
        <w:permEnd w:id="800797156" w:displacedByCustomXml="next"/>
      </w:sdtContent>
    </w:sdt>
    <w:sectPr w:rsidR="0088796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296E9" w14:textId="77777777" w:rsidR="00F22A10" w:rsidRDefault="00F22A10" w:rsidP="00F22A10">
      <w:pPr>
        <w:spacing w:after="0" w:line="240" w:lineRule="auto"/>
      </w:pPr>
      <w:r>
        <w:separator/>
      </w:r>
    </w:p>
  </w:endnote>
  <w:endnote w:type="continuationSeparator" w:id="0">
    <w:p w14:paraId="2B2DC2B7" w14:textId="77777777" w:rsidR="00F22A10" w:rsidRDefault="00F22A10" w:rsidP="00F22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770E4" w14:textId="110C536E" w:rsidR="00F22A10" w:rsidRPr="00F22A10" w:rsidRDefault="00F22A10" w:rsidP="00F22A10">
    <w:pPr>
      <w:pStyle w:val="Stopka"/>
      <w:pBdr>
        <w:top w:val="single" w:sz="4" w:space="1" w:color="auto"/>
      </w:pBdr>
      <w:jc w:val="right"/>
      <w:rPr>
        <w:sz w:val="20"/>
        <w:szCs w:val="20"/>
      </w:rPr>
    </w:pPr>
    <w:r w:rsidRPr="00F22A10">
      <w:rPr>
        <w:rFonts w:ascii="Arial" w:hAnsi="Arial" w:cs="Arial"/>
        <w:sz w:val="20"/>
        <w:szCs w:val="20"/>
      </w:rPr>
      <w:t>Dokument został podpisany kwalifikowanym podpisem elektronicznym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F93A2" w14:textId="77777777" w:rsidR="00F22A10" w:rsidRDefault="00F22A10" w:rsidP="00F22A10">
      <w:pPr>
        <w:spacing w:after="0" w:line="240" w:lineRule="auto"/>
      </w:pPr>
      <w:r>
        <w:separator/>
      </w:r>
    </w:p>
  </w:footnote>
  <w:footnote w:type="continuationSeparator" w:id="0">
    <w:p w14:paraId="0B1666AE" w14:textId="77777777" w:rsidR="00F22A10" w:rsidRDefault="00F22A10" w:rsidP="00F22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47B6B"/>
    <w:multiLevelType w:val="hybridMultilevel"/>
    <w:tmpl w:val="61789C02"/>
    <w:lvl w:ilvl="0" w:tplc="04150017">
      <w:start w:val="1"/>
      <w:numFmt w:val="lowerLetter"/>
      <w:lvlText w:val="%1)"/>
      <w:lvlJc w:val="left"/>
      <w:pPr>
        <w:ind w:left="1665" w:hanging="360"/>
      </w:pPr>
    </w:lvl>
    <w:lvl w:ilvl="1" w:tplc="04150019" w:tentative="1">
      <w:start w:val="1"/>
      <w:numFmt w:val="lowerLetter"/>
      <w:lvlText w:val="%2."/>
      <w:lvlJc w:val="left"/>
      <w:pPr>
        <w:ind w:left="2385" w:hanging="360"/>
      </w:pPr>
    </w:lvl>
    <w:lvl w:ilvl="2" w:tplc="0415001B" w:tentative="1">
      <w:start w:val="1"/>
      <w:numFmt w:val="lowerRoman"/>
      <w:lvlText w:val="%3."/>
      <w:lvlJc w:val="right"/>
      <w:pPr>
        <w:ind w:left="3105" w:hanging="180"/>
      </w:pPr>
    </w:lvl>
    <w:lvl w:ilvl="3" w:tplc="0415000F" w:tentative="1">
      <w:start w:val="1"/>
      <w:numFmt w:val="decimal"/>
      <w:lvlText w:val="%4."/>
      <w:lvlJc w:val="left"/>
      <w:pPr>
        <w:ind w:left="3825" w:hanging="360"/>
      </w:pPr>
    </w:lvl>
    <w:lvl w:ilvl="4" w:tplc="04150019" w:tentative="1">
      <w:start w:val="1"/>
      <w:numFmt w:val="lowerLetter"/>
      <w:lvlText w:val="%5."/>
      <w:lvlJc w:val="left"/>
      <w:pPr>
        <w:ind w:left="4545" w:hanging="360"/>
      </w:pPr>
    </w:lvl>
    <w:lvl w:ilvl="5" w:tplc="0415001B" w:tentative="1">
      <w:start w:val="1"/>
      <w:numFmt w:val="lowerRoman"/>
      <w:lvlText w:val="%6."/>
      <w:lvlJc w:val="right"/>
      <w:pPr>
        <w:ind w:left="5265" w:hanging="180"/>
      </w:pPr>
    </w:lvl>
    <w:lvl w:ilvl="6" w:tplc="0415000F" w:tentative="1">
      <w:start w:val="1"/>
      <w:numFmt w:val="decimal"/>
      <w:lvlText w:val="%7."/>
      <w:lvlJc w:val="left"/>
      <w:pPr>
        <w:ind w:left="5985" w:hanging="360"/>
      </w:pPr>
    </w:lvl>
    <w:lvl w:ilvl="7" w:tplc="04150019" w:tentative="1">
      <w:start w:val="1"/>
      <w:numFmt w:val="lowerLetter"/>
      <w:lvlText w:val="%8."/>
      <w:lvlJc w:val="left"/>
      <w:pPr>
        <w:ind w:left="6705" w:hanging="360"/>
      </w:pPr>
    </w:lvl>
    <w:lvl w:ilvl="8" w:tplc="0415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" w15:restartNumberingAfterBreak="0">
    <w:nsid w:val="55D52721"/>
    <w:multiLevelType w:val="hybridMultilevel"/>
    <w:tmpl w:val="E67006D0"/>
    <w:lvl w:ilvl="0" w:tplc="92484C2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57911D2"/>
    <w:multiLevelType w:val="hybridMultilevel"/>
    <w:tmpl w:val="61789C02"/>
    <w:lvl w:ilvl="0" w:tplc="04150017">
      <w:start w:val="1"/>
      <w:numFmt w:val="lowerLetter"/>
      <w:lvlText w:val="%1)"/>
      <w:lvlJc w:val="left"/>
      <w:pPr>
        <w:ind w:left="1245" w:hanging="360"/>
      </w:pPr>
    </w:lvl>
    <w:lvl w:ilvl="1" w:tplc="04150019" w:tentative="1">
      <w:start w:val="1"/>
      <w:numFmt w:val="lowerLetter"/>
      <w:lvlText w:val="%2."/>
      <w:lvlJc w:val="left"/>
      <w:pPr>
        <w:ind w:left="1965" w:hanging="360"/>
      </w:pPr>
    </w:lvl>
    <w:lvl w:ilvl="2" w:tplc="0415001B" w:tentative="1">
      <w:start w:val="1"/>
      <w:numFmt w:val="lowerRoman"/>
      <w:lvlText w:val="%3."/>
      <w:lvlJc w:val="right"/>
      <w:pPr>
        <w:ind w:left="2685" w:hanging="180"/>
      </w:pPr>
    </w:lvl>
    <w:lvl w:ilvl="3" w:tplc="0415000F" w:tentative="1">
      <w:start w:val="1"/>
      <w:numFmt w:val="decimal"/>
      <w:lvlText w:val="%4."/>
      <w:lvlJc w:val="left"/>
      <w:pPr>
        <w:ind w:left="3405" w:hanging="360"/>
      </w:pPr>
    </w:lvl>
    <w:lvl w:ilvl="4" w:tplc="04150019" w:tentative="1">
      <w:start w:val="1"/>
      <w:numFmt w:val="lowerLetter"/>
      <w:lvlText w:val="%5."/>
      <w:lvlJc w:val="left"/>
      <w:pPr>
        <w:ind w:left="4125" w:hanging="360"/>
      </w:pPr>
    </w:lvl>
    <w:lvl w:ilvl="5" w:tplc="0415001B" w:tentative="1">
      <w:start w:val="1"/>
      <w:numFmt w:val="lowerRoman"/>
      <w:lvlText w:val="%6."/>
      <w:lvlJc w:val="right"/>
      <w:pPr>
        <w:ind w:left="4845" w:hanging="180"/>
      </w:pPr>
    </w:lvl>
    <w:lvl w:ilvl="6" w:tplc="0415000F" w:tentative="1">
      <w:start w:val="1"/>
      <w:numFmt w:val="decimal"/>
      <w:lvlText w:val="%7."/>
      <w:lvlJc w:val="left"/>
      <w:pPr>
        <w:ind w:left="5565" w:hanging="360"/>
      </w:pPr>
    </w:lvl>
    <w:lvl w:ilvl="7" w:tplc="04150019" w:tentative="1">
      <w:start w:val="1"/>
      <w:numFmt w:val="lowerLetter"/>
      <w:lvlText w:val="%8."/>
      <w:lvlJc w:val="left"/>
      <w:pPr>
        <w:ind w:left="6285" w:hanging="360"/>
      </w:pPr>
    </w:lvl>
    <w:lvl w:ilvl="8" w:tplc="041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" w15:restartNumberingAfterBreak="0">
    <w:nsid w:val="6EEF0D1E"/>
    <w:multiLevelType w:val="hybridMultilevel"/>
    <w:tmpl w:val="FCCE34E4"/>
    <w:lvl w:ilvl="0" w:tplc="FACE7316">
      <w:start w:val="1"/>
      <w:numFmt w:val="decimal"/>
      <w:lvlText w:val="%1)"/>
      <w:lvlJc w:val="left"/>
      <w:pPr>
        <w:ind w:left="885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70316623">
    <w:abstractNumId w:val="3"/>
  </w:num>
  <w:num w:numId="2" w16cid:durableId="910234888">
    <w:abstractNumId w:val="0"/>
  </w:num>
  <w:num w:numId="3" w16cid:durableId="2120953907">
    <w:abstractNumId w:val="1"/>
  </w:num>
  <w:num w:numId="4" w16cid:durableId="8035424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4BA"/>
    <w:rsid w:val="000503D4"/>
    <w:rsid w:val="000D5A64"/>
    <w:rsid w:val="000E6A77"/>
    <w:rsid w:val="00144995"/>
    <w:rsid w:val="001470CB"/>
    <w:rsid w:val="00173512"/>
    <w:rsid w:val="001B691D"/>
    <w:rsid w:val="00212A55"/>
    <w:rsid w:val="002E248C"/>
    <w:rsid w:val="00331E82"/>
    <w:rsid w:val="003C7FA0"/>
    <w:rsid w:val="003D3A2D"/>
    <w:rsid w:val="003F4490"/>
    <w:rsid w:val="00400DF9"/>
    <w:rsid w:val="005014BA"/>
    <w:rsid w:val="00585286"/>
    <w:rsid w:val="00596FCA"/>
    <w:rsid w:val="005D6587"/>
    <w:rsid w:val="00653843"/>
    <w:rsid w:val="006D30FF"/>
    <w:rsid w:val="00796C5E"/>
    <w:rsid w:val="00853586"/>
    <w:rsid w:val="00887960"/>
    <w:rsid w:val="00992D75"/>
    <w:rsid w:val="009E3771"/>
    <w:rsid w:val="009F7F54"/>
    <w:rsid w:val="00A412B1"/>
    <w:rsid w:val="00A53793"/>
    <w:rsid w:val="00A61942"/>
    <w:rsid w:val="00A65A4B"/>
    <w:rsid w:val="00A66E59"/>
    <w:rsid w:val="00A71B6B"/>
    <w:rsid w:val="00A86831"/>
    <w:rsid w:val="00A964C7"/>
    <w:rsid w:val="00B15455"/>
    <w:rsid w:val="00B21A83"/>
    <w:rsid w:val="00B73908"/>
    <w:rsid w:val="00BA13CD"/>
    <w:rsid w:val="00C07D74"/>
    <w:rsid w:val="00C7712C"/>
    <w:rsid w:val="00CE0ED0"/>
    <w:rsid w:val="00D22FDB"/>
    <w:rsid w:val="00D4747F"/>
    <w:rsid w:val="00DA3F53"/>
    <w:rsid w:val="00DB22E2"/>
    <w:rsid w:val="00E910DE"/>
    <w:rsid w:val="00E950AF"/>
    <w:rsid w:val="00ED698D"/>
    <w:rsid w:val="00F11B48"/>
    <w:rsid w:val="00F22A10"/>
    <w:rsid w:val="00F3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9CCC"/>
  <w15:chartTrackingRefBased/>
  <w15:docId w15:val="{2002EA63-BF34-4442-8B94-B6D2297B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014BA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A10"/>
  </w:style>
  <w:style w:type="paragraph" w:styleId="Stopka">
    <w:name w:val="footer"/>
    <w:basedOn w:val="Normalny"/>
    <w:link w:val="Stopka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A10"/>
  </w:style>
  <w:style w:type="paragraph" w:styleId="Akapitzlist">
    <w:name w:val="List Paragraph"/>
    <w:basedOn w:val="Normalny"/>
    <w:uiPriority w:val="34"/>
    <w:qFormat/>
    <w:rsid w:val="001B69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DFC3E96A2742B8A74BD81E212BF6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646C2F-BFD6-4B46-9F42-F5215824E4B0}"/>
      </w:docPartPr>
      <w:docPartBody>
        <w:p w:rsidR="006C177D" w:rsidRDefault="0037235F" w:rsidP="0037235F">
          <w:pPr>
            <w:pStyle w:val="46DFC3E96A2742B8A74BD81E212BF6E01"/>
          </w:pPr>
          <w:r w:rsidRPr="00BA13CD">
            <w:rPr>
              <w:rStyle w:val="Tekstzastpczy"/>
              <w:b/>
              <w:bCs/>
              <w:sz w:val="28"/>
              <w:szCs w:val="28"/>
            </w:rPr>
            <w:t>[Nr zarządzenia]</w:t>
          </w:r>
        </w:p>
      </w:docPartBody>
    </w:docPart>
    <w:docPart>
      <w:docPartPr>
        <w:name w:val="20DE383A9FC047E1A4500E6FF12B51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8DF11A-C246-495E-AC51-F3DDD3EF6AF2}"/>
      </w:docPartPr>
      <w:docPartBody>
        <w:p w:rsidR="006C177D" w:rsidRDefault="0037235F" w:rsidP="0037235F">
          <w:pPr>
            <w:pStyle w:val="20DE383A9FC047E1A4500E6FF12B51281"/>
          </w:pPr>
          <w:r w:rsidRPr="00BA13CD">
            <w:rPr>
              <w:rStyle w:val="Tekstzastpczy"/>
              <w:b/>
              <w:bCs/>
              <w:sz w:val="28"/>
              <w:szCs w:val="28"/>
            </w:rPr>
            <w:t>[Cel wprowadzenia zarządzenia]</w:t>
          </w:r>
        </w:p>
      </w:docPartBody>
    </w:docPart>
    <w:docPart>
      <w:docPartPr>
        <w:name w:val="0BABC2FF405F44A88609AD01C89B2D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DDD1F2-B6C8-4B45-B1CC-85B7DFEA8B40}"/>
      </w:docPartPr>
      <w:docPartBody>
        <w:p w:rsidR="006C177D" w:rsidRDefault="0037235F" w:rsidP="0037235F">
          <w:pPr>
            <w:pStyle w:val="0BABC2FF405F44A88609AD01C89B2D811"/>
          </w:pPr>
          <w:r w:rsidRPr="00BA13CD">
            <w:rPr>
              <w:rStyle w:val="Tekstzastpczy"/>
              <w:sz w:val="28"/>
              <w:szCs w:val="28"/>
            </w:rPr>
            <w:t>[Treść zarządzenia]</w:t>
          </w:r>
        </w:p>
      </w:docPartBody>
    </w:docPart>
    <w:docPart>
      <w:docPartPr>
        <w:name w:val="21A2C685136A4AE09DEEE7E49C2A96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F87FFD-DE06-481A-9B7D-E082127C17BF}"/>
      </w:docPartPr>
      <w:docPartBody>
        <w:p w:rsidR="00C346DB" w:rsidRDefault="000504F1" w:rsidP="000504F1">
          <w:pPr>
            <w:pStyle w:val="21A2C685136A4AE09DEEE7E49C2A963D"/>
          </w:pPr>
          <w:r w:rsidRPr="00BA13CD">
            <w:rPr>
              <w:rStyle w:val="Tekstzastpczy"/>
              <w:sz w:val="28"/>
              <w:szCs w:val="28"/>
            </w:rPr>
            <w:t>[Treść zarządzenia]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FFB"/>
    <w:rsid w:val="000504F1"/>
    <w:rsid w:val="000B38E5"/>
    <w:rsid w:val="00287FFB"/>
    <w:rsid w:val="0037235F"/>
    <w:rsid w:val="005D7812"/>
    <w:rsid w:val="00611988"/>
    <w:rsid w:val="006C177D"/>
    <w:rsid w:val="00A66E59"/>
    <w:rsid w:val="00A87BB0"/>
    <w:rsid w:val="00B05D29"/>
    <w:rsid w:val="00B971F1"/>
    <w:rsid w:val="00C14C7A"/>
    <w:rsid w:val="00C346DB"/>
    <w:rsid w:val="00DA3F53"/>
    <w:rsid w:val="00F1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D7812"/>
    <w:rPr>
      <w:color w:val="808080"/>
    </w:rPr>
  </w:style>
  <w:style w:type="paragraph" w:customStyle="1" w:styleId="46DFC3E96A2742B8A74BD81E212BF6E01">
    <w:name w:val="46DFC3E96A2742B8A74BD81E212BF6E01"/>
    <w:rsid w:val="0037235F"/>
    <w:rPr>
      <w:rFonts w:eastAsiaTheme="minorHAnsi"/>
      <w:lang w:eastAsia="en-US"/>
    </w:rPr>
  </w:style>
  <w:style w:type="paragraph" w:customStyle="1" w:styleId="20DE383A9FC047E1A4500E6FF12B51281">
    <w:name w:val="20DE383A9FC047E1A4500E6FF12B51281"/>
    <w:rsid w:val="0037235F"/>
    <w:rPr>
      <w:rFonts w:eastAsiaTheme="minorHAnsi"/>
      <w:lang w:eastAsia="en-US"/>
    </w:rPr>
  </w:style>
  <w:style w:type="paragraph" w:customStyle="1" w:styleId="0BABC2FF405F44A88609AD01C89B2D811">
    <w:name w:val="0BABC2FF405F44A88609AD01C89B2D811"/>
    <w:rsid w:val="0037235F"/>
    <w:rPr>
      <w:rFonts w:eastAsiaTheme="minorHAnsi"/>
      <w:lang w:eastAsia="en-US"/>
    </w:rPr>
  </w:style>
  <w:style w:type="paragraph" w:customStyle="1" w:styleId="7691D7CDC72C45BAB15651C7D2824B63">
    <w:name w:val="7691D7CDC72C45BAB15651C7D2824B63"/>
    <w:rsid w:val="0037235F"/>
    <w:rPr>
      <w:rFonts w:eastAsiaTheme="minorHAnsi"/>
      <w:lang w:eastAsia="en-US"/>
    </w:rPr>
  </w:style>
  <w:style w:type="paragraph" w:customStyle="1" w:styleId="21A2C685136A4AE09DEEE7E49C2A963D">
    <w:name w:val="21A2C685136A4AE09DEEE7E49C2A963D"/>
    <w:rsid w:val="000504F1"/>
  </w:style>
  <w:style w:type="paragraph" w:customStyle="1" w:styleId="5DC5B872E73C4D7587983C7F64806334">
    <w:name w:val="5DC5B872E73C4D7587983C7F64806334"/>
    <w:rsid w:val="000504F1"/>
  </w:style>
  <w:style w:type="paragraph" w:customStyle="1" w:styleId="C5814CAB9AA74C8284F32C3FD692A892">
    <w:name w:val="C5814CAB9AA74C8284F32C3FD692A892"/>
    <w:rsid w:val="005D781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95800-7CE9-40F7-AA4C-3C766D157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Grzegorz</dc:creator>
  <cp:keywords/>
  <dc:description/>
  <cp:lastModifiedBy>Grabowiecka Beata</cp:lastModifiedBy>
  <cp:revision>2</cp:revision>
  <cp:lastPrinted>2021-09-29T12:54:00Z</cp:lastPrinted>
  <dcterms:created xsi:type="dcterms:W3CDTF">2025-06-06T11:35:00Z</dcterms:created>
  <dcterms:modified xsi:type="dcterms:W3CDTF">2025-06-06T11:35:00Z</dcterms:modified>
</cp:coreProperties>
</file>