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6E951" w14:textId="77777777" w:rsidR="00A77B3E" w:rsidRDefault="004C6C2C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XV/164/25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3A1887D" w14:textId="77777777" w:rsidR="00A77B3E" w:rsidRDefault="004C6C2C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>z dnia 26 marca 2025 r.</w:t>
      </w:r>
    </w:p>
    <w:p w14:paraId="76FE08DC" w14:textId="77777777" w:rsidR="00A77B3E" w:rsidRDefault="004C6C2C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obywatelskiej inicjatywy uchwałodawczej</w:t>
      </w:r>
    </w:p>
    <w:bookmarkEnd w:id="0"/>
    <w:p w14:paraId="0AA6DDE1" w14:textId="77777777" w:rsidR="00A77B3E" w:rsidRDefault="004C6C2C">
      <w:pPr>
        <w:keepLines/>
        <w:spacing w:before="120" w:after="120"/>
        <w:ind w:firstLine="227"/>
      </w:pPr>
      <w:r>
        <w:t>Na podstawie art. 18 ust. 2 pkt 15 w związku z art. 41a ust. 5 ustawy z dnia 18 marca 1990 r.</w:t>
      </w:r>
      <w:r>
        <w:br/>
        <w:t>o samorządzie gminnym (Dz. U. z 2024 r. poz. 1465, 1572, 1907 i 1940) uchwala się, co następuje:</w:t>
      </w:r>
    </w:p>
    <w:p w14:paraId="3E9AC141" w14:textId="77777777" w:rsidR="00A77B3E" w:rsidRDefault="004C6C2C">
      <w:pPr>
        <w:keepLines/>
        <w:ind w:firstLine="340"/>
      </w:pPr>
      <w:r>
        <w:rPr>
          <w:b/>
        </w:rPr>
        <w:t>§ 1. </w:t>
      </w:r>
      <w:r>
        <w:t>Określa się szczegółowe zasady wnoszenia obywatelskich inicjatyw uchwałodawczych, stanowiące załącznik do uchwały.</w:t>
      </w:r>
    </w:p>
    <w:p w14:paraId="51F49D26" w14:textId="77777777" w:rsidR="00A77B3E" w:rsidRDefault="004C6C2C">
      <w:pPr>
        <w:keepLines/>
        <w:ind w:firstLine="340"/>
      </w:pPr>
      <w:r>
        <w:rPr>
          <w:b/>
        </w:rPr>
        <w:t>§ 2. </w:t>
      </w:r>
      <w:r>
        <w:t>Wykonanie uchwały powierza się Przewodniczącemu Rady Miasta Piotrkowa Trybunalskiego oraz Prezydentowi Miasta Piotrkowa Trybunalskiego.</w:t>
      </w:r>
    </w:p>
    <w:p w14:paraId="303DA009" w14:textId="77777777" w:rsidR="00A77B3E" w:rsidRDefault="004C6C2C">
      <w:pPr>
        <w:keepLines/>
        <w:ind w:firstLine="340"/>
      </w:pPr>
      <w:r>
        <w:rPr>
          <w:b/>
        </w:rPr>
        <w:t>§ 3. </w:t>
      </w:r>
      <w:r>
        <w:t>Traci moc Uchwała Nr LX/759/18 Rady Miasta Piotrkowa Trybunalskiego z dnia 26 września 2018 r. w sprawie wykonywania inicjatywy uchwałodawczej przez mieszkańców Miasta Piotrkowa Trybunalskiego.</w:t>
      </w:r>
    </w:p>
    <w:p w14:paraId="47313BF5" w14:textId="77777777" w:rsidR="00A77B3E" w:rsidRDefault="004C6C2C">
      <w:pPr>
        <w:keepNext/>
        <w:keepLines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Łódzkiego.</w:t>
      </w:r>
    </w:p>
    <w:p w14:paraId="46D5F2CE" w14:textId="77777777" w:rsidR="00A77B3E" w:rsidRDefault="004C6C2C">
      <w:pPr>
        <w:keepNext/>
        <w:keepLines/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D0A9A5" w14:textId="77777777" w:rsidR="00A77B3E" w:rsidRDefault="004C6C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21FFD" w14:paraId="34A7B3D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8EC7F" w14:textId="77777777" w:rsidR="00A21FFD" w:rsidRDefault="00A21F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5778A" w14:textId="77777777" w:rsidR="00A21FFD" w:rsidRDefault="004C6C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0AAF64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9B5E976" w14:textId="77777777" w:rsidR="00A77B3E" w:rsidRDefault="004C6C2C">
      <w:pPr>
        <w:spacing w:before="120" w:after="120" w:line="360" w:lineRule="auto"/>
        <w:ind w:left="5892"/>
        <w:jc w:val="left"/>
      </w:pPr>
      <w:r>
        <w:lastRenderedPageBreak/>
        <w:fldChar w:fldCharType="begin"/>
      </w:r>
      <w:r>
        <w:fldChar w:fldCharType="end"/>
      </w:r>
      <w:r>
        <w:t>Załącznik do uchwały Nr XV/164/25</w:t>
      </w:r>
      <w:r>
        <w:br/>
        <w:t>Rady Miasta Piotrkowa Trybunalskiego</w:t>
      </w:r>
      <w:r>
        <w:br/>
        <w:t>z dnia 26 marca 2025 r.</w:t>
      </w:r>
    </w:p>
    <w:p w14:paraId="32CA4981" w14:textId="77777777" w:rsidR="00A77B3E" w:rsidRDefault="004C6C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Szczegółowe zasady wnoszenia obywatelskich inicjatyw uchwałodawczych</w:t>
      </w:r>
    </w:p>
    <w:p w14:paraId="1572BA73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Grupa co najmniej 300 mieszkańców Miasta Piotrkowa Trybunalskiego, posiadających czynne prawo wyborcze w wyborach do organu  stanowiącego, może wystąpić do Rady Miasta Piotrkowa Trybunalskiego z obywatelską inicjatywą uchwałodawczą.   </w:t>
      </w:r>
    </w:p>
    <w:p w14:paraId="6D67866C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Obywatelska inicjatywa uchwałodawcza może dotyczyć projektu uchwały w sprawie pozostającej w zakresie właściwości Rady Miasta.</w:t>
      </w:r>
    </w:p>
    <w:p w14:paraId="379CC35D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Czynności związane z przygotowaniem projektu uchwały stanowiącej przedmiot obywatelskiej inicjatywy uchwałodawczej, zbieraniem poparcia projektu uchwały, promocją inicjatyw</w:t>
      </w:r>
      <w:r>
        <w:rPr>
          <w:b/>
          <w:color w:val="000000"/>
          <w:u w:color="000000"/>
        </w:rPr>
        <w:t>y</w:t>
      </w:r>
      <w:r>
        <w:rPr>
          <w:color w:val="000000"/>
          <w:u w:color="000000"/>
        </w:rPr>
        <w:t xml:space="preserve"> oraz wniesieniem projektu uchwały do Rady Miasta wykonuje Komitet obywatelskiej inicjatywy uchwałodawczej, zwany dalej "Komitetem".</w:t>
      </w:r>
    </w:p>
    <w:p w14:paraId="13FF9071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 występuje pod nazwą „Komitet obywatelskiej inicjatywy uchwałodawczej projektu uchwały”, uzupełnioną o tytuł projektu uchwały.</w:t>
      </w:r>
    </w:p>
    <w:p w14:paraId="4E5507BB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Komitet tworzy grupa co najmniej 5 osób spełniających wymogi określone w § 1, które złożyły oświadczenie o utworzeniu Komitetu do Przewodniczącego Rady Miasta według wzoru stanowiącego załącznik nr 1.</w:t>
      </w:r>
    </w:p>
    <w:p w14:paraId="2F16721E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oświadczeniu o utworzeniu Komitetu jego członkowie mogą wskazać Pełnomocnika Komitetu oraz siedzibę Komitetu. Komitet może także wskazać Zastępcę Pełnomocnika.</w:t>
      </w:r>
    </w:p>
    <w:p w14:paraId="0B24B2EE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oświadczenia Komitet dołącza projekt uchwały.</w:t>
      </w:r>
    </w:p>
    <w:p w14:paraId="19F1199F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Pełnomocnik reprezentuje Komitet we wszystkich sprawach związanych z obywatelską inicjatywą uchwałodawczą, w tym pełni funkcję przedstawiciela wnioskodawcy projektu w procedurze uchwałodawczej dotyczącej projektu stanowiącego przedmiot obywatelskiej inicjatywy uchwałodawczej. Zastępca Pełnomocnika, jeżeli został wskazany, wykonuje obowiązki Pełnomocnika w czasie jego nieobecności oraz czynności w zakresie powierzonym przez Pełnomocnika.</w:t>
      </w:r>
    </w:p>
    <w:p w14:paraId="5170B556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Projekt uchwały stanowiącej przedmiot obywatelskiej inicjatywy uchwałodawczej powinien być zredagowany w sposób zgodny z powszechnie obowiązującymi przepisami z zakresu zasad techniki prawodawczej.</w:t>
      </w:r>
    </w:p>
    <w:p w14:paraId="6BE99681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uchwały powinien zawierać co najmniej:</w:t>
      </w:r>
    </w:p>
    <w:p w14:paraId="7B3FD323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tytuł uchwały,</w:t>
      </w:r>
    </w:p>
    <w:p w14:paraId="5A93E4B8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podstawę prawną,</w:t>
      </w:r>
    </w:p>
    <w:p w14:paraId="76BA3C2F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przepisy lub rozstrzygnięcia merytoryczne,</w:t>
      </w:r>
    </w:p>
    <w:p w14:paraId="61A3D301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termin wejścia uchwały w życie.</w:t>
      </w:r>
    </w:p>
    <w:p w14:paraId="64E2B7FC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projektu uchwały dołącza się uzasadnienie zawierające zwięzłe wyjaśnienie potrzeby podjęcia uchwały, opis proponowanych regulacji oraz określenie skutków finansowych jej realizacji, jeżeli wystąpią w związku z jej przyjęciem.</w:t>
      </w:r>
    </w:p>
    <w:p w14:paraId="68B92A97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Od dnia złożenia oświadczenia o utworzeniu Komitetu można zbierać podpisy poparcia pod projektem uchwały oraz prowadzić promocję obywatelskiej inicjatywy uchwałodawczej. </w:t>
      </w:r>
    </w:p>
    <w:p w14:paraId="22A3E036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Promocję obywatelskiej inicjatywy uchwałodawczej i zbieranie podpisów może prowadzić Komitet i każdy mieszkaniec, po uzyskaniu zgody Komitetu.</w:t>
      </w:r>
    </w:p>
    <w:p w14:paraId="03DD4D0A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Poparcie projektu uchwały następuje przez złożenie własnoręcznego podpisu na wykazie osób popierających projekt uchwały zawierającym imię (imiona), nazwisko, adres zgodny z rejestrem wyborców udzielającego poparcia. Wzór wykazu określa załącznik nr 2. </w:t>
      </w:r>
    </w:p>
    <w:p w14:paraId="5BE12ECE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miejscu zbierania podpisów musi być wyłożony do wglądu projekt uchwały stanowiący przedmiot obywatelskiej inicjatywy uchwałodawczej.</w:t>
      </w:r>
    </w:p>
    <w:p w14:paraId="68CD7B30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liczby prawidłowo złożonych podpisów dolicza się liczbę członków Komitetu.</w:t>
      </w:r>
    </w:p>
    <w:p w14:paraId="2DFBBEEC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t>1. </w:t>
      </w:r>
      <w:r>
        <w:rPr>
          <w:color w:val="000000"/>
          <w:u w:color="000000"/>
        </w:rPr>
        <w:t xml:space="preserve">Promocja obywatelskiej inicjatywy uchwałodawczej służy informowaniu o treści projektu uchwały stanowiącej przedmiot obywatelskiej inicjatywy uchwałodawczej, wyjaśnianiu przez Komitet potrzeby i celu projektu oraz zachęcaniu do jego poparcia. </w:t>
      </w:r>
    </w:p>
    <w:p w14:paraId="2DD83F73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Kampania promocyjna może polegać w szczególności na:</w:t>
      </w:r>
    </w:p>
    <w:p w14:paraId="5C06DED7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organizowaniu przez Komitet spotkań i debat dotyczących treści projektu i jego skutków,</w:t>
      </w:r>
    </w:p>
    <w:p w14:paraId="0E9FC390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przygotowaniu i rozpowszechnianiu materiałów promocyjnych w formie banerów, plakatów, ulotek i innych,</w:t>
      </w:r>
    </w:p>
    <w:p w14:paraId="221E1C8B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zamieszczaniu reklam w środkach masowego przekazu,</w:t>
      </w:r>
    </w:p>
    <w:p w14:paraId="7839C0EE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prowadzeniu strony internetowej informującej o działalności Komitetu, zbieraniu podpisów i treści projektu uchwały.</w:t>
      </w:r>
    </w:p>
    <w:p w14:paraId="5AAB72C1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Materiały związane z kampanią promocyjną powinny zawierać wyraźne oznaczenie Komitetu, od którego pochodzą.</w:t>
      </w:r>
    </w:p>
    <w:p w14:paraId="7E5E3F89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 xml:space="preserve">Po zebraniu niezbędnej liczby podpisów mieszkańców popierających projekt, Komitet składa Przewodniczącemu Rady Miasta wniosek do Rady Miasta o rozpatrzenie obywatelskiej inicjatywy uchwałodawczej. Do wniosku Komitet załącza: </w:t>
      </w:r>
    </w:p>
    <w:p w14:paraId="00B85A6B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projekt uchwały,</w:t>
      </w:r>
    </w:p>
    <w:p w14:paraId="3B7160DC" w14:textId="77777777" w:rsidR="00A77B3E" w:rsidRDefault="004C6C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wykazy zawierające podpisy osób popierających inicjatywę.</w:t>
      </w:r>
    </w:p>
    <w:p w14:paraId="079DB54A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utworzeniu Komitetu obywatelskiej inicjatywy uchwałodawczej i treści projektu uchwały jest zamieszczana w Biuletynie Informacji Publicznej na stronie podmiotowej Urzędu Miasta Piotrkowa Trybunalskiego.</w:t>
      </w:r>
    </w:p>
    <w:p w14:paraId="48407CE6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Przewodniczący Rady Miasta zwraca się do Prezydenta Miasta Piotrkowa Trybunalskiego o weryfikację, czy jest złożona wymagana liczba podpisów mieszkańców posiadających czynne prawo wyborcze do Rady Miasta.</w:t>
      </w:r>
    </w:p>
    <w:p w14:paraId="6D04530D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stwierdzenia braków formalnych oświadczenia o utworzeniu Komitetu, niespełniania przez projekt wymogów określonych w § 3 lub braku poparcia co najmniej 300 mieszkańców Miasta, Przewodniczący Rady Miasta, nie później niż w terminie 14 dni od dnia otrzymania wniosku, wzywa Komitet do usunięcia nieprawidłowości, w terminie 14 dni od otrzymania wezwania, z zastrzeżeniem, że ich nieusunięcie spowoduje odmowę przyjęcia wniosku przez Radę Miasta.</w:t>
      </w:r>
    </w:p>
    <w:p w14:paraId="59F30F35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nieusunięcia przez Komitet nieprawidłowości, o których mowa w ust. 4, w wyznaczonym terminie, Rada Miasta podejmuje uchwałę w przedmiocie odmowy przyjęcia wniosku o rozpatrzenie obywatelskiej inicjatywy uchwałodawczej.</w:t>
      </w:r>
    </w:p>
    <w:p w14:paraId="5C9B5D43" w14:textId="77777777" w:rsidR="00A77B3E" w:rsidRDefault="004C6C2C">
      <w:pPr>
        <w:keepLines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Jeżeli wniosek o rozpatrzenie obywatelskiej inicjatywy uchwałodawczej został złożony prawidłowo Przewodniczący Rady Miasta wprowadza do porządku sesji Rady Miasta projekt uchwały zgłoszony w ramach obywatelskiej inicjatywy uchwałodawczej, z zachowaniem 3-miesięcznego terminu liczonego od dnia złożenia prawidłowego wniosku. </w:t>
      </w:r>
    </w:p>
    <w:p w14:paraId="4F55BA97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Przewodniczący Rady Miasta informuje Komitet o miejscu i terminie sesji Rady Miasta i jej Komisji, w terminie co najmniej 7 dni przed posiedzeniami poświęconymi rozpatrywaniu projektu uchwały zgłoszonego przez ten Komitet.</w:t>
      </w:r>
    </w:p>
    <w:p w14:paraId="26E4183C" w14:textId="77777777" w:rsidR="00A77B3E" w:rsidRDefault="004C6C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Komitetu mają prawo uczestniczyć w posiedzeniach, o których mowa w ust. 2, z prawem zabierania głosu, w tym prezentowania projektu uchwały.</w:t>
      </w:r>
    </w:p>
    <w:p w14:paraId="1782866C" w14:textId="77777777" w:rsidR="00A77B3E" w:rsidRDefault="004C6C2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ramach rozpatrywania złożonego projektu uchwały dopuszcza się korektę treści, eliminującą z projektu oczywiste błędy, w tym oczywiste omyłki pisarskie, błędy ortograficzne, rachunkowe, numeracji, jednostek systematyzujących, formy graficznej szkiców i tabel.</w:t>
      </w:r>
    </w:p>
    <w:p w14:paraId="056BA1CC" w14:textId="77777777" w:rsidR="00A77B3E" w:rsidRDefault="004C6C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D2ACA4E" w14:textId="77777777" w:rsidR="00A77B3E" w:rsidRDefault="004C6C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21FFD" w14:paraId="3D5E7D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FD8D8" w14:textId="77777777" w:rsidR="00A21FFD" w:rsidRDefault="00A21F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EAD63" w14:textId="77777777" w:rsidR="00A21FFD" w:rsidRDefault="004C6C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6CFE2C2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6DF12D3C" w14:textId="77777777" w:rsidR="00A77B3E" w:rsidRDefault="004C6C2C">
      <w:pPr>
        <w:keepNext/>
        <w:spacing w:before="120" w:after="120" w:line="360" w:lineRule="auto"/>
        <w:ind w:left="483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 do szczegółowych zasad wnoszenia</w:t>
      </w:r>
      <w:r>
        <w:rPr>
          <w:color w:val="000000"/>
          <w:u w:color="000000"/>
        </w:rPr>
        <w:br/>
        <w:t>obywatelskich inicjatyw uchwałodawczych</w:t>
      </w:r>
    </w:p>
    <w:p w14:paraId="586138E0" w14:textId="77777777" w:rsidR="00A77B3E" w:rsidRDefault="004C6C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24CFE0BD" w14:textId="77777777" w:rsidR="00A77B3E" w:rsidRDefault="004C6C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utworzeniu Komitetu w celu wystąpienia z inicjatywą podjęcia przez Radę Miasta Piotrkowa Trybunalskiego uchwały w sprawie:</w:t>
      </w:r>
      <w:r>
        <w:rPr>
          <w:b/>
          <w:color w:val="000000"/>
          <w:u w:color="000000"/>
        </w:rPr>
        <w:br/>
        <w:t>……………………………………………………………………………….………………………………………………………………...</w:t>
      </w:r>
    </w:p>
    <w:p w14:paraId="55ED73B2" w14:textId="77777777" w:rsidR="00A77B3E" w:rsidRDefault="004C6C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 pełna nazwa projektu uchwały )</w:t>
      </w:r>
    </w:p>
    <w:p w14:paraId="117C66FB" w14:textId="77777777" w:rsidR="00A77B3E" w:rsidRDefault="004C6C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Oświadczam, że posiadam czynne prawo wyborcze do organów Miasta Piotrkowa Trybunalskiego i wyrażam zgodę na przetwarzanie danych osobowych dla potrzeb niezbędnych dla rozpatrzenia projektu uchwały.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766"/>
        <w:gridCol w:w="4103"/>
        <w:gridCol w:w="2659"/>
      </w:tblGrid>
      <w:tr w:rsidR="00A21FFD" w14:paraId="0B50D4A8" w14:textId="77777777">
        <w:trPr>
          <w:trHeight w:val="9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73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36946FD" w14:textId="77777777" w:rsidR="00A21FFD" w:rsidRDefault="004C6C2C">
            <w:pPr>
              <w:jc w:val="center"/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C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03F6558" w14:textId="77777777" w:rsidR="00A21FFD" w:rsidRDefault="004C6C2C">
            <w:pPr>
              <w:jc w:val="left"/>
            </w:pPr>
            <w:r>
              <w:rPr>
                <w:b/>
                <w:sz w:val="24"/>
              </w:rPr>
              <w:t>Nazwisko i imię (imiona)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B7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ACFEE8F" w14:textId="77777777" w:rsidR="00A21FFD" w:rsidRDefault="004C6C2C">
            <w:pPr>
              <w:jc w:val="left"/>
            </w:pPr>
            <w:r>
              <w:rPr>
                <w:b/>
                <w:sz w:val="24"/>
              </w:rPr>
              <w:t>Adres zamieszkania</w:t>
            </w:r>
          </w:p>
          <w:p w14:paraId="45FFD936" w14:textId="77777777" w:rsidR="00A21FFD" w:rsidRDefault="004C6C2C">
            <w:pPr>
              <w:jc w:val="left"/>
            </w:pPr>
            <w:r>
              <w:rPr>
                <w:sz w:val="24"/>
              </w:rPr>
              <w:t>(miejscowość, nazwa ulicy, nr domu, nr mieszkania)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D0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F22F654" w14:textId="77777777" w:rsidR="00A21FFD" w:rsidRDefault="004C6C2C">
            <w:pPr>
              <w:jc w:val="left"/>
            </w:pPr>
            <w:r>
              <w:rPr>
                <w:b/>
                <w:sz w:val="24"/>
              </w:rPr>
              <w:t>Własnoręczny podpis</w:t>
            </w:r>
          </w:p>
        </w:tc>
      </w:tr>
      <w:tr w:rsidR="00A21FFD" w14:paraId="40000DAC" w14:textId="77777777">
        <w:trPr>
          <w:trHeight w:hRule="exact"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D6DF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F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A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3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19A3E7E2" w14:textId="77777777">
        <w:trPr>
          <w:trHeight w:hRule="exact"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6863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7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92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C7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52369FFA" w14:textId="77777777">
        <w:trPr>
          <w:trHeight w:hRule="exact"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8053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C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4F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F4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4019B874" w14:textId="77777777">
        <w:trPr>
          <w:trHeight w:hRule="exact"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0B58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F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DF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4FC71DBC" w14:textId="77777777">
        <w:trPr>
          <w:trHeight w:hRule="exact"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15A1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A5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9B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4CC8852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imieniu i na rzecz Komitetu występują:</w:t>
      </w:r>
    </w:p>
    <w:p w14:paraId="55966F28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Pełnomocnik:   ………………………………………………………………………..…………………………..</w:t>
      </w:r>
    </w:p>
    <w:p w14:paraId="0733224F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nazwisko, adres zamieszkania, tel. kontaktowy, adres do doręczeń elektronicznych, o ile został utworzony)</w:t>
      </w:r>
    </w:p>
    <w:p w14:paraId="4FB7DCD5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Zastępca Pełnomocnika  ……………………………………………………………………………………..</w:t>
      </w:r>
    </w:p>
    <w:p w14:paraId="5B9FB0B1" w14:textId="77777777" w:rsidR="00A77B3E" w:rsidRDefault="004C6C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nazwisko, adres zamieszkania, tel. kontaktowy, adres do doręczeń elektronicznych, o ile został utworzony)</w:t>
      </w:r>
    </w:p>
    <w:p w14:paraId="184A63EC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78E8249B" w14:textId="77777777" w:rsidR="00A77B3E" w:rsidRDefault="004C6C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21FFD" w14:paraId="279F317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14045" w14:textId="77777777" w:rsidR="00A21FFD" w:rsidRDefault="00A21F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A1EA" w14:textId="77777777" w:rsidR="00A21FFD" w:rsidRDefault="004C6C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138DF6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1DDF15A3" w14:textId="77777777" w:rsidR="00A77B3E" w:rsidRDefault="004C6C2C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</w:p>
    <w:p w14:paraId="124DCFEE" w14:textId="77777777" w:rsidR="00A77B3E" w:rsidRDefault="004C6C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2 do szczegółowych zasad wnoszenia</w:t>
      </w:r>
      <w:r>
        <w:rPr>
          <w:color w:val="000000"/>
          <w:u w:color="000000"/>
        </w:rPr>
        <w:br/>
        <w:t>obywatelskich inicjatyw uchwałodawczych</w:t>
      </w:r>
    </w:p>
    <w:p w14:paraId="4E2E9C66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Lista mieszkańców Miasta Piotrkowa Trybunalskiego popierających projekt uchwały </w:t>
      </w:r>
      <w:r>
        <w:rPr>
          <w:b/>
          <w:color w:val="000000"/>
          <w:u w:color="000000"/>
        </w:rPr>
        <w:br/>
        <w:t>w sprawie……………………………………………………………………………………</w:t>
      </w:r>
    </w:p>
    <w:p w14:paraId="6D32E512" w14:textId="77777777" w:rsidR="00A77B3E" w:rsidRDefault="004C6C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583"/>
        <w:gridCol w:w="3883"/>
        <w:gridCol w:w="3079"/>
      </w:tblGrid>
      <w:tr w:rsidR="00A21FFD" w14:paraId="46D76776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D295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7F75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Imię (imiona) </w:t>
            </w:r>
            <w:r>
              <w:rPr>
                <w:b/>
                <w:color w:val="000000"/>
                <w:u w:color="000000"/>
              </w:rPr>
              <w:br/>
              <w:t>i nazwisko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A9D5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zgodnie z rejestrem wyborców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33D0" w14:textId="77777777" w:rsidR="00A77B3E" w:rsidRDefault="004C6C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Podpis</w:t>
            </w:r>
          </w:p>
        </w:tc>
      </w:tr>
      <w:tr w:rsidR="00A21FFD" w14:paraId="661A9B5A" w14:textId="77777777">
        <w:trPr>
          <w:trHeight w:val="4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FCD9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E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FD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9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00ABFE37" w14:textId="77777777">
        <w:trPr>
          <w:trHeight w:val="4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CC0D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C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4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7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3E6F5634" w14:textId="77777777">
        <w:trPr>
          <w:trHeight w:val="4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6BF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52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4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A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54091C06" w14:textId="77777777">
        <w:trPr>
          <w:trHeight w:val="4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DF35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D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2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0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1FFD" w14:paraId="0DC95B6D" w14:textId="77777777">
        <w:trPr>
          <w:trHeight w:val="4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E785" w14:textId="77777777" w:rsidR="00A77B3E" w:rsidRDefault="004C6C2C">
            <w:pPr>
              <w:jc w:val="left"/>
              <w:rPr>
                <w:color w:val="000000"/>
                <w:u w:color="000000"/>
              </w:rPr>
            </w:pPr>
            <w:r>
              <w:t>…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D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BC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B3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0C513A8" w14:textId="77777777" w:rsidR="00A77B3E" w:rsidRDefault="004C6C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238FCA35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5E4D133E" w14:textId="77777777" w:rsidR="00A77B3E" w:rsidRDefault="004C6C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21FFD" w14:paraId="7113B5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81B82" w14:textId="77777777" w:rsidR="00A21FFD" w:rsidRDefault="00A21F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434A0" w14:textId="77777777" w:rsidR="00A21FFD" w:rsidRDefault="004C6C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C1DD510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B240" w14:textId="77777777" w:rsidR="004C6C2C" w:rsidRDefault="004C6C2C">
      <w:r>
        <w:separator/>
      </w:r>
    </w:p>
  </w:endnote>
  <w:endnote w:type="continuationSeparator" w:id="0">
    <w:p w14:paraId="050D6904" w14:textId="77777777" w:rsidR="004C6C2C" w:rsidRDefault="004C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21FFD" w14:paraId="1D133EF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C97895" w14:textId="77777777" w:rsidR="00A21FFD" w:rsidRDefault="004C6C2C">
          <w:pPr>
            <w:jc w:val="left"/>
            <w:rPr>
              <w:sz w:val="18"/>
            </w:rPr>
          </w:pPr>
          <w:r>
            <w:rPr>
              <w:sz w:val="18"/>
            </w:rPr>
            <w:t>Id: 113EC2C2-9EFA-4971-967E-7FFF88926940. Uchwalony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23A8E6" w14:textId="77777777" w:rsidR="00A21FFD" w:rsidRDefault="004C6C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55056"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629705" w14:textId="77777777" w:rsidR="00A21FFD" w:rsidRDefault="00A21FF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21FFD" w14:paraId="108FA18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694AFF" w14:textId="77777777" w:rsidR="00A21FFD" w:rsidRDefault="004C6C2C">
          <w:pPr>
            <w:jc w:val="left"/>
            <w:rPr>
              <w:sz w:val="18"/>
            </w:rPr>
          </w:pPr>
          <w:r>
            <w:rPr>
              <w:sz w:val="18"/>
            </w:rPr>
            <w:t>Id: 113EC2C2-9EFA-4971-967E-7FFF88926940. Uchwalony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6EF3E6" w14:textId="118A5452" w:rsidR="00A21FFD" w:rsidRDefault="004C6C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07E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34DC95" w14:textId="77777777" w:rsidR="00A21FFD" w:rsidRDefault="00A21FF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21FFD" w14:paraId="4EDE82F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A75663" w14:textId="77777777" w:rsidR="00A21FFD" w:rsidRDefault="004C6C2C">
          <w:pPr>
            <w:jc w:val="left"/>
            <w:rPr>
              <w:sz w:val="18"/>
            </w:rPr>
          </w:pPr>
          <w:r>
            <w:rPr>
              <w:sz w:val="18"/>
            </w:rPr>
            <w:t>Id: 113EC2C2-9EFA-4971-967E-7FFF88926940. Uchwalony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A9DF0B" w14:textId="02D1962D" w:rsidR="00A21FFD" w:rsidRDefault="004C6C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07E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53DD28" w14:textId="77777777" w:rsidR="00A21FFD" w:rsidRDefault="00A21FF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21FFD" w14:paraId="1DB0C2F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B79A30" w14:textId="77777777" w:rsidR="00A21FFD" w:rsidRDefault="004C6C2C">
          <w:pPr>
            <w:jc w:val="left"/>
            <w:rPr>
              <w:sz w:val="18"/>
            </w:rPr>
          </w:pPr>
          <w:r>
            <w:rPr>
              <w:sz w:val="18"/>
            </w:rPr>
            <w:t>Id: 113EC2C2-9EFA-4971-967E-7FFF88926940. Uchwalony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A2E825" w14:textId="3D7ADB4B" w:rsidR="00A21FFD" w:rsidRDefault="004C6C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07E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332F75" w14:textId="77777777" w:rsidR="00A21FFD" w:rsidRDefault="00A21F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843DE" w14:textId="77777777" w:rsidR="004C6C2C" w:rsidRDefault="004C6C2C">
      <w:r>
        <w:separator/>
      </w:r>
    </w:p>
  </w:footnote>
  <w:footnote w:type="continuationSeparator" w:id="0">
    <w:p w14:paraId="20CFE073" w14:textId="77777777" w:rsidR="004C6C2C" w:rsidRDefault="004C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07EB"/>
    <w:rsid w:val="004C6C2C"/>
    <w:rsid w:val="00755056"/>
    <w:rsid w:val="00A21FFD"/>
    <w:rsid w:val="00A77B3E"/>
    <w:rsid w:val="00A96E2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C89F"/>
  <w15:docId w15:val="{67720C0F-BC95-48E8-8A17-A9F8FD14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1130</Words>
  <Characters>7881</Characters>
  <Application>Microsoft Office Word</Application>
  <DocSecurity>0</DocSecurity>
  <Lines>65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XV/164/25 z dnia 26 marca 2025 r.</vt:lpstr>
      <vt:lpstr/>
    </vt:vector>
  </TitlesOfParts>
  <Company>Rada Miasta Piotrkowa Trybunalskiego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XV/164/25 z dnia 26 marca 2025 r.</dc:title>
  <dc:subject>w sprawie obywatelskiej inicjatywy uchwałodawczej</dc:subject>
  <dc:creator>Kaczmarek_I</dc:creator>
  <cp:lastModifiedBy>Baryła Marlena</cp:lastModifiedBy>
  <cp:revision>2</cp:revision>
  <dcterms:created xsi:type="dcterms:W3CDTF">2025-04-04T08:59:00Z</dcterms:created>
  <dcterms:modified xsi:type="dcterms:W3CDTF">2025-04-04T08:59:00Z</dcterms:modified>
  <cp:category>Akt prawny</cp:category>
</cp:coreProperties>
</file>