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947B" w14:textId="7F727D14" w:rsidR="002E248C" w:rsidRPr="00092BD0" w:rsidRDefault="00E27FD1" w:rsidP="002E248C">
      <w:pPr>
        <w:rPr>
          <w:rFonts w:ascii="Arial" w:hAnsi="Arial" w:cs="Arial"/>
          <w:sz w:val="24"/>
          <w:szCs w:val="24"/>
        </w:rPr>
      </w:pPr>
      <w:bookmarkStart w:id="0" w:name="ezdSprawaZnak"/>
      <w:bookmarkEnd w:id="0"/>
      <w:r>
        <w:t>Pr</w:t>
      </w:r>
    </w:p>
    <w:p w14:paraId="74C528C2" w14:textId="2EA96D60" w:rsidR="00E27FD1" w:rsidRPr="00092BD0" w:rsidRDefault="005014BA" w:rsidP="00BA13CD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092BD0">
        <w:rPr>
          <w:rFonts w:ascii="Arial" w:hAnsi="Arial" w:cs="Arial"/>
          <w:sz w:val="24"/>
          <w:szCs w:val="24"/>
        </w:rPr>
        <w:t xml:space="preserve">Zarządzenie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permStart w:id="1857123298" w:ed="UM\cienkowski_p"/>
          <w:permStart w:id="931880453" w:ed="UM\grabowiecka_b"/>
          <w:permStart w:id="894517530" w:ed="UM\pawelczyk_K"/>
          <w:permStart w:id="1622103538" w:ed="UM\dudek_g"/>
          <w:r w:rsidR="007E030A" w:rsidRPr="00092BD0">
            <w:rPr>
              <w:rFonts w:ascii="Arial" w:hAnsi="Arial" w:cs="Arial"/>
              <w:sz w:val="24"/>
              <w:szCs w:val="24"/>
            </w:rPr>
            <w:t>486</w:t>
          </w:r>
          <w:permEnd w:id="1857123298"/>
          <w:permEnd w:id="931880453"/>
          <w:permEnd w:id="894517530"/>
          <w:permEnd w:id="1622103538"/>
        </w:sdtContent>
      </w:sdt>
      <w:r w:rsidRPr="00092BD0">
        <w:rPr>
          <w:rFonts w:ascii="Arial" w:hAnsi="Arial" w:cs="Arial"/>
          <w:sz w:val="24"/>
          <w:szCs w:val="24"/>
        </w:rPr>
        <w:br/>
        <w:t>Prezydenta Miasta Piotrkowa Trybunalskiego</w:t>
      </w:r>
      <w:r w:rsidRPr="00092BD0">
        <w:rPr>
          <w:rFonts w:ascii="Arial" w:hAnsi="Arial" w:cs="Arial"/>
          <w:sz w:val="24"/>
          <w:szCs w:val="24"/>
        </w:rPr>
        <w:br/>
        <w:t>z dnia</w:t>
      </w:r>
      <w:r w:rsidR="00A71B6B" w:rsidRPr="00092BD0">
        <w:rPr>
          <w:rFonts w:ascii="Arial" w:hAnsi="Arial" w:cs="Arial"/>
          <w:sz w:val="24"/>
          <w:szCs w:val="24"/>
        </w:rPr>
        <w:t xml:space="preserve"> </w:t>
      </w:r>
      <w:bookmarkStart w:id="1" w:name="ezdDataPodpisu"/>
      <w:bookmarkEnd w:id="1"/>
      <w:r w:rsidR="00E27FD1" w:rsidRPr="00092BD0">
        <w:rPr>
          <w:rFonts w:ascii="Arial" w:hAnsi="Arial" w:cs="Arial"/>
          <w:sz w:val="24"/>
          <w:szCs w:val="24"/>
        </w:rPr>
        <w:t>30</w:t>
      </w:r>
      <w:r w:rsidR="00092BD0">
        <w:rPr>
          <w:rFonts w:ascii="Arial" w:hAnsi="Arial" w:cs="Arial"/>
          <w:sz w:val="24"/>
          <w:szCs w:val="24"/>
        </w:rPr>
        <w:t xml:space="preserve"> grudnia </w:t>
      </w:r>
      <w:r w:rsidR="00E27FD1" w:rsidRPr="00092BD0">
        <w:rPr>
          <w:rFonts w:ascii="Arial" w:hAnsi="Arial" w:cs="Arial"/>
          <w:sz w:val="24"/>
          <w:szCs w:val="24"/>
        </w:rPr>
        <w:t>2024</w:t>
      </w:r>
      <w:r w:rsidR="009F7F54" w:rsidRPr="00092BD0">
        <w:rPr>
          <w:rFonts w:ascii="Arial" w:hAnsi="Arial" w:cs="Arial"/>
          <w:sz w:val="24"/>
          <w:szCs w:val="24"/>
        </w:rPr>
        <w:t xml:space="preserve"> </w:t>
      </w:r>
      <w:r w:rsidRPr="00092BD0">
        <w:rPr>
          <w:rFonts w:ascii="Arial" w:hAnsi="Arial" w:cs="Arial"/>
          <w:sz w:val="24"/>
          <w:szCs w:val="24"/>
        </w:rPr>
        <w:t>roku</w:t>
      </w:r>
    </w:p>
    <w:p w14:paraId="7ADF9E99" w14:textId="1E8F2683" w:rsidR="005014BA" w:rsidRPr="00092BD0" w:rsidRDefault="005014BA" w:rsidP="00BA13CD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092BD0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052328932" w:edGrp="everyone"/>
          <w:r w:rsidR="00D24BEE" w:rsidRPr="00092BD0">
            <w:rPr>
              <w:rFonts w:ascii="Arial" w:hAnsi="Arial" w:cs="Arial"/>
              <w:kern w:val="2"/>
              <w:sz w:val="24"/>
              <w:szCs w:val="24"/>
              <w14:ligatures w14:val="standardContextual"/>
            </w:rPr>
            <w:t>w sprawie zmiany Wieloletniej Prognozy Finansowej Miasta Piotrkowa Trybunalskiego</w:t>
          </w:r>
          <w:permEnd w:id="1052328932"/>
        </w:sdtContent>
      </w:sdt>
    </w:p>
    <w:p w14:paraId="34B6D953" w14:textId="77777777" w:rsidR="00BA13CD" w:rsidRPr="00092BD0" w:rsidRDefault="00BA13CD" w:rsidP="00BA13CD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ermStart w:id="800797156" w:edGrp="everyone" w:displacedByCustomXml="prev"/>
        <w:p w14:paraId="2DCAFE05" w14:textId="77777777" w:rsidR="00D24BEE" w:rsidRPr="00092BD0" w:rsidRDefault="00D24BEE" w:rsidP="002C47F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092BD0">
            <w:rPr>
              <w:rFonts w:ascii="Arial" w:hAnsi="Arial" w:cs="Arial"/>
              <w:sz w:val="24"/>
              <w:szCs w:val="24"/>
            </w:rPr>
            <w:t>Na podstawie art. 30 ust. 1 ustawy z dnia 8 marca 1990 r. o samorządzie gminnym</w:t>
          </w:r>
          <w:r w:rsidRPr="00092BD0">
            <w:rPr>
              <w:rFonts w:ascii="Arial" w:hAnsi="Arial" w:cs="Arial"/>
              <w:sz w:val="24"/>
              <w:szCs w:val="24"/>
            </w:rPr>
            <w:br/>
            <w:t>(Dz. U. z 2024 r. poz. 1465 z późn.zm.) i art. 232 ustawy z dnia 27 sierpnia 2009 r. o finansach publicznych (Dz. U. z 2024 r. poz. 1530 z późn.zm.) Prezydent Miasta Piotrkowa Trybunalskiego  z a r z ą d z a , co następuje:</w:t>
          </w:r>
        </w:p>
        <w:p w14:paraId="5F7FCECC" w14:textId="77777777" w:rsidR="00D24BEE" w:rsidRPr="00092BD0" w:rsidRDefault="00D24BEE" w:rsidP="00D92EE4">
          <w:pPr>
            <w:rPr>
              <w:rFonts w:ascii="Arial" w:hAnsi="Arial" w:cs="Arial"/>
              <w:sz w:val="24"/>
              <w:szCs w:val="24"/>
            </w:rPr>
          </w:pPr>
        </w:p>
        <w:p w14:paraId="452D3ECD" w14:textId="77777777" w:rsidR="00D24BEE" w:rsidRPr="00092BD0" w:rsidRDefault="00D24BEE" w:rsidP="002C47F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092BD0">
            <w:rPr>
              <w:rFonts w:ascii="Arial" w:hAnsi="Arial" w:cs="Arial"/>
              <w:sz w:val="24"/>
              <w:szCs w:val="24"/>
            </w:rPr>
            <w:t>§ 1. Dokonuje się zmiany Wieloletniej Prognozy Finansowej Miasta Piotrkowa Trybunalskiego.</w:t>
          </w:r>
        </w:p>
        <w:p w14:paraId="73CF1E61" w14:textId="27019C8C" w:rsidR="00D24BEE" w:rsidRPr="00092BD0" w:rsidRDefault="00D24BEE" w:rsidP="002C47F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092BD0">
            <w:rPr>
              <w:rFonts w:ascii="Arial" w:hAnsi="Arial" w:cs="Arial"/>
              <w:sz w:val="24"/>
              <w:szCs w:val="24"/>
            </w:rPr>
            <w:t>Prognoza kwoty długu i spłat zobowiązań</w:t>
          </w:r>
          <w:r w:rsidRPr="00092BD0">
            <w:rPr>
              <w:rFonts w:ascii="Arial" w:hAnsi="Arial" w:cs="Arial"/>
              <w:i/>
              <w:iCs/>
              <w:sz w:val="24"/>
              <w:szCs w:val="24"/>
            </w:rPr>
            <w:t>,</w:t>
          </w:r>
          <w:r w:rsidRPr="00092BD0">
            <w:rPr>
              <w:rFonts w:ascii="Arial" w:hAnsi="Arial" w:cs="Arial"/>
              <w:sz w:val="24"/>
              <w:szCs w:val="24"/>
            </w:rPr>
            <w:t xml:space="preserve"> stanowiąca załącznik nr 1 do Uchwały </w:t>
          </w:r>
          <w:r w:rsidR="00A43368" w:rsidRPr="00092BD0">
            <w:rPr>
              <w:rFonts w:ascii="Arial" w:hAnsi="Arial" w:cs="Arial"/>
              <w:sz w:val="24"/>
              <w:szCs w:val="24"/>
            </w:rPr>
            <w:t xml:space="preserve">Nr </w:t>
          </w:r>
          <w:r w:rsidRPr="00092BD0">
            <w:rPr>
              <w:rFonts w:ascii="Arial" w:hAnsi="Arial" w:cs="Arial"/>
              <w:sz w:val="24"/>
              <w:szCs w:val="24"/>
            </w:rPr>
            <w:t>X/128/24 Rady Miasta Piotrkowa Trybunalskiego z dnia 19 grudnia 2024 r. w sprawie zmiany Wieloletniej Prognozy Finansowej Miasta Piotrkowa Trybunalskiego, otrzymuje brzmienie</w:t>
          </w:r>
          <w:r w:rsidRPr="00092BD0">
            <w:rPr>
              <w:rFonts w:ascii="Arial" w:hAnsi="Arial" w:cs="Arial"/>
              <w:i/>
              <w:iCs/>
              <w:sz w:val="24"/>
              <w:szCs w:val="24"/>
            </w:rPr>
            <w:t xml:space="preserve"> </w:t>
          </w:r>
          <w:r w:rsidRPr="00092BD0">
            <w:rPr>
              <w:rFonts w:ascii="Arial" w:hAnsi="Arial" w:cs="Arial"/>
              <w:sz w:val="24"/>
              <w:szCs w:val="24"/>
            </w:rPr>
            <w:t>zgodne z załącznikiem Nr 1 do niniejszego zarządzenia.</w:t>
          </w:r>
        </w:p>
        <w:p w14:paraId="6BCD5C42" w14:textId="77777777" w:rsidR="00D24BEE" w:rsidRPr="00092BD0" w:rsidRDefault="00D24BEE" w:rsidP="00D92EE4">
          <w:pPr>
            <w:rPr>
              <w:rFonts w:ascii="Arial" w:hAnsi="Arial" w:cs="Arial"/>
              <w:sz w:val="24"/>
              <w:szCs w:val="24"/>
            </w:rPr>
          </w:pPr>
        </w:p>
        <w:p w14:paraId="405934E8" w14:textId="77777777" w:rsidR="00D24BEE" w:rsidRPr="00092BD0" w:rsidRDefault="00D24BEE" w:rsidP="002C47F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092BD0">
            <w:rPr>
              <w:rFonts w:ascii="Arial" w:hAnsi="Arial" w:cs="Arial"/>
              <w:sz w:val="24"/>
              <w:szCs w:val="24"/>
            </w:rPr>
            <w:t>§ 2. Zarządzenie wchodzi w życie z dniem podpisania i traci moc z dniem 1 stycznia 2025 roku.</w:t>
          </w:r>
        </w:p>
        <w:p w14:paraId="394F7588" w14:textId="77777777" w:rsidR="00D24BEE" w:rsidRDefault="00D24BEE" w:rsidP="00D92EE4">
          <w:pPr>
            <w:rPr>
              <w:rFonts w:ascii="Arial" w:hAnsi="Arial" w:cs="Arial"/>
              <w:sz w:val="24"/>
              <w:szCs w:val="24"/>
            </w:rPr>
          </w:pPr>
        </w:p>
        <w:p w14:paraId="4ED45AB5" w14:textId="77777777" w:rsidR="00092BD0" w:rsidRPr="002115E5" w:rsidRDefault="00092BD0" w:rsidP="00092BD0">
          <w:pPr>
            <w:tabs>
              <w:tab w:val="left" w:pos="0"/>
            </w:tabs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Prezydent Miasta Piotrkowa Trybunalskiego</w:t>
          </w:r>
        </w:p>
        <w:p w14:paraId="43A8ACA4" w14:textId="77777777" w:rsidR="00092BD0" w:rsidRPr="002115E5" w:rsidRDefault="00092BD0" w:rsidP="00092BD0">
          <w:pPr>
            <w:tabs>
              <w:tab w:val="left" w:pos="0"/>
            </w:tabs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Juliusz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Wiernicki</w:t>
          </w:r>
          <w:proofErr w:type="spellEnd"/>
        </w:p>
        <w:p w14:paraId="38F3F615" w14:textId="77777777" w:rsidR="00092BD0" w:rsidRPr="002115E5" w:rsidRDefault="00092BD0" w:rsidP="00092BD0">
          <w:pPr>
            <w:tabs>
              <w:tab w:val="left" w:pos="426"/>
              <w:tab w:val="left" w:pos="4820"/>
            </w:tabs>
            <w:spacing w:after="0" w:line="360" w:lineRule="auto"/>
            <w:ind w:firstLine="4253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Dokument został podpisany</w:t>
          </w:r>
        </w:p>
        <w:p w14:paraId="1901BC0C" w14:textId="0D6E306C" w:rsidR="00092BD0" w:rsidRPr="00092BD0" w:rsidRDefault="00092BD0" w:rsidP="00092BD0">
          <w:pPr>
            <w:spacing w:after="0"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2115E5">
            <w:rPr>
              <w:rFonts w:ascii="Arial" w:hAnsi="Arial" w:cs="Arial"/>
              <w:sz w:val="24"/>
              <w:szCs w:val="24"/>
            </w:rPr>
            <w:t>kwalifikowanym podpisem elektronicznym</w:t>
          </w:r>
        </w:p>
        <w:p w14:paraId="6A310CCB" w14:textId="385CC6A9" w:rsidR="00F22A10" w:rsidRDefault="00092BD0">
          <w:pPr>
            <w:rPr>
              <w:sz w:val="28"/>
              <w:szCs w:val="28"/>
            </w:rPr>
          </w:pPr>
        </w:p>
        <w:permEnd w:id="800797156" w:displacedByCustomXml="next"/>
      </w:sdtContent>
    </w:sdt>
    <w:p w14:paraId="5C61E657" w14:textId="4833470B" w:rsidR="00092BD0" w:rsidRDefault="00092BD0" w:rsidP="00092BD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968549882"/>
          <w:placeholder>
            <w:docPart w:val="7691D7CDC72C45BAB15651C7D2824B63"/>
          </w:placeholder>
          <w:showingPlcHdr/>
          <w:text/>
        </w:sdtPr>
        <w:sdtEndPr/>
        <w:sdtContent>
          <w:r>
            <w:rPr>
              <w:rStyle w:val="Tekstzastpczy"/>
            </w:rPr>
            <w:t xml:space="preserve"> </w:t>
          </w:r>
        </w:sdtContent>
      </w:sdt>
    </w:p>
    <w:p w14:paraId="0A3C498B" w14:textId="34D5D80A" w:rsidR="00E27FD1" w:rsidRDefault="00E27FD1">
      <w:pPr>
        <w:rPr>
          <w:sz w:val="28"/>
          <w:szCs w:val="28"/>
        </w:rPr>
      </w:pPr>
    </w:p>
    <w:sectPr w:rsidR="00E27F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99C54" w14:textId="77777777" w:rsidR="00144AD9" w:rsidRDefault="00144AD9" w:rsidP="00F22A10">
      <w:pPr>
        <w:spacing w:after="0" w:line="240" w:lineRule="auto"/>
      </w:pPr>
      <w:r>
        <w:separator/>
      </w:r>
    </w:p>
  </w:endnote>
  <w:endnote w:type="continuationSeparator" w:id="0">
    <w:p w14:paraId="4CD68AE4" w14:textId="77777777" w:rsidR="00144AD9" w:rsidRDefault="00144AD9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BD57F" w14:textId="77777777" w:rsidR="00144AD9" w:rsidRDefault="00144AD9" w:rsidP="00F22A10">
      <w:pPr>
        <w:spacing w:after="0" w:line="240" w:lineRule="auto"/>
      </w:pPr>
      <w:r>
        <w:separator/>
      </w:r>
    </w:p>
  </w:footnote>
  <w:footnote w:type="continuationSeparator" w:id="0">
    <w:p w14:paraId="3A6BBFDA" w14:textId="77777777" w:rsidR="00144AD9" w:rsidRDefault="00144AD9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BA"/>
    <w:rsid w:val="000503D4"/>
    <w:rsid w:val="00077AD4"/>
    <w:rsid w:val="00092BD0"/>
    <w:rsid w:val="000D5A64"/>
    <w:rsid w:val="00115A1C"/>
    <w:rsid w:val="00144995"/>
    <w:rsid w:val="00144AD9"/>
    <w:rsid w:val="001470CB"/>
    <w:rsid w:val="00173512"/>
    <w:rsid w:val="001911A9"/>
    <w:rsid w:val="00212A55"/>
    <w:rsid w:val="002626D9"/>
    <w:rsid w:val="002C47F3"/>
    <w:rsid w:val="002E248C"/>
    <w:rsid w:val="00331E82"/>
    <w:rsid w:val="003C7FA0"/>
    <w:rsid w:val="003D3A2D"/>
    <w:rsid w:val="003F4490"/>
    <w:rsid w:val="00400DF9"/>
    <w:rsid w:val="005014BA"/>
    <w:rsid w:val="00596FCA"/>
    <w:rsid w:val="005D6587"/>
    <w:rsid w:val="00624334"/>
    <w:rsid w:val="006D30FF"/>
    <w:rsid w:val="006D48F2"/>
    <w:rsid w:val="00796C5E"/>
    <w:rsid w:val="007E030A"/>
    <w:rsid w:val="00843A50"/>
    <w:rsid w:val="00853586"/>
    <w:rsid w:val="00887960"/>
    <w:rsid w:val="00992D75"/>
    <w:rsid w:val="009B0697"/>
    <w:rsid w:val="009E3771"/>
    <w:rsid w:val="009F7F54"/>
    <w:rsid w:val="00A412B1"/>
    <w:rsid w:val="00A43368"/>
    <w:rsid w:val="00A53793"/>
    <w:rsid w:val="00A56C89"/>
    <w:rsid w:val="00A61942"/>
    <w:rsid w:val="00A65A4B"/>
    <w:rsid w:val="00A71B6B"/>
    <w:rsid w:val="00A86831"/>
    <w:rsid w:val="00A964C7"/>
    <w:rsid w:val="00B15455"/>
    <w:rsid w:val="00B575C8"/>
    <w:rsid w:val="00BA13CD"/>
    <w:rsid w:val="00C07D74"/>
    <w:rsid w:val="00C7712C"/>
    <w:rsid w:val="00CE0ED0"/>
    <w:rsid w:val="00CE2E98"/>
    <w:rsid w:val="00D22FDB"/>
    <w:rsid w:val="00D24BEE"/>
    <w:rsid w:val="00DA3F53"/>
    <w:rsid w:val="00DB22E2"/>
    <w:rsid w:val="00E27FD1"/>
    <w:rsid w:val="00E910DE"/>
    <w:rsid w:val="00E950AF"/>
    <w:rsid w:val="00F22A10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37235F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37235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37235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A87BB0" w:rsidRDefault="0037235F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FB"/>
    <w:rsid w:val="00077AD4"/>
    <w:rsid w:val="000B38E5"/>
    <w:rsid w:val="00115A1C"/>
    <w:rsid w:val="001911A9"/>
    <w:rsid w:val="002626D9"/>
    <w:rsid w:val="00287FFB"/>
    <w:rsid w:val="003249E0"/>
    <w:rsid w:val="0037235F"/>
    <w:rsid w:val="00611988"/>
    <w:rsid w:val="00631B94"/>
    <w:rsid w:val="006C177D"/>
    <w:rsid w:val="006D48F2"/>
    <w:rsid w:val="00843A50"/>
    <w:rsid w:val="009B0697"/>
    <w:rsid w:val="00A87BB0"/>
    <w:rsid w:val="00B05D29"/>
    <w:rsid w:val="00B971F1"/>
    <w:rsid w:val="00C14C7A"/>
    <w:rsid w:val="00C22784"/>
    <w:rsid w:val="00DA3F53"/>
    <w:rsid w:val="00E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3</cp:revision>
  <cp:lastPrinted>2021-09-29T12:54:00Z</cp:lastPrinted>
  <dcterms:created xsi:type="dcterms:W3CDTF">2024-12-31T10:12:00Z</dcterms:created>
  <dcterms:modified xsi:type="dcterms:W3CDTF">2025-01-07T08:07:00Z</dcterms:modified>
</cp:coreProperties>
</file>