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D953" w14:textId="2DCF6656" w:rsidR="00BA13CD" w:rsidRPr="00E5396F" w:rsidRDefault="006144DC" w:rsidP="00E5396F">
      <w:pPr>
        <w:spacing w:line="288" w:lineRule="auto"/>
        <w:ind w:left="3686"/>
        <w:jc w:val="both"/>
        <w:rPr>
          <w:sz w:val="24"/>
          <w:szCs w:val="24"/>
        </w:rPr>
      </w:pPr>
      <w:bookmarkStart w:id="0" w:name="_GoBack"/>
      <w:bookmarkEnd w:id="0"/>
      <w:r w:rsidRPr="006144DC">
        <w:rPr>
          <w:sz w:val="24"/>
          <w:szCs w:val="24"/>
        </w:rPr>
        <w:t>Załącznik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8B3277">
            <w:rPr>
              <w:sz w:val="24"/>
              <w:szCs w:val="24"/>
            </w:rPr>
            <w:t>481</w:t>
          </w:r>
        </w:sdtContent>
      </w:sdt>
      <w:r w:rsidR="00E5396F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E5396F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z dnia</w:t>
      </w:r>
      <w:bookmarkStart w:id="1" w:name="ezdDataPodpisu"/>
      <w:bookmarkEnd w:id="1"/>
      <w:r w:rsidR="00452D0E">
        <w:rPr>
          <w:sz w:val="24"/>
          <w:szCs w:val="24"/>
        </w:rPr>
        <w:t xml:space="preserve"> 30 grudnia 2024</w:t>
      </w:r>
      <w:r w:rsidR="00E5396F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sdt>
      <w:sdtPr>
        <w:rPr>
          <w:color w:val="000000" w:themeColor="text1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0E9D6520" w14:textId="77777777" w:rsidR="00E5396F" w:rsidRPr="00E5396F" w:rsidRDefault="00E5396F" w:rsidP="00E5396F">
          <w:pPr>
            <w:pStyle w:val="Nagwek"/>
            <w:jc w:val="right"/>
            <w:rPr>
              <w:color w:val="000000" w:themeColor="text1"/>
              <w:sz w:val="16"/>
              <w:szCs w:val="16"/>
            </w:rPr>
          </w:pPr>
          <w:r w:rsidRPr="00E5396F">
            <w:rPr>
              <w:rFonts w:ascii="Arial" w:hAnsi="Arial" w:cs="Arial"/>
              <w:b/>
              <w:color w:val="000000" w:themeColor="text1"/>
              <w:sz w:val="26"/>
              <w:szCs w:val="26"/>
            </w:rPr>
            <w:t xml:space="preserve">                                                                                                           </w:t>
          </w:r>
          <w:r w:rsidRPr="00E5396F">
            <w:rPr>
              <w:color w:val="000000" w:themeColor="text1"/>
              <w:sz w:val="16"/>
              <w:szCs w:val="16"/>
            </w:rPr>
            <w:t>Załącznik nr 1 do Regulaminu Organizacyjnego Urzędu Miasta Piotrkowa Trybunalskiego</w:t>
          </w:r>
        </w:p>
        <w:p w14:paraId="13CC8BB4" w14:textId="2CA5DAB9" w:rsidR="00E5396F" w:rsidRPr="00E5396F" w:rsidRDefault="00E5396F" w:rsidP="00E5396F">
          <w:pPr>
            <w:spacing w:after="0"/>
            <w:jc w:val="center"/>
            <w:outlineLvl w:val="0"/>
            <w:rPr>
              <w:b/>
              <w:color w:val="000000" w:themeColor="text1"/>
              <w:sz w:val="24"/>
              <w:szCs w:val="24"/>
              <w:u w:val="single"/>
            </w:rPr>
          </w:pPr>
          <w:r w:rsidRPr="00E5396F">
            <w:rPr>
              <w:b/>
              <w:color w:val="000000" w:themeColor="text1"/>
              <w:sz w:val="24"/>
              <w:szCs w:val="24"/>
              <w:u w:val="single"/>
            </w:rPr>
            <w:t>SCHEMAT ORGANIZACYJNY URZĘDU MIASTA</w:t>
          </w:r>
          <w:r w:rsidRPr="00E5396F">
            <w:rPr>
              <w:noProof/>
              <w:color w:val="000000" w:themeColor="text1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918341C" wp14:editId="2093E719">
                <wp:simplePos x="0" y="0"/>
                <wp:positionH relativeFrom="margin">
                  <wp:align>center</wp:align>
                </wp:positionH>
                <wp:positionV relativeFrom="paragraph">
                  <wp:posOffset>344200</wp:posOffset>
                </wp:positionV>
                <wp:extent cx="8258810" cy="5760720"/>
                <wp:effectExtent l="0" t="0" r="889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hematv7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8810" cy="576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A310CCB" w14:textId="55A185CF" w:rsidR="00F22A10" w:rsidRPr="00E5396F" w:rsidRDefault="006E5438">
          <w:pPr>
            <w:rPr>
              <w:color w:val="000000" w:themeColor="text1"/>
              <w:sz w:val="28"/>
              <w:szCs w:val="28"/>
            </w:rPr>
          </w:pPr>
        </w:p>
      </w:sdtContent>
    </w:sdt>
    <w:sectPr w:rsidR="00F22A10" w:rsidRPr="00E5396F" w:rsidSect="00E5396F">
      <w:footerReference w:type="default" r:id="rId9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1FB6069-D13B-428D-9EB1-A4D54712E75E}"/>
  </w:docVars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452D0E"/>
    <w:rsid w:val="005014BA"/>
    <w:rsid w:val="005D6587"/>
    <w:rsid w:val="006144DC"/>
    <w:rsid w:val="0065513C"/>
    <w:rsid w:val="006C5055"/>
    <w:rsid w:val="006D30FF"/>
    <w:rsid w:val="006E5438"/>
    <w:rsid w:val="008B3277"/>
    <w:rsid w:val="009B0697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5387C"/>
    <w:rsid w:val="00CE0ED0"/>
    <w:rsid w:val="00D22FDB"/>
    <w:rsid w:val="00D5303E"/>
    <w:rsid w:val="00DB22E2"/>
    <w:rsid w:val="00E5396F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E5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9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6069-D13B-428D-9EB1-A4D54712E7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6B3931-C8B5-4DBB-8B60-86D79654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2024-12-23T08:09:00Z</cp:lastPrinted>
  <dcterms:created xsi:type="dcterms:W3CDTF">2024-12-31T09:40:00Z</dcterms:created>
  <dcterms:modified xsi:type="dcterms:W3CDTF">2024-12-31T09:40:00Z</dcterms:modified>
</cp:coreProperties>
</file>