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089D" w14:textId="13E3B8BC" w:rsidR="00A77B3E" w:rsidRPr="00406C82" w:rsidRDefault="00CE2745" w:rsidP="00406C82">
      <w:pPr>
        <w:spacing w:line="360" w:lineRule="auto"/>
        <w:jc w:val="left"/>
        <w:rPr>
          <w:rFonts w:ascii="Arial" w:hAnsi="Arial" w:cs="Arial"/>
          <w:bCs/>
          <w:i/>
          <w:sz w:val="24"/>
          <w:u w:val="thick"/>
        </w:rPr>
      </w:pPr>
      <w:r w:rsidRPr="00406C82">
        <w:rPr>
          <w:rFonts w:ascii="Arial" w:hAnsi="Arial" w:cs="Arial"/>
          <w:bCs/>
          <w:i/>
          <w:sz w:val="24"/>
          <w:u w:val="thick"/>
        </w:rPr>
        <w:t>Projekt</w:t>
      </w:r>
    </w:p>
    <w:p w14:paraId="3B53AB69" w14:textId="77777777" w:rsidR="002661F6" w:rsidRPr="00406C82" w:rsidRDefault="00CE2745" w:rsidP="00406C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406C82">
        <w:rPr>
          <w:rFonts w:ascii="Arial" w:hAnsi="Arial" w:cs="Arial"/>
          <w:bCs/>
          <w:sz w:val="24"/>
        </w:rPr>
        <w:t xml:space="preserve">z dnia  .......................                                                 </w:t>
      </w:r>
    </w:p>
    <w:p w14:paraId="6F899360" w14:textId="3FA04EA9" w:rsidR="00A77B3E" w:rsidRPr="00406C82" w:rsidRDefault="00CE2745" w:rsidP="00406C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406C82">
        <w:rPr>
          <w:rFonts w:ascii="Arial" w:hAnsi="Arial" w:cs="Arial"/>
          <w:bCs/>
          <w:sz w:val="24"/>
        </w:rPr>
        <w:t>Zatwierdzony przez .........................</w:t>
      </w:r>
    </w:p>
    <w:p w14:paraId="3433A6CD" w14:textId="77777777" w:rsidR="002661F6" w:rsidRPr="00406C82" w:rsidRDefault="00CE2745" w:rsidP="00406C82">
      <w:pPr>
        <w:spacing w:line="360" w:lineRule="auto"/>
        <w:jc w:val="left"/>
        <w:rPr>
          <w:rFonts w:ascii="Arial" w:eastAsia="Arial" w:hAnsi="Arial" w:cs="Arial"/>
          <w:bCs/>
          <w:sz w:val="24"/>
        </w:rPr>
      </w:pPr>
      <w:r w:rsidRPr="00406C82">
        <w:rPr>
          <w:rFonts w:ascii="Arial" w:eastAsia="Arial" w:hAnsi="Arial" w:cs="Arial"/>
          <w:bCs/>
          <w:sz w:val="24"/>
        </w:rPr>
        <w:t>Uchwała Nr ....................</w:t>
      </w:r>
      <w:r w:rsidRPr="00406C82">
        <w:rPr>
          <w:rFonts w:ascii="Arial" w:eastAsia="Arial" w:hAnsi="Arial" w:cs="Arial"/>
          <w:bCs/>
          <w:sz w:val="24"/>
        </w:rPr>
        <w:br/>
        <w:t>Rady Miasta Piotrkowa Trybunalskiego</w:t>
      </w:r>
    </w:p>
    <w:p w14:paraId="52F8D8C6" w14:textId="312359AA" w:rsidR="00A77B3E" w:rsidRPr="00406C82" w:rsidRDefault="00CE2745" w:rsidP="00406C82">
      <w:pPr>
        <w:spacing w:line="360" w:lineRule="auto"/>
        <w:jc w:val="left"/>
        <w:rPr>
          <w:rFonts w:ascii="Arial" w:eastAsia="Arial" w:hAnsi="Arial" w:cs="Arial"/>
          <w:bCs/>
          <w:sz w:val="24"/>
        </w:rPr>
      </w:pPr>
      <w:r w:rsidRPr="00406C82">
        <w:rPr>
          <w:rFonts w:ascii="Arial" w:eastAsia="Arial" w:hAnsi="Arial" w:cs="Arial"/>
          <w:bCs/>
          <w:sz w:val="24"/>
        </w:rPr>
        <w:t>z dnia .................... 2024 r.</w:t>
      </w:r>
    </w:p>
    <w:p w14:paraId="486720E5" w14:textId="77777777" w:rsidR="002661F6" w:rsidRPr="00406C82" w:rsidRDefault="00CE2745" w:rsidP="00406C82">
      <w:pPr>
        <w:keepNext/>
        <w:spacing w:line="360" w:lineRule="auto"/>
        <w:jc w:val="left"/>
        <w:rPr>
          <w:rFonts w:ascii="Arial" w:eastAsia="Arial" w:hAnsi="Arial" w:cs="Arial"/>
          <w:bCs/>
          <w:sz w:val="24"/>
        </w:rPr>
      </w:pPr>
      <w:bookmarkStart w:id="0" w:name="_GoBack"/>
      <w:r w:rsidRPr="00406C82">
        <w:rPr>
          <w:rFonts w:ascii="Arial" w:eastAsia="Arial" w:hAnsi="Arial" w:cs="Arial"/>
          <w:bCs/>
          <w:sz w:val="24"/>
        </w:rPr>
        <w:t>w sprawie nadania nazwy dla drogi wewnętrznej w Piotrkowie Trybunalskim</w:t>
      </w:r>
    </w:p>
    <w:bookmarkEnd w:id="0"/>
    <w:p w14:paraId="514ABCAC" w14:textId="1FE251C1" w:rsidR="00A77B3E" w:rsidRPr="00406C82" w:rsidRDefault="00CE2745" w:rsidP="00406C82">
      <w:pPr>
        <w:keepNext/>
        <w:spacing w:line="360" w:lineRule="auto"/>
        <w:jc w:val="left"/>
        <w:rPr>
          <w:rFonts w:ascii="Arial" w:eastAsia="Arial" w:hAnsi="Arial" w:cs="Arial"/>
          <w:bCs/>
          <w:sz w:val="24"/>
        </w:rPr>
      </w:pPr>
      <w:r w:rsidRPr="00406C82">
        <w:rPr>
          <w:rFonts w:ascii="Arial" w:hAnsi="Arial" w:cs="Arial"/>
          <w:bCs/>
          <w:sz w:val="24"/>
        </w:rPr>
        <w:t>Na podstawie art. 18 ust. 2 pkt 13 ustawy z dnia 8 marca 1990 r. o samorządzie gminnym (Dz. U. z 2024 r. poz.1465, poz. 1572) uchwala się, co następuje:</w:t>
      </w:r>
    </w:p>
    <w:p w14:paraId="3B34FD7C" w14:textId="77777777" w:rsidR="00A77B3E" w:rsidRPr="00406C82" w:rsidRDefault="00CE2745" w:rsidP="00406C82">
      <w:pPr>
        <w:keepLines/>
        <w:spacing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06C82">
        <w:rPr>
          <w:rFonts w:ascii="Arial" w:hAnsi="Arial" w:cs="Arial"/>
          <w:bCs/>
          <w:sz w:val="24"/>
        </w:rPr>
        <w:t xml:space="preserve">§ 1. Nadaje się nazwę 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t xml:space="preserve">"Księżycowa" dla nowej drogi dojazdowej zlokalizowanej w Piotrkowie Trybunalskim. </w:t>
      </w:r>
    </w:p>
    <w:p w14:paraId="7AED4035" w14:textId="77777777" w:rsidR="00A77B3E" w:rsidRPr="00406C82" w:rsidRDefault="00CE2745" w:rsidP="00406C82">
      <w:pPr>
        <w:keepLines/>
        <w:spacing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06C82">
        <w:rPr>
          <w:rFonts w:ascii="Arial" w:hAnsi="Arial" w:cs="Arial"/>
          <w:bCs/>
          <w:sz w:val="24"/>
        </w:rPr>
        <w:t>§ 2. 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t>Przebieg drogi przedstawiony został na mapie stanowiącej załącznik do niniejszej uchwały.</w:t>
      </w:r>
    </w:p>
    <w:p w14:paraId="7AC51A00" w14:textId="77777777" w:rsidR="00A77B3E" w:rsidRPr="00406C82" w:rsidRDefault="00CE2745" w:rsidP="00406C82">
      <w:pPr>
        <w:keepLines/>
        <w:spacing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  <w:sectPr w:rsidR="00A77B3E" w:rsidRPr="00406C8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406C82">
        <w:rPr>
          <w:rFonts w:ascii="Arial" w:hAnsi="Arial" w:cs="Arial"/>
          <w:bCs/>
          <w:sz w:val="24"/>
        </w:rPr>
        <w:t>§ 3. 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14:paraId="76836FCD" w14:textId="77777777" w:rsidR="00A77B3E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lastRenderedPageBreak/>
        <w:fldChar w:fldCharType="begin"/>
      </w:r>
      <w:r w:rsidRPr="00406C82">
        <w:rPr>
          <w:rFonts w:ascii="Arial" w:hAnsi="Arial" w:cs="Arial"/>
          <w:bCs/>
          <w:color w:val="000000"/>
          <w:sz w:val="24"/>
          <w:u w:color="000000"/>
        </w:rPr>
        <w:fldChar w:fldCharType="end"/>
      </w:r>
      <w:r w:rsidRPr="00406C82">
        <w:rPr>
          <w:rFonts w:ascii="Arial" w:hAnsi="Arial" w:cs="Arial"/>
          <w:bCs/>
          <w:color w:val="000000"/>
          <w:sz w:val="24"/>
          <w:u w:color="000000"/>
        </w:rPr>
        <w:t>Załącznik do uchwały Nr ....................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br/>
        <w:t>Rady Miasta Piotrkowa Trybunalskiego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br/>
        <w:t>z dnia 5 listopada 2024 r.</w:t>
      </w:r>
    </w:p>
    <w:p w14:paraId="2B650AC7" w14:textId="77777777" w:rsidR="00A77B3E" w:rsidRPr="00406C82" w:rsidRDefault="00CE2745" w:rsidP="00406C82">
      <w:pPr>
        <w:spacing w:line="360" w:lineRule="auto"/>
        <w:ind w:left="283" w:firstLine="227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06C82">
        <w:rPr>
          <w:rFonts w:ascii="Arial" w:hAnsi="Arial" w:cs="Arial"/>
          <w:bCs/>
          <w:noProof/>
          <w:color w:val="000000"/>
          <w:sz w:val="24"/>
          <w:u w:color="000000"/>
          <w:lang w:bidi="ar-SA"/>
        </w:rPr>
        <w:drawing>
          <wp:inline distT="0" distB="0" distL="0" distR="0" wp14:anchorId="57085326" wp14:editId="2BFC28F9">
            <wp:extent cx="7302942" cy="797242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5414" cy="804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3F25" w14:textId="77777777" w:rsidR="00A77B3E" w:rsidRPr="00406C82" w:rsidRDefault="00A77B3E" w:rsidP="00406C82">
      <w:pPr>
        <w:spacing w:line="360" w:lineRule="auto"/>
        <w:ind w:left="283" w:firstLine="227"/>
        <w:jc w:val="left"/>
        <w:rPr>
          <w:rFonts w:ascii="Arial" w:hAnsi="Arial" w:cs="Arial"/>
          <w:bCs/>
          <w:color w:val="000000"/>
          <w:sz w:val="24"/>
          <w:u w:color="000000"/>
        </w:rPr>
      </w:pPr>
    </w:p>
    <w:p w14:paraId="13D14480" w14:textId="77777777" w:rsidR="00CE2745" w:rsidRPr="00406C82" w:rsidRDefault="00CE2745" w:rsidP="00406C82">
      <w:pPr>
        <w:spacing w:line="360" w:lineRule="auto"/>
        <w:jc w:val="left"/>
        <w:rPr>
          <w:rFonts w:ascii="Arial" w:hAnsi="Arial" w:cs="Arial"/>
          <w:bCs/>
          <w:spacing w:val="20"/>
          <w:sz w:val="24"/>
        </w:rPr>
      </w:pPr>
    </w:p>
    <w:p w14:paraId="537B7796" w14:textId="32ED2DA3" w:rsidR="002661F6" w:rsidRPr="00406C82" w:rsidRDefault="002661F6" w:rsidP="00406C82">
      <w:pPr>
        <w:spacing w:line="360" w:lineRule="auto"/>
        <w:jc w:val="left"/>
        <w:rPr>
          <w:rFonts w:ascii="Arial" w:hAnsi="Arial" w:cs="Arial"/>
          <w:bCs/>
          <w:color w:val="000000"/>
          <w:spacing w:val="20"/>
          <w:sz w:val="24"/>
          <w:u w:color="000000"/>
        </w:rPr>
      </w:pPr>
      <w:r w:rsidRPr="00406C82">
        <w:rPr>
          <w:rFonts w:ascii="Arial" w:hAnsi="Arial" w:cs="Arial"/>
          <w:bCs/>
          <w:spacing w:val="20"/>
          <w:sz w:val="24"/>
        </w:rPr>
        <w:t>U</w:t>
      </w:r>
      <w:r w:rsidR="00CE2745" w:rsidRPr="00406C82">
        <w:rPr>
          <w:rFonts w:ascii="Arial" w:hAnsi="Arial" w:cs="Arial"/>
          <w:bCs/>
          <w:spacing w:val="20"/>
          <w:sz w:val="24"/>
        </w:rPr>
        <w:t>zasadnienie</w:t>
      </w:r>
    </w:p>
    <w:p w14:paraId="01CADDC0" w14:textId="77777777" w:rsidR="002661F6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pacing w:val="2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t xml:space="preserve">do projektu uchwały w sprawie nadania nazwy „Księżycowa” dla drogi położonej pomiędzy ulicą Prostą i ulicą Leszczynową w Piotrkowie Tryb. </w:t>
      </w:r>
    </w:p>
    <w:p w14:paraId="3C6B6113" w14:textId="77777777" w:rsidR="002661F6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pacing w:val="2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t>Na podstawie decyzji o warunkach zabudowy i zagospodarowania terenu, wydzielona została droga wewnętrzna biegnąca pomiędzy ulicą Prostą a ulicą Leszczynową.</w:t>
      </w:r>
    </w:p>
    <w:p w14:paraId="7A385860" w14:textId="77777777" w:rsidR="002661F6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pacing w:val="2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t>Droga wyodrębniona została w celu obsługi komunikacyjnej przylegających do niej działek budowlanych. Właścicielami drogi są osoby prywatne.</w:t>
      </w:r>
    </w:p>
    <w:p w14:paraId="60C26715" w14:textId="36551CA3" w:rsidR="00A77B3E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pacing w:val="2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t>Zgodnie z art. 8 § 1a ustawy z dnia 21 marca 1985 o drogach publicznych (tekst jednolity: Dz. U.</w:t>
      </w:r>
      <w:r w:rsidR="00377001" w:rsidRPr="00406C82">
        <w:rPr>
          <w:rFonts w:ascii="Arial" w:hAnsi="Arial" w:cs="Arial"/>
          <w:bCs/>
          <w:color w:val="000000"/>
          <w:sz w:val="24"/>
          <w:u w:color="000000"/>
        </w:rPr>
        <w:t> 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t>2024 poz. 320) nadanie nazwy drodze wewnętrznej wymaga uzyskania pisemnej zgody właścicieli terenów, na których jest ona zlokalizowana. W dniu 25.10.2024 r. wszyscy współwłaściciele drogi wewnętrznej zwrócili się z prośbą o nadanie dla niej nazwy:</w:t>
      </w:r>
    </w:p>
    <w:p w14:paraId="728FD31C" w14:textId="77777777" w:rsidR="002661F6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t>„Księżycowa”</w:t>
      </w:r>
    </w:p>
    <w:p w14:paraId="29EBD2F2" w14:textId="3376E083" w:rsidR="00A77B3E" w:rsidRPr="00406C82" w:rsidRDefault="00CE2745" w:rsidP="00406C82">
      <w:pPr>
        <w:spacing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06C82">
        <w:rPr>
          <w:rFonts w:ascii="Arial" w:hAnsi="Arial" w:cs="Arial"/>
          <w:bCs/>
          <w:color w:val="000000"/>
          <w:sz w:val="24"/>
          <w:u w:color="000000"/>
        </w:rPr>
        <w:t>Nadanie nazwy dla drogi jest niezbędne dla prawidłowej identyfikacji adresowej usytuowanych przy</w:t>
      </w:r>
      <w:r w:rsidR="00377001" w:rsidRPr="00406C82">
        <w:rPr>
          <w:rFonts w:ascii="Arial" w:hAnsi="Arial" w:cs="Arial"/>
          <w:bCs/>
          <w:color w:val="000000"/>
          <w:sz w:val="24"/>
          <w:u w:color="000000"/>
        </w:rPr>
        <w:t> 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t>niej</w:t>
      </w:r>
      <w:r w:rsidR="00377001" w:rsidRPr="00406C82">
        <w:rPr>
          <w:rFonts w:ascii="Arial" w:hAnsi="Arial" w:cs="Arial"/>
          <w:bCs/>
          <w:color w:val="000000"/>
          <w:sz w:val="24"/>
          <w:u w:color="000000"/>
        </w:rPr>
        <w:t> </w:t>
      </w:r>
      <w:r w:rsidRPr="00406C82">
        <w:rPr>
          <w:rFonts w:ascii="Arial" w:hAnsi="Arial" w:cs="Arial"/>
          <w:bCs/>
          <w:color w:val="000000"/>
          <w:sz w:val="24"/>
          <w:u w:color="000000"/>
        </w:rPr>
        <w:t>nieruchomości, w tym rozpoczęcia użytkowania nowych budynków mieszkalnych.</w:t>
      </w:r>
    </w:p>
    <w:sectPr w:rsidR="00A77B3E" w:rsidRPr="00406C82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02C1F" w14:textId="77777777" w:rsidR="00CE2745" w:rsidRDefault="00CE2745">
      <w:r>
        <w:separator/>
      </w:r>
    </w:p>
  </w:endnote>
  <w:endnote w:type="continuationSeparator" w:id="0">
    <w:p w14:paraId="5AEB867D" w14:textId="77777777" w:rsidR="00CE2745" w:rsidRDefault="00CE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476A2" w14:paraId="7C3006F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42C306" w14:textId="77777777" w:rsidR="002476A2" w:rsidRDefault="00CE2745">
          <w:pPr>
            <w:jc w:val="left"/>
            <w:rPr>
              <w:sz w:val="18"/>
            </w:rPr>
          </w:pPr>
          <w:r>
            <w:rPr>
              <w:sz w:val="18"/>
            </w:rPr>
            <w:t>Id: 3DCC18CA-387A-41B6-A6AB-3A6C3592294C.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40ACBF" w14:textId="77777777" w:rsidR="002476A2" w:rsidRDefault="00CE27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55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88C517" w14:textId="77777777" w:rsidR="002476A2" w:rsidRDefault="002476A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476A2" w14:paraId="7F42947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2975A9" w14:textId="77777777" w:rsidR="002476A2" w:rsidRDefault="00CE2745">
          <w:pPr>
            <w:jc w:val="left"/>
            <w:rPr>
              <w:sz w:val="18"/>
            </w:rPr>
          </w:pPr>
          <w:r>
            <w:rPr>
              <w:sz w:val="18"/>
            </w:rPr>
            <w:t>Id: 3DCC18CA-387A-41B6-A6AB-3A6C3592294C.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93A58B" w14:textId="77777777" w:rsidR="002476A2" w:rsidRDefault="00CE27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55A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846AAAB" w14:textId="77777777" w:rsidR="002476A2" w:rsidRDefault="002476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EE2C3" w14:textId="77777777" w:rsidR="00CE2745" w:rsidRDefault="00CE2745">
      <w:r>
        <w:separator/>
      </w:r>
    </w:p>
  </w:footnote>
  <w:footnote w:type="continuationSeparator" w:id="0">
    <w:p w14:paraId="3936B331" w14:textId="77777777" w:rsidR="00CE2745" w:rsidRDefault="00CE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76A2"/>
    <w:rsid w:val="002661F6"/>
    <w:rsid w:val="0026731C"/>
    <w:rsid w:val="00323617"/>
    <w:rsid w:val="00377001"/>
    <w:rsid w:val="00406C82"/>
    <w:rsid w:val="005F55AB"/>
    <w:rsid w:val="007A249B"/>
    <w:rsid w:val="00A77B3E"/>
    <w:rsid w:val="00AA7EB4"/>
    <w:rsid w:val="00C013D1"/>
    <w:rsid w:val="00CA2A55"/>
    <w:rsid w:val="00CE2745"/>
    <w:rsid w:val="00D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10A64"/>
  <w15:docId w15:val="{28B54168-4EB6-4FA6-AA0C-3663E46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160C5F1-4E18-43C7-82F8-887A26BE953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1617</Characters>
  <Application>Microsoft Office Word</Application>
  <DocSecurity>4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5 listopada 2024 r.</vt:lpstr>
      <vt:lpstr/>
    </vt:vector>
  </TitlesOfParts>
  <Company>Rada Miasta Piotrkowa Trybunalskiego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listopada 2024 r.</dc:title>
  <dc:subject>w sprawie nadania nazwy dla drogi wewnętrznej w^Piotrkowie Trybunalskim</dc:subject>
  <dc:creator>Makowska_P</dc:creator>
  <cp:lastModifiedBy>Baryła Marlena</cp:lastModifiedBy>
  <cp:revision>2</cp:revision>
  <cp:lastPrinted>2024-11-06T06:34:00Z</cp:lastPrinted>
  <dcterms:created xsi:type="dcterms:W3CDTF">2024-11-27T08:08:00Z</dcterms:created>
  <dcterms:modified xsi:type="dcterms:W3CDTF">2024-11-27T08:08:00Z</dcterms:modified>
  <cp:category>Akt prawny</cp:category>
</cp:coreProperties>
</file>