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165"/>
      </w:tblGrid>
      <w:tr w:rsidR="004A17A1" w14:paraId="13E67F23" w14:textId="77777777" w:rsidTr="004A17A1">
        <w:trPr>
          <w:trHeight w:val="225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0B4C7" w14:textId="77777777" w:rsidR="004A17A1" w:rsidRPr="004A17A1" w:rsidRDefault="004A17A1" w:rsidP="004A17A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4A17A1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Lista podmiotów, których oferty otrzymały wsparcie finansowe na realizację zadań publicznych Miasta Piotrków Trybunalski </w:t>
            </w:r>
          </w:p>
          <w:p w14:paraId="3A5436B9" w14:textId="09844879" w:rsidR="004A17A1" w:rsidRPr="004A17A1" w:rsidRDefault="004A17A1" w:rsidP="004A17A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  <w:r w:rsidRPr="004A17A1">
              <w:rPr>
                <w:rFonts w:ascii="Cambria" w:hAnsi="Cambria"/>
                <w:b/>
                <w:sz w:val="20"/>
                <w:szCs w:val="20"/>
                <w:lang w:eastAsia="en-US"/>
              </w:rPr>
              <w:t>w 202</w:t>
            </w:r>
            <w:r>
              <w:rPr>
                <w:rFonts w:ascii="Cambria" w:hAnsi="Cambria"/>
                <w:b/>
                <w:sz w:val="20"/>
                <w:szCs w:val="20"/>
                <w:lang w:eastAsia="en-US"/>
              </w:rPr>
              <w:t>4</w:t>
            </w:r>
            <w:r w:rsidRPr="004A17A1">
              <w:rPr>
                <w:rFonts w:ascii="Cambria" w:hAnsi="Cambria"/>
                <w:b/>
                <w:sz w:val="20"/>
                <w:szCs w:val="20"/>
                <w:lang w:eastAsia="en-US"/>
              </w:rPr>
              <w:t xml:space="preserve"> roku  </w:t>
            </w:r>
          </w:p>
          <w:p w14:paraId="7148E0D7" w14:textId="4BC41792" w:rsidR="004A17A1" w:rsidRDefault="004A17A1" w:rsidP="004A17A1">
            <w:pPr>
              <w:pStyle w:val="Default"/>
              <w:spacing w:line="256" w:lineRule="auto"/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4A17A1">
              <w:rPr>
                <w:rFonts w:ascii="Cambria" w:hAnsi="Cambria"/>
                <w:b/>
                <w:sz w:val="20"/>
                <w:szCs w:val="20"/>
                <w:lang w:eastAsia="en-US"/>
              </w:rPr>
              <w:t>z zakresu kultury,  sztuki, ochrony dóbr kultury i dziedzictwa narodowego</w:t>
            </w:r>
          </w:p>
        </w:tc>
      </w:tr>
    </w:tbl>
    <w:p w14:paraId="0CA80BE7" w14:textId="77777777" w:rsidR="004A17A1" w:rsidRDefault="004A17A1" w:rsidP="004A17A1">
      <w:pPr>
        <w:jc w:val="center"/>
        <w:rPr>
          <w:rFonts w:ascii="Cambria" w:hAnsi="Cambria" w:cs="Verdana"/>
          <w:b/>
          <w:bCs/>
          <w:color w:val="FF0000"/>
          <w:sz w:val="20"/>
          <w:szCs w:val="20"/>
        </w:rPr>
      </w:pPr>
    </w:p>
    <w:tbl>
      <w:tblPr>
        <w:tblW w:w="151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3968"/>
        <w:gridCol w:w="2975"/>
        <w:gridCol w:w="1418"/>
        <w:gridCol w:w="1843"/>
        <w:gridCol w:w="1559"/>
        <w:gridCol w:w="1843"/>
      </w:tblGrid>
      <w:tr w:rsidR="004A17A1" w14:paraId="0129BAA8" w14:textId="77777777" w:rsidTr="004A17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D5A83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E612E8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70146B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Nazwa podmiotu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CC00F2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Nazwa własna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4D26F8" w14:textId="77777777" w:rsidR="004A17A1" w:rsidRDefault="004A17A1">
            <w:pPr>
              <w:pStyle w:val="Nagwektabeli"/>
              <w:snapToGrid w:val="0"/>
              <w:spacing w:line="256" w:lineRule="auto"/>
              <w:ind w:left="33" w:right="-249"/>
              <w:jc w:val="left"/>
              <w:rPr>
                <w:rFonts w:ascii="Cambria" w:hAnsi="Cambria"/>
                <w:i w:val="0"/>
                <w:sz w:val="20"/>
                <w:szCs w:val="20"/>
              </w:rPr>
            </w:pPr>
            <w:r>
              <w:rPr>
                <w:rFonts w:ascii="Cambria" w:hAnsi="Cambria"/>
                <w:i w:val="0"/>
                <w:sz w:val="20"/>
                <w:szCs w:val="20"/>
              </w:rPr>
              <w:t>Przyznana    punktacja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DCD6E0" w14:textId="77777777" w:rsidR="004A17A1" w:rsidRDefault="004A17A1">
            <w:pPr>
              <w:pStyle w:val="Nagwektabeli"/>
              <w:snapToGrid w:val="0"/>
              <w:spacing w:after="0"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Całkowity budżet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2C46F6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Wnioskowana dotacja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AB2150" w14:textId="77777777" w:rsidR="004A17A1" w:rsidRDefault="004A17A1">
            <w:pPr>
              <w:pStyle w:val="Nagwektabeli"/>
              <w:snapToGrid w:val="0"/>
              <w:spacing w:line="256" w:lineRule="auto"/>
              <w:rPr>
                <w:rFonts w:ascii="Cambria" w:hAnsi="Cambria" w:cs="Verdana"/>
                <w:i w:val="0"/>
                <w:iCs w:val="0"/>
                <w:sz w:val="20"/>
                <w:szCs w:val="20"/>
              </w:rPr>
            </w:pPr>
            <w:r>
              <w:rPr>
                <w:rFonts w:ascii="Cambria" w:hAnsi="Cambria" w:cs="Verdana"/>
                <w:i w:val="0"/>
                <w:iCs w:val="0"/>
                <w:sz w:val="20"/>
                <w:szCs w:val="20"/>
              </w:rPr>
              <w:t>Kwota dotacji zaproponowana przez Komisję</w:t>
            </w:r>
          </w:p>
        </w:tc>
      </w:tr>
      <w:tr w:rsidR="004A17A1" w14:paraId="4229F7F3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622C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1318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4E3F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Stowarzyszenie </w:t>
            </w:r>
          </w:p>
          <w:p w14:paraId="48188826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„Busola dla Artystycznie Uzdolnionych Dzieci”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FBA9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Trybunały Uśmiechu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64C6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94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0ECCC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110.000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94B64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60.000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E09C7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58.800 zł</w:t>
            </w:r>
          </w:p>
        </w:tc>
      </w:tr>
      <w:tr w:rsidR="004A17A1" w14:paraId="6ADCF18A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0B41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9EA0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03B7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Stowarzyszenie Działań Artystycznych „Galeria OFF”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6809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Organizacja XXIV Międzynarodowego Festiwalu Sztuki „INTERAKCJE”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1F8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100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1829F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100.000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CEB32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7CA6A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25.000 zł</w:t>
            </w:r>
          </w:p>
        </w:tc>
      </w:tr>
      <w:tr w:rsidR="004A17A1" w14:paraId="444419A7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1B57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BB23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216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Europejskie Stowarzyszenie Modelarzy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DB3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ModelEXPO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Festiwal modeli redukcyjnych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1F59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72,5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7292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7.000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331B0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6.200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62773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6.200 zł</w:t>
            </w:r>
          </w:p>
        </w:tc>
      </w:tr>
      <w:tr w:rsidR="004A17A1" w14:paraId="254331FB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0253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D7C9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053F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Towarzystwo Przyjaciół Piotrkowa Trybunalskiego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29D1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Jubileusz 60-lecia Towarzystwa Przyjaciół Piotrkowa Trybunalskiego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E801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73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473A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11.800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9663F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4120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10.000 zł</w:t>
            </w:r>
          </w:p>
        </w:tc>
      </w:tr>
      <w:tr w:rsidR="004A17A1" w14:paraId="202C2215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D5B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975C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9351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Stowarzyszenie Przyjaciół Ognisk Artystycznych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DAC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„Prowadzenie Piotrkowskiej Orkiestry Kameralnej”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61C1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85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313E4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BF28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5D9D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18.000 zł</w:t>
            </w:r>
          </w:p>
        </w:tc>
      </w:tr>
      <w:tr w:rsidR="004A17A1" w14:paraId="23560DDA" w14:textId="77777777" w:rsidTr="004A17A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557F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920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6/2024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77E4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Stowarzyszenie Przyjaciół Ognisk Artystycznych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2033" w14:textId="77777777" w:rsidR="004A17A1" w:rsidRDefault="004A17A1">
            <w:pPr>
              <w:spacing w:line="25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„Organizacja Piotrkowskiej Jesieni Organowej”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B1D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96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B0F0E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12.800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7CC7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8D667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10.000 zł</w:t>
            </w:r>
          </w:p>
        </w:tc>
      </w:tr>
      <w:tr w:rsidR="004A17A1" w14:paraId="318E4B28" w14:textId="77777777" w:rsidTr="004A17A1">
        <w:trPr>
          <w:trHeight w:val="39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5E3545" w14:textId="77777777" w:rsidR="004A17A1" w:rsidRDefault="004A17A1">
            <w:pPr>
              <w:spacing w:line="25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E6013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881BB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05D20E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5824F2" w14:textId="77777777" w:rsidR="004A17A1" w:rsidRDefault="004A17A1">
            <w:pPr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128.000 zł</w:t>
            </w:r>
          </w:p>
        </w:tc>
      </w:tr>
    </w:tbl>
    <w:p w14:paraId="3AE5FEF2" w14:textId="77777777" w:rsidR="004A17A1" w:rsidRDefault="004A17A1" w:rsidP="004A17A1">
      <w:pPr>
        <w:ind w:right="-284"/>
        <w:rPr>
          <w:rFonts w:ascii="Cambria" w:hAnsi="Cambria" w:cs="Verdana"/>
          <w:sz w:val="20"/>
          <w:szCs w:val="20"/>
        </w:rPr>
      </w:pPr>
    </w:p>
    <w:p w14:paraId="24725359" w14:textId="77777777" w:rsidR="004A17A1" w:rsidRDefault="004A17A1" w:rsidP="004A17A1">
      <w:pPr>
        <w:ind w:right="-284" w:firstLine="851"/>
        <w:rPr>
          <w:rFonts w:ascii="Cambria" w:hAnsi="Cambria" w:cs="Verdana"/>
          <w:b/>
          <w:bCs/>
          <w:sz w:val="20"/>
          <w:szCs w:val="20"/>
        </w:rPr>
      </w:pPr>
    </w:p>
    <w:p w14:paraId="68E12EFA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 up. Prezydenta Miasta </w:t>
      </w:r>
    </w:p>
    <w:p w14:paraId="21D41426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Piotrkowa Trybunalskiego</w:t>
      </w:r>
    </w:p>
    <w:p w14:paraId="6015BBC9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</w:p>
    <w:p w14:paraId="3CD200E3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Drugi Zastępca Prezydenta Miasta </w:t>
      </w:r>
    </w:p>
    <w:p w14:paraId="5F78C966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Piotrkowa Trybunalskiego</w:t>
      </w:r>
    </w:p>
    <w:p w14:paraId="3B4F469F" w14:textId="7EBE82B5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Kulbat</w:t>
      </w:r>
      <w:proofErr w:type="spellEnd"/>
    </w:p>
    <w:p w14:paraId="6B551A8D" w14:textId="77777777" w:rsid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14:paraId="76BEC013" w14:textId="6DA9535C" w:rsidR="00902B33" w:rsidRPr="000A6226" w:rsidRDefault="000A6226" w:rsidP="000A62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kwalifikowanym podpisem elektronicznym</w:t>
      </w:r>
    </w:p>
    <w:sectPr w:rsidR="00902B33" w:rsidRPr="000A6226" w:rsidSect="000A6226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DC8B" w14:textId="77777777" w:rsidR="00C62E16" w:rsidRDefault="00C62E16" w:rsidP="007B7139">
      <w:r>
        <w:separator/>
      </w:r>
    </w:p>
  </w:endnote>
  <w:endnote w:type="continuationSeparator" w:id="0">
    <w:p w14:paraId="2FB94790" w14:textId="77777777" w:rsidR="00C62E16" w:rsidRDefault="00C62E16" w:rsidP="007B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8801" w14:textId="77777777" w:rsidR="00C62E16" w:rsidRDefault="00C62E16" w:rsidP="007B7139">
      <w:r>
        <w:separator/>
      </w:r>
    </w:p>
  </w:footnote>
  <w:footnote w:type="continuationSeparator" w:id="0">
    <w:p w14:paraId="74613E2B" w14:textId="77777777" w:rsidR="00C62E16" w:rsidRDefault="00C62E16" w:rsidP="007B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A1"/>
    <w:rsid w:val="00055FE4"/>
    <w:rsid w:val="000A6226"/>
    <w:rsid w:val="003C7B5B"/>
    <w:rsid w:val="004A17A1"/>
    <w:rsid w:val="006926C1"/>
    <w:rsid w:val="007B7139"/>
    <w:rsid w:val="00810CC6"/>
    <w:rsid w:val="00825D58"/>
    <w:rsid w:val="00902B33"/>
    <w:rsid w:val="00AF4D44"/>
    <w:rsid w:val="00C62E16"/>
    <w:rsid w:val="00F04608"/>
    <w:rsid w:val="00F6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0A5"/>
  <w15:chartTrackingRefBased/>
  <w15:docId w15:val="{E11AE56D-92CD-41DB-9CAF-B8AB6A7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7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rsid w:val="004A17A1"/>
    <w:pPr>
      <w:suppressLineNumbers/>
      <w:spacing w:after="120"/>
      <w:jc w:val="center"/>
    </w:pPr>
    <w:rPr>
      <w:b/>
      <w:bCs/>
      <w:i/>
      <w:iCs/>
    </w:rPr>
  </w:style>
  <w:style w:type="paragraph" w:customStyle="1" w:styleId="Default">
    <w:name w:val="Default"/>
    <w:rsid w:val="004A17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B7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13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7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13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unhideWhenUsed/>
    <w:rsid w:val="000A6226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Jarzębska Monika</cp:lastModifiedBy>
  <cp:revision>2</cp:revision>
  <dcterms:created xsi:type="dcterms:W3CDTF">2024-08-09T10:50:00Z</dcterms:created>
  <dcterms:modified xsi:type="dcterms:W3CDTF">2024-08-09T10:50:00Z</dcterms:modified>
</cp:coreProperties>
</file>