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6188E" w14:textId="3F3231BD" w:rsidR="00B16B6E" w:rsidRPr="006B06A7" w:rsidRDefault="00B16B6E" w:rsidP="006B06A7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6B06A7">
        <w:rPr>
          <w:rFonts w:ascii="Arial" w:hAnsi="Arial" w:cs="Arial"/>
          <w:sz w:val="24"/>
          <w:szCs w:val="24"/>
          <w:lang w:eastAsia="pl-PL"/>
        </w:rPr>
        <w:t>Reg</w:t>
      </w:r>
      <w:r w:rsidR="00FE43A1" w:rsidRPr="006B06A7">
        <w:rPr>
          <w:rFonts w:ascii="Arial" w:hAnsi="Arial" w:cs="Arial"/>
          <w:sz w:val="24"/>
          <w:szCs w:val="24"/>
          <w:lang w:eastAsia="pl-PL"/>
        </w:rPr>
        <w:t>ulamin Komisji Oświaty i Nauki</w:t>
      </w:r>
      <w:r w:rsidRPr="006B06A7">
        <w:rPr>
          <w:rFonts w:ascii="Arial" w:hAnsi="Arial" w:cs="Arial"/>
          <w:sz w:val="24"/>
          <w:szCs w:val="24"/>
          <w:lang w:eastAsia="pl-PL"/>
        </w:rPr>
        <w:br/>
        <w:t>Rady Miasta Piotrkow</w:t>
      </w:r>
      <w:r w:rsidR="00D47CE5" w:rsidRPr="006B06A7">
        <w:rPr>
          <w:rFonts w:ascii="Arial" w:hAnsi="Arial" w:cs="Arial"/>
          <w:sz w:val="24"/>
          <w:szCs w:val="24"/>
          <w:lang w:eastAsia="pl-PL"/>
        </w:rPr>
        <w:t>a Trybunalskiego w kadencji 20</w:t>
      </w:r>
      <w:r w:rsidR="003C3259" w:rsidRPr="006B06A7">
        <w:rPr>
          <w:rFonts w:ascii="Arial" w:hAnsi="Arial" w:cs="Arial"/>
          <w:sz w:val="24"/>
          <w:szCs w:val="24"/>
          <w:lang w:eastAsia="pl-PL"/>
        </w:rPr>
        <w:t>24</w:t>
      </w:r>
      <w:r w:rsidR="00D47CE5" w:rsidRPr="006B06A7">
        <w:rPr>
          <w:rFonts w:ascii="Arial" w:hAnsi="Arial" w:cs="Arial"/>
          <w:sz w:val="24"/>
          <w:szCs w:val="24"/>
          <w:lang w:eastAsia="pl-PL"/>
        </w:rPr>
        <w:t>-20</w:t>
      </w:r>
      <w:r w:rsidR="003C3259" w:rsidRPr="006B06A7">
        <w:rPr>
          <w:rFonts w:ascii="Arial" w:hAnsi="Arial" w:cs="Arial"/>
          <w:sz w:val="24"/>
          <w:szCs w:val="24"/>
          <w:lang w:eastAsia="pl-PL"/>
        </w:rPr>
        <w:t>29</w:t>
      </w:r>
    </w:p>
    <w:p w14:paraId="4858E2B7" w14:textId="77777777" w:rsidR="00B16B6E" w:rsidRPr="006B06A7" w:rsidRDefault="00B16B6E" w:rsidP="006B06A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FE6C3C" w14:textId="77777777" w:rsidR="0052735D" w:rsidRPr="006B06A7" w:rsidRDefault="0052735D" w:rsidP="006B06A7">
      <w:pPr>
        <w:pStyle w:val="main"/>
        <w:spacing w:before="120" w:beforeAutospacing="0" w:after="120" w:afterAutospacing="0" w:line="360" w:lineRule="auto"/>
        <w:ind w:left="284"/>
        <w:rPr>
          <w:rFonts w:ascii="Arial" w:hAnsi="Arial"/>
          <w:color w:val="000000"/>
          <w:sz w:val="24"/>
          <w:szCs w:val="24"/>
        </w:rPr>
      </w:pPr>
      <w:r w:rsidRPr="006B06A7">
        <w:rPr>
          <w:rFonts w:ascii="Arial" w:hAnsi="Arial"/>
          <w:color w:val="000000"/>
          <w:sz w:val="24"/>
          <w:szCs w:val="24"/>
        </w:rPr>
        <w:t>Podstawa prawna:</w:t>
      </w:r>
    </w:p>
    <w:p w14:paraId="7ECE94D3" w14:textId="77777777" w:rsidR="003C3259" w:rsidRPr="003C3259" w:rsidRDefault="003C3259" w:rsidP="006B06A7">
      <w:pPr>
        <w:spacing w:after="0" w:line="36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C32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Ustawa z dnia 8 marca </w:t>
      </w:r>
      <w:r w:rsidRPr="003C3259">
        <w:rPr>
          <w:rFonts w:ascii="Arial" w:eastAsia="Times New Roman" w:hAnsi="Arial" w:cs="Arial"/>
          <w:sz w:val="24"/>
          <w:szCs w:val="24"/>
          <w:lang w:eastAsia="pl-PL"/>
        </w:rPr>
        <w:t>1990 roku o samorządzie gminnym (</w:t>
      </w:r>
      <w:r w:rsidRPr="003C3259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Dz. U. z 2024 r. poz. 609</w:t>
      </w:r>
      <w:r w:rsidRPr="003C3259">
        <w:rPr>
          <w:rFonts w:ascii="Arial" w:eastAsia="Times New Roman" w:hAnsi="Arial" w:cs="Arial"/>
          <w:sz w:val="24"/>
          <w:szCs w:val="24"/>
          <w:lang w:eastAsia="pl-PL"/>
        </w:rPr>
        <w:t>),</w:t>
      </w:r>
    </w:p>
    <w:p w14:paraId="2B5449FA" w14:textId="754F1BCD" w:rsidR="003C3259" w:rsidRPr="006B06A7" w:rsidRDefault="003C3259" w:rsidP="006B06A7">
      <w:pPr>
        <w:spacing w:after="0" w:line="36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3C32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 Uchwała Nr XXV/458/12 Rady Miasta Piotrkowa Trybunalskiego z dnia 26 września 2012 r. w sprawie uchwalenia Statutu Miasta Piotrkowa Trybunalskiego (Dz. Urz. Województwa Łódzkiego z dnia  12 listopada 2012 r. Poz. 3542), zmieniona Uchwałą Nr XIX/298/20 z dnia 29 kwietnia 2020 r. (Dz. Urz. </w:t>
      </w:r>
      <w:bookmarkStart w:id="0" w:name="_Hlk152070589"/>
      <w:r w:rsidRPr="003C32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Województwa Łódzkiego </w:t>
      </w:r>
      <w:bookmarkEnd w:id="0"/>
      <w:r w:rsidRPr="003C32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dnia 20.05.2020 r. poz. 2889), zmieniona Uchwałą Nr LVII/727/22 z dnia 30 listopada 2022 r. (Dz. Urz. Województwa Łódzkiego z dnia 22 grudnia 2022 r. poz. 7956</w:t>
      </w:r>
      <w:r w:rsidRPr="003C3259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4260FD71" w14:textId="77777777" w:rsidR="00B16B6E" w:rsidRPr="006B06A7" w:rsidRDefault="00B16B6E" w:rsidP="006B06A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DE7B351" w14:textId="60A4C588" w:rsidR="00B16B6E" w:rsidRPr="006B06A7" w:rsidRDefault="00B16B6E" w:rsidP="006B06A7">
      <w:pPr>
        <w:spacing w:after="240" w:line="360" w:lineRule="auto"/>
        <w:jc w:val="center"/>
        <w:rPr>
          <w:rFonts w:ascii="Arial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hAnsi="Arial" w:cs="Arial"/>
          <w:color w:val="000000"/>
          <w:sz w:val="24"/>
          <w:szCs w:val="24"/>
          <w:lang w:eastAsia="pl-PL"/>
        </w:rPr>
        <w:t>Zadania i zasady funkcjonowania komisji</w:t>
      </w:r>
    </w:p>
    <w:p w14:paraId="5CD6E70B" w14:textId="77777777" w:rsidR="00B16B6E" w:rsidRPr="006B06A7" w:rsidRDefault="00B16B6E" w:rsidP="006B06A7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6B06A7">
        <w:rPr>
          <w:rFonts w:ascii="Arial" w:hAnsi="Arial" w:cs="Arial"/>
          <w:sz w:val="24"/>
          <w:szCs w:val="24"/>
          <w:lang w:eastAsia="pl-PL"/>
        </w:rPr>
        <w:t>§ 1</w:t>
      </w:r>
    </w:p>
    <w:p w14:paraId="3B6A68D0" w14:textId="484EC3BC" w:rsidR="009E3E1C" w:rsidRPr="006B06A7" w:rsidRDefault="00B16B6E" w:rsidP="006B06A7">
      <w:pPr>
        <w:spacing w:after="240" w:line="360" w:lineRule="auto"/>
        <w:rPr>
          <w:rFonts w:ascii="Arial" w:hAnsi="Arial" w:cs="Arial"/>
          <w:color w:val="000000"/>
          <w:sz w:val="24"/>
          <w:szCs w:val="24"/>
        </w:rPr>
      </w:pPr>
      <w:r w:rsidRPr="006B06A7">
        <w:rPr>
          <w:rFonts w:ascii="Arial" w:hAnsi="Arial" w:cs="Arial"/>
          <w:sz w:val="24"/>
          <w:szCs w:val="24"/>
          <w:lang w:eastAsia="pl-PL"/>
        </w:rPr>
        <w:br/>
        <w:t xml:space="preserve">Komisja </w:t>
      </w:r>
      <w:r w:rsidR="003C3259" w:rsidRPr="006B06A7">
        <w:rPr>
          <w:rFonts w:ascii="Arial" w:hAnsi="Arial" w:cs="Arial"/>
          <w:sz w:val="24"/>
          <w:szCs w:val="24"/>
          <w:lang w:eastAsia="pl-PL"/>
        </w:rPr>
        <w:t xml:space="preserve">Oświaty i Nauki </w:t>
      </w:r>
      <w:r w:rsidRPr="006B06A7">
        <w:rPr>
          <w:rFonts w:ascii="Arial" w:hAnsi="Arial" w:cs="Arial"/>
          <w:sz w:val="24"/>
          <w:szCs w:val="24"/>
          <w:lang w:eastAsia="pl-PL"/>
        </w:rPr>
        <w:t>Rady Miasta Piotrkowa Trybunalskiego zwana dalej „Komisją” działa na podstawie</w:t>
      </w:r>
      <w:r w:rsidR="009E3E1C" w:rsidRPr="006B06A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E3E1C" w:rsidRPr="006B06A7">
        <w:rPr>
          <w:rFonts w:ascii="Arial" w:hAnsi="Arial" w:cs="Arial"/>
          <w:color w:val="000000"/>
          <w:sz w:val="24"/>
          <w:szCs w:val="24"/>
        </w:rPr>
        <w:t xml:space="preserve">Uchwały Rady Miasta z dnia </w:t>
      </w:r>
      <w:r w:rsidR="003C3259" w:rsidRPr="006B06A7">
        <w:rPr>
          <w:rFonts w:ascii="Arial" w:hAnsi="Arial" w:cs="Arial"/>
          <w:color w:val="000000"/>
          <w:sz w:val="24"/>
          <w:szCs w:val="24"/>
        </w:rPr>
        <w:t>10 maja 2024</w:t>
      </w:r>
      <w:r w:rsidR="009E3E1C" w:rsidRPr="006B06A7">
        <w:rPr>
          <w:rFonts w:ascii="Arial" w:hAnsi="Arial" w:cs="Arial"/>
          <w:color w:val="000000"/>
          <w:sz w:val="24"/>
          <w:szCs w:val="24"/>
        </w:rPr>
        <w:t xml:space="preserve"> roku w składzie osobowym, zatwierdzonym Uchwałą Rady Miasta </w:t>
      </w:r>
      <w:r w:rsidR="0052735D" w:rsidRPr="006B06A7">
        <w:rPr>
          <w:rFonts w:ascii="Arial" w:hAnsi="Arial" w:cs="Arial"/>
          <w:color w:val="000000"/>
          <w:sz w:val="24"/>
          <w:szCs w:val="24"/>
        </w:rPr>
        <w:t>Nr I</w:t>
      </w:r>
      <w:r w:rsidR="003C3259" w:rsidRPr="006B06A7">
        <w:rPr>
          <w:rFonts w:ascii="Arial" w:hAnsi="Arial" w:cs="Arial"/>
          <w:color w:val="000000"/>
          <w:sz w:val="24"/>
          <w:szCs w:val="24"/>
        </w:rPr>
        <w:t>I</w:t>
      </w:r>
      <w:r w:rsidR="0052735D" w:rsidRPr="006B06A7">
        <w:rPr>
          <w:rFonts w:ascii="Arial" w:hAnsi="Arial" w:cs="Arial"/>
          <w:color w:val="000000"/>
          <w:sz w:val="24"/>
          <w:szCs w:val="24"/>
        </w:rPr>
        <w:t>/</w:t>
      </w:r>
      <w:r w:rsidR="003C3259" w:rsidRPr="006B06A7">
        <w:rPr>
          <w:rFonts w:ascii="Arial" w:hAnsi="Arial" w:cs="Arial"/>
          <w:color w:val="000000"/>
          <w:sz w:val="24"/>
          <w:szCs w:val="24"/>
        </w:rPr>
        <w:t>11</w:t>
      </w:r>
      <w:r w:rsidR="0052735D" w:rsidRPr="006B06A7">
        <w:rPr>
          <w:rFonts w:ascii="Arial" w:hAnsi="Arial" w:cs="Arial"/>
          <w:color w:val="000000"/>
          <w:sz w:val="24"/>
          <w:szCs w:val="24"/>
        </w:rPr>
        <w:t>/</w:t>
      </w:r>
      <w:r w:rsidR="003C3259" w:rsidRPr="006B06A7">
        <w:rPr>
          <w:rFonts w:ascii="Arial" w:hAnsi="Arial" w:cs="Arial"/>
          <w:color w:val="000000"/>
          <w:sz w:val="24"/>
          <w:szCs w:val="24"/>
        </w:rPr>
        <w:t>24</w:t>
      </w:r>
      <w:r w:rsidR="0052735D" w:rsidRPr="006B06A7"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7C43C8E7" w14:textId="7EA1C858" w:rsidR="00B16B6E" w:rsidRPr="006B06A7" w:rsidRDefault="00B16B6E" w:rsidP="006B06A7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6B06A7">
        <w:rPr>
          <w:rFonts w:ascii="Arial" w:hAnsi="Arial" w:cs="Arial"/>
          <w:sz w:val="24"/>
          <w:szCs w:val="24"/>
          <w:lang w:eastAsia="pl-PL"/>
        </w:rPr>
        <w:t>§ 2</w:t>
      </w:r>
    </w:p>
    <w:p w14:paraId="4F7F41D9" w14:textId="77777777" w:rsidR="00B16B6E" w:rsidRPr="006B06A7" w:rsidRDefault="00B16B6E" w:rsidP="006B06A7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6B06A7">
        <w:rPr>
          <w:rFonts w:ascii="Arial" w:hAnsi="Arial" w:cs="Arial"/>
          <w:sz w:val="24"/>
          <w:szCs w:val="24"/>
          <w:lang w:eastAsia="pl-PL"/>
        </w:rPr>
        <w:t xml:space="preserve"> </w:t>
      </w:r>
    </w:p>
    <w:p w14:paraId="600E0C74" w14:textId="61513043" w:rsidR="00B16B6E" w:rsidRPr="006B06A7" w:rsidRDefault="00B16B6E" w:rsidP="00C450D5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6B06A7">
        <w:rPr>
          <w:rFonts w:ascii="Arial" w:hAnsi="Arial" w:cs="Arial"/>
          <w:sz w:val="24"/>
          <w:szCs w:val="24"/>
          <w:lang w:eastAsia="pl-PL"/>
        </w:rPr>
        <w:t>Komisja podlega wyłącznie Radzie Miasta i działa w jej imieniu.</w:t>
      </w:r>
    </w:p>
    <w:p w14:paraId="1600AA31" w14:textId="77777777" w:rsidR="00B16B6E" w:rsidRPr="006B06A7" w:rsidRDefault="00B16B6E" w:rsidP="006B06A7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6B06A7">
        <w:rPr>
          <w:rFonts w:ascii="Arial" w:hAnsi="Arial" w:cs="Arial"/>
          <w:sz w:val="24"/>
          <w:szCs w:val="24"/>
          <w:lang w:eastAsia="pl-PL"/>
        </w:rPr>
        <w:tab/>
      </w:r>
      <w:r w:rsidRPr="006B06A7">
        <w:rPr>
          <w:rFonts w:ascii="Arial" w:hAnsi="Arial" w:cs="Arial"/>
          <w:sz w:val="24"/>
          <w:szCs w:val="24"/>
          <w:lang w:eastAsia="pl-PL"/>
        </w:rPr>
        <w:tab/>
      </w:r>
      <w:r w:rsidRPr="006B06A7">
        <w:rPr>
          <w:rFonts w:ascii="Arial" w:hAnsi="Arial" w:cs="Arial"/>
          <w:sz w:val="24"/>
          <w:szCs w:val="24"/>
          <w:lang w:eastAsia="pl-PL"/>
        </w:rPr>
        <w:tab/>
      </w:r>
      <w:r w:rsidRPr="006B06A7">
        <w:rPr>
          <w:rFonts w:ascii="Arial" w:hAnsi="Arial" w:cs="Arial"/>
          <w:sz w:val="24"/>
          <w:szCs w:val="24"/>
          <w:lang w:eastAsia="pl-PL"/>
        </w:rPr>
        <w:tab/>
      </w:r>
      <w:r w:rsidRPr="006B06A7">
        <w:rPr>
          <w:rFonts w:ascii="Arial" w:hAnsi="Arial" w:cs="Arial"/>
          <w:sz w:val="24"/>
          <w:szCs w:val="24"/>
          <w:lang w:eastAsia="pl-PL"/>
        </w:rPr>
        <w:tab/>
      </w:r>
      <w:r w:rsidRPr="006B06A7">
        <w:rPr>
          <w:rFonts w:ascii="Arial" w:hAnsi="Arial" w:cs="Arial"/>
          <w:sz w:val="24"/>
          <w:szCs w:val="24"/>
          <w:lang w:eastAsia="pl-PL"/>
        </w:rPr>
        <w:tab/>
      </w:r>
    </w:p>
    <w:p w14:paraId="328DCA6E" w14:textId="77777777" w:rsidR="00B16B6E" w:rsidRPr="006B06A7" w:rsidRDefault="00B16B6E" w:rsidP="006B06A7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6B06A7">
        <w:rPr>
          <w:rFonts w:ascii="Arial" w:hAnsi="Arial" w:cs="Arial"/>
          <w:sz w:val="24"/>
          <w:szCs w:val="24"/>
          <w:lang w:eastAsia="pl-PL"/>
        </w:rPr>
        <w:t>§ 3</w:t>
      </w:r>
    </w:p>
    <w:p w14:paraId="049BB362" w14:textId="77777777" w:rsidR="0052735D" w:rsidRPr="006B06A7" w:rsidRDefault="00B16B6E" w:rsidP="006B06A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06A7">
        <w:rPr>
          <w:rFonts w:ascii="Arial" w:hAnsi="Arial" w:cs="Arial"/>
          <w:sz w:val="24"/>
          <w:szCs w:val="24"/>
          <w:lang w:eastAsia="pl-PL"/>
        </w:rPr>
        <w:br/>
      </w:r>
      <w:r w:rsidR="0052735D" w:rsidRPr="006B06A7">
        <w:rPr>
          <w:rFonts w:ascii="Arial" w:eastAsia="Times New Roman" w:hAnsi="Arial" w:cs="Arial"/>
          <w:sz w:val="24"/>
          <w:szCs w:val="24"/>
          <w:lang w:eastAsia="pl-PL"/>
        </w:rPr>
        <w:t>Do zakresu działania Komisji należą w szczególności zadania związane z:</w:t>
      </w:r>
    </w:p>
    <w:p w14:paraId="643D6CC6" w14:textId="6A2873B1" w:rsidR="00FE43A1" w:rsidRPr="006B06A7" w:rsidRDefault="003C3259" w:rsidP="006B06A7">
      <w:pPr>
        <w:pStyle w:val="Akapitzlist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sz w:val="24"/>
          <w:szCs w:val="24"/>
          <w:lang w:eastAsia="pl-PL"/>
        </w:rPr>
        <w:t>Działalnością jednostek oświatowych.</w:t>
      </w:r>
    </w:p>
    <w:p w14:paraId="56CA64E9" w14:textId="78006F53" w:rsidR="003C3259" w:rsidRPr="006B06A7" w:rsidRDefault="003C3259" w:rsidP="006B06A7">
      <w:pPr>
        <w:pStyle w:val="Akapitzlist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sz w:val="24"/>
          <w:szCs w:val="24"/>
          <w:lang w:eastAsia="pl-PL"/>
        </w:rPr>
        <w:t>Nauką i wychowaniem.</w:t>
      </w:r>
    </w:p>
    <w:p w14:paraId="15C3A5EA" w14:textId="6AD02C73" w:rsidR="003C3259" w:rsidRPr="006B06A7" w:rsidRDefault="003C3259" w:rsidP="006B06A7">
      <w:pPr>
        <w:pStyle w:val="Akapitzlist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sz w:val="24"/>
          <w:szCs w:val="24"/>
          <w:lang w:eastAsia="pl-PL"/>
        </w:rPr>
        <w:t>Opiniowaniem uchwał Rady Miasta w sprawach</w:t>
      </w:r>
      <w:r w:rsidR="003D245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B06A7">
        <w:rPr>
          <w:rFonts w:ascii="Arial" w:eastAsia="Times New Roman" w:hAnsi="Arial" w:cs="Arial"/>
          <w:sz w:val="24"/>
          <w:szCs w:val="24"/>
          <w:lang w:eastAsia="pl-PL"/>
        </w:rPr>
        <w:t>polityki oświatowej.</w:t>
      </w:r>
    </w:p>
    <w:p w14:paraId="3026B322" w14:textId="77777777" w:rsidR="003C3259" w:rsidRPr="006B06A7" w:rsidRDefault="003C3259" w:rsidP="006B06A7">
      <w:pPr>
        <w:pStyle w:val="Akapitzlist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FE43A1" w:rsidRPr="006B06A7">
        <w:rPr>
          <w:rFonts w:ascii="Arial" w:eastAsia="Times New Roman" w:hAnsi="Arial" w:cs="Arial"/>
          <w:sz w:val="24"/>
          <w:szCs w:val="24"/>
          <w:lang w:eastAsia="pl-PL"/>
        </w:rPr>
        <w:t xml:space="preserve">piniowaniem kierunków  kształcenia w szkołach </w:t>
      </w:r>
      <w:r w:rsidRPr="006B06A7">
        <w:rPr>
          <w:rFonts w:ascii="Arial" w:eastAsia="Times New Roman" w:hAnsi="Arial" w:cs="Arial"/>
          <w:sz w:val="24"/>
          <w:szCs w:val="24"/>
          <w:lang w:eastAsia="pl-PL"/>
        </w:rPr>
        <w:t>ponadpodstawowych.</w:t>
      </w:r>
    </w:p>
    <w:p w14:paraId="47443E4F" w14:textId="0430D296" w:rsidR="00FE43A1" w:rsidRPr="006B06A7" w:rsidRDefault="003C3259" w:rsidP="006B06A7">
      <w:pPr>
        <w:pStyle w:val="Akapitzlist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FE43A1" w:rsidRPr="006B06A7">
        <w:rPr>
          <w:rFonts w:ascii="Arial" w:eastAsia="Times New Roman" w:hAnsi="Arial" w:cs="Arial"/>
          <w:sz w:val="24"/>
          <w:szCs w:val="24"/>
          <w:lang w:eastAsia="pl-PL"/>
        </w:rPr>
        <w:t>piniowaniem nazw ulic, skwerów, parków, rond</w:t>
      </w:r>
      <w:r w:rsidRPr="006B06A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325D558" w14:textId="2D740878" w:rsidR="003C3259" w:rsidRPr="006B06A7" w:rsidRDefault="003C3259" w:rsidP="006B06A7">
      <w:pPr>
        <w:pStyle w:val="Akapitzlist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Opiniowaniem i rozpatrywaniem spraw przekazanych przez Radę, Prezydenta Miasta oraz spraw wnoszonych przez członków Komisji. </w:t>
      </w:r>
    </w:p>
    <w:p w14:paraId="563133B3" w14:textId="4DEE95C6" w:rsidR="003C3259" w:rsidRPr="006B06A7" w:rsidRDefault="003C3259" w:rsidP="006B06A7">
      <w:pPr>
        <w:pStyle w:val="Akapitzlist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sz w:val="24"/>
          <w:szCs w:val="24"/>
          <w:lang w:eastAsia="pl-PL"/>
        </w:rPr>
        <w:t>Współpracą ze środowiskiem akademickim.</w:t>
      </w:r>
    </w:p>
    <w:p w14:paraId="20174228" w14:textId="079795C2" w:rsidR="00FE43A1" w:rsidRPr="006B06A7" w:rsidRDefault="003C3259" w:rsidP="006B06A7">
      <w:pPr>
        <w:pStyle w:val="Akapitzlist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FE43A1" w:rsidRPr="006B06A7">
        <w:rPr>
          <w:rFonts w:ascii="Arial" w:eastAsia="Times New Roman" w:hAnsi="Arial" w:cs="Arial"/>
          <w:sz w:val="24"/>
          <w:szCs w:val="24"/>
          <w:lang w:eastAsia="pl-PL"/>
        </w:rPr>
        <w:t>nioskowaniem wysokości planowanych wydatków budżetowych oraz opiniowaniem</w:t>
      </w:r>
      <w:r w:rsidR="00A01800" w:rsidRPr="006B06A7">
        <w:rPr>
          <w:rFonts w:ascii="Arial" w:eastAsia="Times New Roman" w:hAnsi="Arial" w:cs="Arial"/>
          <w:sz w:val="24"/>
          <w:szCs w:val="24"/>
          <w:lang w:eastAsia="pl-PL"/>
        </w:rPr>
        <w:t xml:space="preserve"> ich wykorzystania w działach</w:t>
      </w:r>
      <w:r w:rsidRPr="006B06A7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A01800" w:rsidRPr="006B06A7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FE43A1" w:rsidRPr="006B06A7">
        <w:rPr>
          <w:rFonts w:ascii="Arial" w:eastAsia="Times New Roman" w:hAnsi="Arial" w:cs="Arial"/>
          <w:sz w:val="24"/>
          <w:szCs w:val="24"/>
          <w:lang w:eastAsia="pl-PL"/>
        </w:rPr>
        <w:t xml:space="preserve">świata i </w:t>
      </w:r>
      <w:r w:rsidR="00A01800" w:rsidRPr="006B06A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FE43A1" w:rsidRPr="006B06A7">
        <w:rPr>
          <w:rFonts w:ascii="Arial" w:eastAsia="Times New Roman" w:hAnsi="Arial" w:cs="Arial"/>
          <w:sz w:val="24"/>
          <w:szCs w:val="24"/>
          <w:lang w:eastAsia="pl-PL"/>
        </w:rPr>
        <w:t>ychowani</w:t>
      </w:r>
      <w:r w:rsidRPr="006B06A7">
        <w:rPr>
          <w:rFonts w:ascii="Arial" w:eastAsia="Times New Roman" w:hAnsi="Arial" w:cs="Arial"/>
          <w:sz w:val="24"/>
          <w:szCs w:val="24"/>
          <w:lang w:eastAsia="pl-PL"/>
        </w:rPr>
        <w:t>e oraz E</w:t>
      </w:r>
      <w:r w:rsidR="00A01800" w:rsidRPr="006B06A7">
        <w:rPr>
          <w:rFonts w:ascii="Arial" w:eastAsia="Times New Roman" w:hAnsi="Arial" w:cs="Arial"/>
          <w:sz w:val="24"/>
          <w:szCs w:val="24"/>
          <w:lang w:eastAsia="pl-PL"/>
        </w:rPr>
        <w:t xml:space="preserve">dukacyjna </w:t>
      </w:r>
      <w:r w:rsidRPr="006B06A7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A01800" w:rsidRPr="006B06A7">
        <w:rPr>
          <w:rFonts w:ascii="Arial" w:eastAsia="Times New Roman" w:hAnsi="Arial" w:cs="Arial"/>
          <w:sz w:val="24"/>
          <w:szCs w:val="24"/>
          <w:lang w:eastAsia="pl-PL"/>
        </w:rPr>
        <w:t xml:space="preserve">pieka </w:t>
      </w:r>
      <w:r w:rsidRPr="006B06A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FE43A1" w:rsidRPr="006B06A7">
        <w:rPr>
          <w:rFonts w:ascii="Arial" w:eastAsia="Times New Roman" w:hAnsi="Arial" w:cs="Arial"/>
          <w:sz w:val="24"/>
          <w:szCs w:val="24"/>
          <w:lang w:eastAsia="pl-PL"/>
        </w:rPr>
        <w:t>ychowawcza</w:t>
      </w:r>
      <w:r w:rsidRPr="006B06A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751A9C3" w14:textId="672C3714" w:rsidR="0052735D" w:rsidRPr="006B06A7" w:rsidRDefault="003C3259" w:rsidP="006B06A7">
      <w:pPr>
        <w:pStyle w:val="Akapitzlist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06A7">
        <w:rPr>
          <w:rFonts w:ascii="Arial" w:hAnsi="Arial" w:cs="Arial"/>
          <w:color w:val="000000"/>
          <w:sz w:val="24"/>
          <w:szCs w:val="24"/>
        </w:rPr>
        <w:t>M</w:t>
      </w:r>
      <w:r w:rsidR="0052735D" w:rsidRPr="006B06A7">
        <w:rPr>
          <w:rFonts w:ascii="Arial" w:hAnsi="Arial" w:cs="Arial"/>
          <w:color w:val="000000"/>
          <w:sz w:val="24"/>
          <w:szCs w:val="24"/>
        </w:rPr>
        <w:t xml:space="preserve">onitorowaniem realizacji przyjętych przez Radę Miasta Programów i Strategii. </w:t>
      </w:r>
    </w:p>
    <w:p w14:paraId="52EA5E47" w14:textId="169999DC" w:rsidR="0052735D" w:rsidRPr="006B06A7" w:rsidRDefault="003C3259" w:rsidP="006B06A7">
      <w:pPr>
        <w:pStyle w:val="Akapitzlist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06A7">
        <w:rPr>
          <w:rFonts w:ascii="Arial" w:hAnsi="Arial" w:cs="Arial"/>
          <w:color w:val="000000"/>
          <w:sz w:val="24"/>
          <w:szCs w:val="24"/>
        </w:rPr>
        <w:t>P</w:t>
      </w:r>
      <w:r w:rsidR="0052735D" w:rsidRPr="006B06A7">
        <w:rPr>
          <w:rFonts w:ascii="Arial" w:hAnsi="Arial" w:cs="Arial"/>
          <w:color w:val="000000"/>
          <w:sz w:val="24"/>
          <w:szCs w:val="24"/>
        </w:rPr>
        <w:t xml:space="preserve">rzyjmowaniem corocznych sprawozdań z zakresu działalności merytorycznej podmiotów z udziałem gminy. </w:t>
      </w:r>
    </w:p>
    <w:p w14:paraId="042FABBA" w14:textId="3A3F5F01" w:rsidR="0052735D" w:rsidRPr="006B06A7" w:rsidRDefault="003C3259" w:rsidP="006B06A7">
      <w:pPr>
        <w:pStyle w:val="Akapitzlist"/>
        <w:numPr>
          <w:ilvl w:val="0"/>
          <w:numId w:val="1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06A7">
        <w:rPr>
          <w:rFonts w:ascii="Arial" w:hAnsi="Arial" w:cs="Arial"/>
          <w:color w:val="000000"/>
          <w:sz w:val="24"/>
          <w:szCs w:val="24"/>
        </w:rPr>
        <w:t>R</w:t>
      </w:r>
      <w:r w:rsidR="0052735D" w:rsidRPr="006B06A7">
        <w:rPr>
          <w:rFonts w:ascii="Arial" w:hAnsi="Arial" w:cs="Arial"/>
          <w:color w:val="000000"/>
          <w:sz w:val="24"/>
          <w:szCs w:val="24"/>
        </w:rPr>
        <w:t xml:space="preserve">ozpatrywaniem i opiniowaniem na bieżąco spraw przekazywanych przez Przewodniczącego Rady Miasta. </w:t>
      </w:r>
    </w:p>
    <w:p w14:paraId="33DBC18F" w14:textId="77777777" w:rsidR="0052735D" w:rsidRPr="006B06A7" w:rsidRDefault="0052735D" w:rsidP="006B06A7">
      <w:pPr>
        <w:spacing w:after="120"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109D4D44" w14:textId="77777777" w:rsidR="0052735D" w:rsidRPr="006B06A7" w:rsidRDefault="0052735D" w:rsidP="006B06A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Organizacja pracy komisji</w:t>
      </w:r>
    </w:p>
    <w:p w14:paraId="7DA9D3A9" w14:textId="77777777" w:rsidR="0052735D" w:rsidRPr="006B06A7" w:rsidRDefault="0052735D" w:rsidP="006B06A7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729EFCE" w14:textId="77777777" w:rsidR="0052735D" w:rsidRPr="006B06A7" w:rsidRDefault="0052735D" w:rsidP="006B06A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4</w:t>
      </w:r>
    </w:p>
    <w:p w14:paraId="515B93B1" w14:textId="6C6D816A" w:rsidR="0052735D" w:rsidRPr="006B06A7" w:rsidRDefault="0052735D" w:rsidP="006B06A7">
      <w:pPr>
        <w:spacing w:after="0" w:line="36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Komisja podejmuje rozstrzygnięcia w rozpatrywanych sprawach, wydając opinie, precyzując wnioski i wystąpienia. </w:t>
      </w:r>
      <w:r w:rsidR="00FA155F"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</w:p>
    <w:p w14:paraId="413DD527" w14:textId="77777777" w:rsidR="0052735D" w:rsidRPr="006B06A7" w:rsidRDefault="0052735D" w:rsidP="006B06A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5</w:t>
      </w:r>
    </w:p>
    <w:p w14:paraId="7C270990" w14:textId="77777777" w:rsidR="0052735D" w:rsidRPr="006B06A7" w:rsidRDefault="0052735D" w:rsidP="006B06A7">
      <w:pPr>
        <w:numPr>
          <w:ilvl w:val="0"/>
          <w:numId w:val="9"/>
        </w:numPr>
        <w:tabs>
          <w:tab w:val="left" w:pos="567"/>
          <w:tab w:val="num" w:pos="644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Komisja pracuje na posiedzeniach zwoływanych przez przewodniczącego </w:t>
      </w: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 miarę potrzeb, jednak nie rzadziej niż raz w miesiącu. </w:t>
      </w:r>
    </w:p>
    <w:p w14:paraId="00A6D5B3" w14:textId="77777777" w:rsidR="0052735D" w:rsidRPr="006B06A7" w:rsidRDefault="0052735D" w:rsidP="006B06A7">
      <w:pPr>
        <w:numPr>
          <w:ilvl w:val="0"/>
          <w:numId w:val="9"/>
        </w:numPr>
        <w:tabs>
          <w:tab w:val="left" w:pos="567"/>
          <w:tab w:val="num" w:pos="644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Obrady Komisji mogą składać się z jednego lub z kilku posiedzeń, przy czym czas ich trwania, poza szczególnymi wyjątkami, nie powinien przekraczać czterech godzin. </w:t>
      </w:r>
    </w:p>
    <w:p w14:paraId="1B60D539" w14:textId="77777777" w:rsidR="0052735D" w:rsidRPr="006B06A7" w:rsidRDefault="0052735D" w:rsidP="006B06A7">
      <w:pPr>
        <w:numPr>
          <w:ilvl w:val="0"/>
          <w:numId w:val="9"/>
        </w:numPr>
        <w:tabs>
          <w:tab w:val="left" w:pos="567"/>
          <w:tab w:val="num" w:pos="644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Posiedzenie Komisji zwołuje przewodniczący, ustalając projekt porządku posiedzenia, termin, miejsce rozpoczęcia posiedzenia.</w:t>
      </w:r>
    </w:p>
    <w:p w14:paraId="6CE0B117" w14:textId="77777777" w:rsidR="0052735D" w:rsidRPr="006B06A7" w:rsidRDefault="0052735D" w:rsidP="006B06A7">
      <w:pPr>
        <w:numPr>
          <w:ilvl w:val="0"/>
          <w:numId w:val="9"/>
        </w:numPr>
        <w:tabs>
          <w:tab w:val="left" w:pos="567"/>
          <w:tab w:val="num" w:pos="644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Komisja w porozumieniu z przewodniczącym Rady Miasta może powołać stałe lub doraźne zespoły do określonych zadań, ustalając przedmiot działania oraz skład osobowy. </w:t>
      </w:r>
    </w:p>
    <w:p w14:paraId="02F6AC58" w14:textId="77777777" w:rsidR="0052735D" w:rsidRPr="006B06A7" w:rsidRDefault="0052735D" w:rsidP="006B06A7">
      <w:pPr>
        <w:numPr>
          <w:ilvl w:val="0"/>
          <w:numId w:val="9"/>
        </w:numPr>
        <w:tabs>
          <w:tab w:val="left" w:pos="567"/>
          <w:tab w:val="num" w:pos="644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posiedzeniach komisji i zespołów bez prawa głosowania mogą uczestniczyć: </w:t>
      </w:r>
    </w:p>
    <w:p w14:paraId="4C3E53E8" w14:textId="2407999F" w:rsidR="0052735D" w:rsidRPr="003D2458" w:rsidRDefault="0052735D" w:rsidP="003D2458">
      <w:pPr>
        <w:pStyle w:val="Akapitzlist"/>
        <w:numPr>
          <w:ilvl w:val="1"/>
          <w:numId w:val="9"/>
        </w:numPr>
        <w:tabs>
          <w:tab w:val="clear" w:pos="1364"/>
          <w:tab w:val="num" w:pos="993"/>
        </w:tabs>
        <w:spacing w:after="0" w:line="360" w:lineRule="auto"/>
        <w:ind w:hanging="655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D245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przedstawiciele Prezydenta Miasta,</w:t>
      </w:r>
    </w:p>
    <w:p w14:paraId="0E25BE02" w14:textId="77777777" w:rsidR="0052735D" w:rsidRPr="006B06A7" w:rsidRDefault="0052735D" w:rsidP="006B06A7">
      <w:pPr>
        <w:numPr>
          <w:ilvl w:val="1"/>
          <w:numId w:val="9"/>
        </w:numPr>
        <w:tabs>
          <w:tab w:val="left" w:pos="993"/>
        </w:tabs>
        <w:spacing w:after="0" w:line="360" w:lineRule="auto"/>
        <w:ind w:left="851" w:hanging="14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przewodniczący innych komisji,</w:t>
      </w:r>
    </w:p>
    <w:p w14:paraId="58F70B39" w14:textId="77777777" w:rsidR="0052735D" w:rsidRPr="006B06A7" w:rsidRDefault="0052735D" w:rsidP="006B06A7">
      <w:pPr>
        <w:numPr>
          <w:ilvl w:val="1"/>
          <w:numId w:val="9"/>
        </w:numPr>
        <w:tabs>
          <w:tab w:val="left" w:pos="993"/>
        </w:tabs>
        <w:spacing w:after="0" w:line="360" w:lineRule="auto"/>
        <w:ind w:left="851" w:hanging="14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każdy radny nie będący członkiem komisji,</w:t>
      </w:r>
    </w:p>
    <w:p w14:paraId="187661E6" w14:textId="77777777" w:rsidR="0052735D" w:rsidRPr="006B06A7" w:rsidRDefault="0052735D" w:rsidP="006B06A7">
      <w:pPr>
        <w:numPr>
          <w:ilvl w:val="1"/>
          <w:numId w:val="9"/>
        </w:numPr>
        <w:tabs>
          <w:tab w:val="left" w:pos="993"/>
        </w:tabs>
        <w:spacing w:after="0" w:line="360" w:lineRule="auto"/>
        <w:ind w:left="851" w:hanging="14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przedstawiciele jednostek pomocniczych,</w:t>
      </w:r>
    </w:p>
    <w:p w14:paraId="10968661" w14:textId="77777777" w:rsidR="0052735D" w:rsidRPr="006B06A7" w:rsidRDefault="0052735D" w:rsidP="006B06A7">
      <w:pPr>
        <w:numPr>
          <w:ilvl w:val="1"/>
          <w:numId w:val="9"/>
        </w:numPr>
        <w:tabs>
          <w:tab w:val="left" w:pos="993"/>
        </w:tabs>
        <w:spacing w:after="0" w:line="360" w:lineRule="auto"/>
        <w:ind w:left="851" w:hanging="14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przedstawiciele Młodzieżowej Rady Miasta</w:t>
      </w:r>
    </w:p>
    <w:p w14:paraId="79ADF833" w14:textId="77777777" w:rsidR="0052735D" w:rsidRPr="006B06A7" w:rsidRDefault="0052735D" w:rsidP="006B06A7">
      <w:pPr>
        <w:numPr>
          <w:ilvl w:val="1"/>
          <w:numId w:val="9"/>
        </w:numPr>
        <w:tabs>
          <w:tab w:val="left" w:pos="993"/>
        </w:tabs>
        <w:spacing w:after="0" w:line="360" w:lineRule="auto"/>
        <w:ind w:left="851" w:hanging="141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inne, zainteresowane tematyką posiedzenia osoby.</w:t>
      </w:r>
    </w:p>
    <w:p w14:paraId="2217A8E0" w14:textId="0D47F8FB" w:rsidR="0052735D" w:rsidRPr="006B06A7" w:rsidRDefault="0052735D" w:rsidP="006B06A7">
      <w:pPr>
        <w:numPr>
          <w:ilvl w:val="0"/>
          <w:numId w:val="9"/>
        </w:numPr>
        <w:tabs>
          <w:tab w:val="left" w:pos="567"/>
          <w:tab w:val="num" w:pos="644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wniosek przewodniczącego Komisji lub </w:t>
      </w:r>
      <w:r w:rsidR="003C3259"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5 </w:t>
      </w: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osób składu komisji w porozumieniu </w:t>
      </w: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z przewodniczącym Rady na posiedzeniu komisji i zespołów bez prawa głosowania mogą być zapraszane inne osoby nie ujęte w punkcie 5. </w:t>
      </w:r>
    </w:p>
    <w:p w14:paraId="00B66608" w14:textId="77777777" w:rsidR="0052735D" w:rsidRPr="006B06A7" w:rsidRDefault="0052735D" w:rsidP="006B06A7">
      <w:pPr>
        <w:numPr>
          <w:ilvl w:val="0"/>
          <w:numId w:val="9"/>
        </w:numPr>
        <w:tabs>
          <w:tab w:val="left" w:pos="567"/>
          <w:tab w:val="num" w:pos="644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Komisja może podejmować współpracę z innymi komisjami, odbywając w tym celu wspólne posiedzenia i kontrole. Przewodnictwo posiedzenia wspólnego obejmuje przewodniczący tej komisji, która zaproponowała odbycie wspólnego posiedzenia, chyba że członkowie komisji postanowią inaczej.</w:t>
      </w:r>
    </w:p>
    <w:p w14:paraId="7074ED69" w14:textId="77777777" w:rsidR="0052735D" w:rsidRPr="006B06A7" w:rsidRDefault="0052735D" w:rsidP="006B06A7">
      <w:pPr>
        <w:numPr>
          <w:ilvl w:val="0"/>
          <w:numId w:val="9"/>
        </w:numPr>
        <w:tabs>
          <w:tab w:val="left" w:pos="567"/>
          <w:tab w:val="num" w:pos="644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posiedzenia wspólnego sporządza się jeden protokół, który podpisywany jest przez przewodniczących komisji odbywających wspólne posiedzenie. </w:t>
      </w:r>
    </w:p>
    <w:p w14:paraId="50C4D14D" w14:textId="77777777" w:rsidR="0052735D" w:rsidRPr="006B06A7" w:rsidRDefault="0052735D" w:rsidP="006B06A7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99E5B9A" w14:textId="77777777" w:rsidR="0052735D" w:rsidRPr="006B06A7" w:rsidRDefault="0052735D" w:rsidP="006B06A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6</w:t>
      </w:r>
    </w:p>
    <w:p w14:paraId="3B2CFA9D" w14:textId="77777777" w:rsidR="0052735D" w:rsidRPr="006B06A7" w:rsidRDefault="0052735D" w:rsidP="006B06A7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Przewodniczącego Komisji wybiera i odwołuje Rada spośród członków komisji. </w:t>
      </w:r>
    </w:p>
    <w:p w14:paraId="47972071" w14:textId="77777777" w:rsidR="0052735D" w:rsidRPr="006B06A7" w:rsidRDefault="0052735D" w:rsidP="006B06A7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Wiceprzewodniczącego wybiera i odwołuje Komisja w głosowaniu jawnym zwykłą większością głosów. </w:t>
      </w:r>
    </w:p>
    <w:p w14:paraId="0BC46CDD" w14:textId="77777777" w:rsidR="0052735D" w:rsidRPr="006B06A7" w:rsidRDefault="0052735D" w:rsidP="006B06A7">
      <w:pPr>
        <w:numPr>
          <w:ilvl w:val="0"/>
          <w:numId w:val="10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 ustąpienia przewodniczącego lub wiceprzewodniczącego, wyboru dokonuje się niezwłocznie. </w:t>
      </w:r>
    </w:p>
    <w:p w14:paraId="09911DA6" w14:textId="77777777" w:rsidR="0052735D" w:rsidRPr="006B06A7" w:rsidRDefault="0052735D" w:rsidP="006B06A7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F2B2819" w14:textId="77777777" w:rsidR="0052735D" w:rsidRPr="006B06A7" w:rsidRDefault="0052735D" w:rsidP="006B06A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7</w:t>
      </w:r>
    </w:p>
    <w:p w14:paraId="55AE02CD" w14:textId="55575507" w:rsidR="0052735D" w:rsidRPr="006B06A7" w:rsidRDefault="0052735D" w:rsidP="006B06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Posiedzeniom przewodniczy przewodniczący Komisji, a w razie</w:t>
      </w:r>
      <w:r w:rsidR="003C3259"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jego nieobecności</w:t>
      </w: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wiceprzewodniczący. </w:t>
      </w:r>
    </w:p>
    <w:p w14:paraId="0FAE4366" w14:textId="77777777" w:rsidR="0052735D" w:rsidRPr="006B06A7" w:rsidRDefault="0052735D" w:rsidP="006B06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Przewodniczący Komisji przygotowuje: </w:t>
      </w:r>
    </w:p>
    <w:p w14:paraId="2B5C5A20" w14:textId="75120954" w:rsidR="0052735D" w:rsidRPr="005341BE" w:rsidRDefault="0052735D" w:rsidP="005341BE">
      <w:pPr>
        <w:pStyle w:val="Akapitzlist"/>
        <w:numPr>
          <w:ilvl w:val="1"/>
          <w:numId w:val="11"/>
        </w:numPr>
        <w:spacing w:after="0" w:line="360" w:lineRule="auto"/>
        <w:ind w:left="851" w:hanging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341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projekt porządku posiedzenia oraz niezbędne materiały, </w:t>
      </w:r>
    </w:p>
    <w:p w14:paraId="10FA4EB3" w14:textId="77777777" w:rsidR="0052735D" w:rsidRPr="006B06A7" w:rsidRDefault="0052735D" w:rsidP="006B06A7">
      <w:pPr>
        <w:numPr>
          <w:ilvl w:val="1"/>
          <w:numId w:val="11"/>
        </w:numPr>
        <w:tabs>
          <w:tab w:val="clear" w:pos="1440"/>
        </w:tabs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wnioski i opinie komisji na posiedzenia Rady, </w:t>
      </w:r>
    </w:p>
    <w:p w14:paraId="6DA9F108" w14:textId="77777777" w:rsidR="0052735D" w:rsidRPr="006B06A7" w:rsidRDefault="0052735D" w:rsidP="006B06A7">
      <w:pPr>
        <w:numPr>
          <w:ilvl w:val="1"/>
          <w:numId w:val="11"/>
        </w:numPr>
        <w:tabs>
          <w:tab w:val="clear" w:pos="1440"/>
        </w:tabs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sprawozdania z działania komisji. </w:t>
      </w:r>
    </w:p>
    <w:p w14:paraId="2B90AF1A" w14:textId="77777777" w:rsidR="0052735D" w:rsidRPr="006B06A7" w:rsidRDefault="0052735D" w:rsidP="006B06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Omawianie każdego punktu porządku obrad powinno kończyć się podjęciem wniosku, wypracowaniem stanowiska lub wyrażeniem opinii. Każde to rozstrzygnięcie poddaje się pod głosowanie. </w:t>
      </w:r>
    </w:p>
    <w:p w14:paraId="689A4133" w14:textId="77777777" w:rsidR="0052735D" w:rsidRPr="006B06A7" w:rsidRDefault="0052735D" w:rsidP="006B06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Wnioski i opinie Komisja przyjmuje zwykłą większością głosów w głosowaniu jawnym w obecności co najmniej połowy jej składu.</w:t>
      </w:r>
    </w:p>
    <w:p w14:paraId="00C429AF" w14:textId="77777777" w:rsidR="0052735D" w:rsidRPr="006B06A7" w:rsidRDefault="0052735D" w:rsidP="006B06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Przy równej liczbie głosów za i przeciw rozstrzyga głos prowadzącego obrady Komisji.</w:t>
      </w:r>
    </w:p>
    <w:p w14:paraId="007FBE20" w14:textId="400AC0D6" w:rsidR="0052735D" w:rsidRPr="006B06A7" w:rsidRDefault="0052735D" w:rsidP="006B06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Posiedzenie jest prawomocne, gdy uczestniczy w nim co najmniej połowa składu, w przypadku braku quorum, przewodniczący wyznacza nowy termin posiedzenia. </w:t>
      </w:r>
    </w:p>
    <w:p w14:paraId="3FAD70CC" w14:textId="20085A66" w:rsidR="0052735D" w:rsidRPr="006B06A7" w:rsidRDefault="0052735D" w:rsidP="006B06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Nieobecność na posiedzeniu Komisji członkowie usprawiedliwiają, informując przewodniczącego Komisji lub Biur</w:t>
      </w:r>
      <w:r w:rsidR="003C3259"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Rady Miasta. </w:t>
      </w:r>
    </w:p>
    <w:p w14:paraId="7BCD16A9" w14:textId="77777777" w:rsidR="0052735D" w:rsidRPr="006B06A7" w:rsidRDefault="0052735D" w:rsidP="006B06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 uchylania się od pracy w Komisji przez jej członka, przewodniczący Komisji po zasięgnięciu opinii pozostałych członków Komisji, może wnioskować do Rady Miasta o podjęcie uchwały skreślającej daną osobę ze składu Komisji. </w:t>
      </w:r>
    </w:p>
    <w:p w14:paraId="05EB4D1B" w14:textId="77777777" w:rsidR="0052735D" w:rsidRPr="006B06A7" w:rsidRDefault="0052735D" w:rsidP="006B06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Rada może zmienić lub uzupełnić skład osobowy Komisji w czasie trwania kadencji. </w:t>
      </w:r>
    </w:p>
    <w:p w14:paraId="2EF9B417" w14:textId="77777777" w:rsidR="0052735D" w:rsidRPr="006B06A7" w:rsidRDefault="0052735D" w:rsidP="006B06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Przewodniczący Komisji udziela głosu według kolejności zgłoszeń, a w uzasadnionych przypadkach udziela głosu poza kolejnością.  </w:t>
      </w:r>
    </w:p>
    <w:p w14:paraId="3C7EA16F" w14:textId="77777777" w:rsidR="0052735D" w:rsidRPr="006B06A7" w:rsidRDefault="0052735D" w:rsidP="006B06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Komisja może określić czas wypowiedzi członków Komisji na dany temat. </w:t>
      </w:r>
    </w:p>
    <w:p w14:paraId="6103F950" w14:textId="77777777" w:rsidR="0052735D" w:rsidRPr="006B06A7" w:rsidRDefault="0052735D" w:rsidP="006B06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 stwierdzenia, że w wystąpieniu swoim uczestnik posiedzenia wyraźnie odbiega od tematu obrad, lub znacznie przekracza przeznaczony dla niego czas, przewodniczący Komisji może zwrócić uwagę mówcy, a po drugiej uwadze – odebrać mu głos. </w:t>
      </w:r>
    </w:p>
    <w:p w14:paraId="708051AB" w14:textId="5502D54F" w:rsidR="0052735D" w:rsidRPr="006B06A7" w:rsidRDefault="0052735D" w:rsidP="006B06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567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Komisja przedstawia Radzie Miasta sprawozdania ze swojej działalności raz w roku. </w:t>
      </w:r>
    </w:p>
    <w:p w14:paraId="05CA04A3" w14:textId="77777777" w:rsidR="0052735D" w:rsidRPr="006B06A7" w:rsidRDefault="0052735D" w:rsidP="006B06A7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22089E7" w14:textId="77777777" w:rsidR="0052735D" w:rsidRPr="006B06A7" w:rsidRDefault="0052735D" w:rsidP="006B06A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8</w:t>
      </w:r>
    </w:p>
    <w:p w14:paraId="25572E99" w14:textId="77777777" w:rsidR="0052735D" w:rsidRPr="006B06A7" w:rsidRDefault="0052735D" w:rsidP="006B06A7">
      <w:pPr>
        <w:spacing w:after="0" w:line="36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każdego posiedzenia pracownik Biura Rady Miasta, uczestniczący w posiedzeniu, bez głosu stanowiącego, sporządza protokół, który powinien zawierać: </w:t>
      </w:r>
    </w:p>
    <w:p w14:paraId="1CA36898" w14:textId="77777777" w:rsidR="0052735D" w:rsidRPr="006B06A7" w:rsidRDefault="0052735D" w:rsidP="006B06A7">
      <w:pPr>
        <w:numPr>
          <w:ilvl w:val="0"/>
          <w:numId w:val="12"/>
        </w:numPr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numer protokołu,</w:t>
      </w:r>
    </w:p>
    <w:p w14:paraId="43F04DDC" w14:textId="77777777" w:rsidR="0052735D" w:rsidRPr="006B06A7" w:rsidRDefault="0052735D" w:rsidP="006B06A7">
      <w:pPr>
        <w:numPr>
          <w:ilvl w:val="0"/>
          <w:numId w:val="12"/>
        </w:numPr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datę, czas trwania i miejsce posiedzenia,</w:t>
      </w:r>
    </w:p>
    <w:p w14:paraId="74E7C510" w14:textId="77777777" w:rsidR="0052735D" w:rsidRPr="006B06A7" w:rsidRDefault="0052735D" w:rsidP="006B06A7">
      <w:pPr>
        <w:numPr>
          <w:ilvl w:val="0"/>
          <w:numId w:val="12"/>
        </w:numPr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imię i nazwisko przewodniczącego obrad,</w:t>
      </w:r>
    </w:p>
    <w:p w14:paraId="7A7FF656" w14:textId="66DE39C2" w:rsidR="0052735D" w:rsidRPr="006B06A7" w:rsidRDefault="006B06A7" w:rsidP="006B06A7">
      <w:pPr>
        <w:numPr>
          <w:ilvl w:val="0"/>
          <w:numId w:val="12"/>
        </w:numPr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nazwiska obecnych i nieobecnych członków posiedzenia oraz osób zaproszonych</w:t>
      </w:r>
      <w:r w:rsidR="0052735D"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7D3379D0" w14:textId="77777777" w:rsidR="0052735D" w:rsidRPr="006B06A7" w:rsidRDefault="0052735D" w:rsidP="006B06A7">
      <w:pPr>
        <w:numPr>
          <w:ilvl w:val="0"/>
          <w:numId w:val="12"/>
        </w:numPr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porządek obrad, </w:t>
      </w:r>
    </w:p>
    <w:p w14:paraId="3AD51082" w14:textId="77777777" w:rsidR="0052735D" w:rsidRPr="006B06A7" w:rsidRDefault="0052735D" w:rsidP="006B06A7">
      <w:pPr>
        <w:numPr>
          <w:ilvl w:val="0"/>
          <w:numId w:val="12"/>
        </w:numPr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teksty podjętych wniosków, opinii i zaleceń,</w:t>
      </w:r>
    </w:p>
    <w:p w14:paraId="2CEDF83C" w14:textId="77777777" w:rsidR="0052735D" w:rsidRPr="006B06A7" w:rsidRDefault="0052735D" w:rsidP="006B06A7">
      <w:pPr>
        <w:numPr>
          <w:ilvl w:val="0"/>
          <w:numId w:val="12"/>
        </w:numPr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podpis przewodniczącego obrad wraz z jego parafką na każdej stronie,</w:t>
      </w:r>
    </w:p>
    <w:p w14:paraId="4058D736" w14:textId="77777777" w:rsidR="0052735D" w:rsidRPr="006B06A7" w:rsidRDefault="0052735D" w:rsidP="006B06A7">
      <w:pPr>
        <w:numPr>
          <w:ilvl w:val="0"/>
          <w:numId w:val="12"/>
        </w:numPr>
        <w:spacing w:after="0" w:line="360" w:lineRule="auto"/>
        <w:ind w:left="993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podpis protokolanta. </w:t>
      </w:r>
    </w:p>
    <w:p w14:paraId="2B44FC0C" w14:textId="77777777" w:rsidR="0052735D" w:rsidRPr="006B06A7" w:rsidRDefault="0052735D" w:rsidP="006B06A7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0863280" w14:textId="77777777" w:rsidR="0052735D" w:rsidRPr="006B06A7" w:rsidRDefault="0052735D" w:rsidP="006B06A7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 9</w:t>
      </w:r>
    </w:p>
    <w:p w14:paraId="074C1FB0" w14:textId="77777777" w:rsidR="0052735D" w:rsidRPr="006B06A7" w:rsidRDefault="0052735D" w:rsidP="006B06A7">
      <w:pPr>
        <w:spacing w:after="0" w:line="360" w:lineRule="auto"/>
        <w:ind w:left="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Członkowie Komisji, uczestniczący w posiedzeniu, otrzymują diety z budżetu Rady Miasta, zgodnie z podjętą w tej sprawie uchwałą Rady. </w:t>
      </w:r>
    </w:p>
    <w:p w14:paraId="0E68457C" w14:textId="77777777" w:rsidR="0052735D" w:rsidRPr="006B06A7" w:rsidRDefault="0052735D" w:rsidP="006B06A7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F2EC76C" w14:textId="77777777" w:rsidR="006B06A7" w:rsidRPr="006B06A7" w:rsidRDefault="006B06A7" w:rsidP="006B06A7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6895FD7" w14:textId="282C0FBE" w:rsidR="0052735D" w:rsidRPr="006B06A7" w:rsidRDefault="0052735D" w:rsidP="006B06A7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Przewodnicząca Komisji</w:t>
      </w:r>
      <w:r w:rsidR="006B06A7"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(-) </w:t>
      </w:r>
      <w:r w:rsidRPr="006B06A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Rafał Czajka</w:t>
      </w:r>
    </w:p>
    <w:p w14:paraId="0F2EBC49" w14:textId="77777777" w:rsidR="00B374BF" w:rsidRDefault="00B374BF" w:rsidP="002C442B">
      <w:pPr>
        <w:spacing w:after="0" w:line="240" w:lineRule="auto"/>
      </w:pPr>
    </w:p>
    <w:sectPr w:rsidR="00B374BF" w:rsidSect="00093139"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576FE" w14:textId="77777777" w:rsidR="00D201C3" w:rsidRDefault="00D201C3" w:rsidP="0072336C">
      <w:pPr>
        <w:spacing w:after="0" w:line="240" w:lineRule="auto"/>
      </w:pPr>
      <w:r>
        <w:separator/>
      </w:r>
    </w:p>
  </w:endnote>
  <w:endnote w:type="continuationSeparator" w:id="0">
    <w:p w14:paraId="371A03ED" w14:textId="77777777" w:rsidR="00D201C3" w:rsidRDefault="00D201C3" w:rsidP="0072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75688"/>
      <w:docPartObj>
        <w:docPartGallery w:val="Page Numbers (Bottom of Page)"/>
        <w:docPartUnique/>
      </w:docPartObj>
    </w:sdtPr>
    <w:sdtEndPr/>
    <w:sdtContent>
      <w:p w14:paraId="201DA052" w14:textId="77777777" w:rsidR="0072336C" w:rsidRDefault="00D84505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B22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B9C33E5" w14:textId="77777777" w:rsidR="0072336C" w:rsidRDefault="007233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5D261" w14:textId="77777777" w:rsidR="00D201C3" w:rsidRDefault="00D201C3" w:rsidP="0072336C">
      <w:pPr>
        <w:spacing w:after="0" w:line="240" w:lineRule="auto"/>
      </w:pPr>
      <w:r>
        <w:separator/>
      </w:r>
    </w:p>
  </w:footnote>
  <w:footnote w:type="continuationSeparator" w:id="0">
    <w:p w14:paraId="2CEE427E" w14:textId="77777777" w:rsidR="00D201C3" w:rsidRDefault="00D201C3" w:rsidP="00723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1F"/>
      </v:shape>
    </w:pict>
  </w:numPicBullet>
  <w:abstractNum w:abstractNumId="0" w15:restartNumberingAfterBreak="0">
    <w:nsid w:val="036B3FE1"/>
    <w:multiLevelType w:val="multilevel"/>
    <w:tmpl w:val="CA22F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B5B4D"/>
    <w:multiLevelType w:val="multilevel"/>
    <w:tmpl w:val="30C2CE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960A4E"/>
    <w:multiLevelType w:val="multilevel"/>
    <w:tmpl w:val="41ACC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D267A"/>
    <w:multiLevelType w:val="multilevel"/>
    <w:tmpl w:val="B3C2BD6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4" w15:restartNumberingAfterBreak="0">
    <w:nsid w:val="12FB6D64"/>
    <w:multiLevelType w:val="hybridMultilevel"/>
    <w:tmpl w:val="DB2A5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D663E"/>
    <w:multiLevelType w:val="hybridMultilevel"/>
    <w:tmpl w:val="637E677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5F241C"/>
    <w:multiLevelType w:val="multilevel"/>
    <w:tmpl w:val="1298A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C077B"/>
    <w:multiLevelType w:val="multilevel"/>
    <w:tmpl w:val="7534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A0E10A3"/>
    <w:multiLevelType w:val="hybridMultilevel"/>
    <w:tmpl w:val="B172E1B6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B446BBF"/>
    <w:multiLevelType w:val="hybridMultilevel"/>
    <w:tmpl w:val="5AA016F2"/>
    <w:lvl w:ilvl="0" w:tplc="7EEA555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817E6"/>
    <w:multiLevelType w:val="multilevel"/>
    <w:tmpl w:val="1A105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5DB5499"/>
    <w:multiLevelType w:val="hybridMultilevel"/>
    <w:tmpl w:val="849256E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0516D4"/>
    <w:multiLevelType w:val="multilevel"/>
    <w:tmpl w:val="011017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9796655">
    <w:abstractNumId w:val="5"/>
  </w:num>
  <w:num w:numId="2" w16cid:durableId="103119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28100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2843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87418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965318">
    <w:abstractNumId w:val="5"/>
  </w:num>
  <w:num w:numId="7" w16cid:durableId="207182652">
    <w:abstractNumId w:val="8"/>
  </w:num>
  <w:num w:numId="8" w16cid:durableId="868879573">
    <w:abstractNumId w:val="11"/>
  </w:num>
  <w:num w:numId="9" w16cid:durableId="1252618382">
    <w:abstractNumId w:val="3"/>
  </w:num>
  <w:num w:numId="10" w16cid:durableId="2113042323">
    <w:abstractNumId w:val="7"/>
  </w:num>
  <w:num w:numId="11" w16cid:durableId="298612933">
    <w:abstractNumId w:val="10"/>
  </w:num>
  <w:num w:numId="12" w16cid:durableId="77141535">
    <w:abstractNumId w:val="1"/>
  </w:num>
  <w:num w:numId="13" w16cid:durableId="1437601020">
    <w:abstractNumId w:val="9"/>
  </w:num>
  <w:num w:numId="14" w16cid:durableId="709844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1012140-D64D-4A97-A460-42C3EF5DE8C0}"/>
  </w:docVars>
  <w:rsids>
    <w:rsidRoot w:val="00B16B6E"/>
    <w:rsid w:val="00020C8E"/>
    <w:rsid w:val="000410F2"/>
    <w:rsid w:val="000740B8"/>
    <w:rsid w:val="00093139"/>
    <w:rsid w:val="001B57D3"/>
    <w:rsid w:val="00214FC2"/>
    <w:rsid w:val="00222AEA"/>
    <w:rsid w:val="002318BE"/>
    <w:rsid w:val="00263BB1"/>
    <w:rsid w:val="002A0C7A"/>
    <w:rsid w:val="002C442B"/>
    <w:rsid w:val="00334B70"/>
    <w:rsid w:val="003C3259"/>
    <w:rsid w:val="003D2458"/>
    <w:rsid w:val="0052735D"/>
    <w:rsid w:val="00531A48"/>
    <w:rsid w:val="005341BE"/>
    <w:rsid w:val="005E3BF8"/>
    <w:rsid w:val="00692398"/>
    <w:rsid w:val="006B06A7"/>
    <w:rsid w:val="006D290F"/>
    <w:rsid w:val="006D438A"/>
    <w:rsid w:val="0072336C"/>
    <w:rsid w:val="007D5C60"/>
    <w:rsid w:val="007E302E"/>
    <w:rsid w:val="0082152E"/>
    <w:rsid w:val="00843773"/>
    <w:rsid w:val="008533E8"/>
    <w:rsid w:val="00877497"/>
    <w:rsid w:val="008B22C1"/>
    <w:rsid w:val="008E5028"/>
    <w:rsid w:val="009D7042"/>
    <w:rsid w:val="009E3E1C"/>
    <w:rsid w:val="00A01800"/>
    <w:rsid w:val="00A01863"/>
    <w:rsid w:val="00A211BF"/>
    <w:rsid w:val="00A22D0B"/>
    <w:rsid w:val="00B16B6E"/>
    <w:rsid w:val="00B374BF"/>
    <w:rsid w:val="00B6018E"/>
    <w:rsid w:val="00B665F3"/>
    <w:rsid w:val="00B95A56"/>
    <w:rsid w:val="00BE2681"/>
    <w:rsid w:val="00C450D5"/>
    <w:rsid w:val="00C60239"/>
    <w:rsid w:val="00C67A2B"/>
    <w:rsid w:val="00CB678B"/>
    <w:rsid w:val="00CE0E3C"/>
    <w:rsid w:val="00D201C3"/>
    <w:rsid w:val="00D47CE5"/>
    <w:rsid w:val="00D6089F"/>
    <w:rsid w:val="00D84505"/>
    <w:rsid w:val="00E61555"/>
    <w:rsid w:val="00F02415"/>
    <w:rsid w:val="00FA155F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CCA0A7"/>
  <w15:docId w15:val="{4C9F1FCD-C5B8-4F94-B31D-94AEAB15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6B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16B6E"/>
    <w:pPr>
      <w:ind w:left="720"/>
      <w:contextualSpacing/>
    </w:pPr>
  </w:style>
  <w:style w:type="paragraph" w:customStyle="1" w:styleId="main">
    <w:name w:val="main"/>
    <w:basedOn w:val="Normalny"/>
    <w:uiPriority w:val="99"/>
    <w:rsid w:val="009E3E1C"/>
    <w:pPr>
      <w:spacing w:before="100" w:beforeAutospacing="1" w:after="100" w:afterAutospacing="1" w:line="240" w:lineRule="auto"/>
    </w:pPr>
    <w:rPr>
      <w:rFonts w:ascii="Verdana" w:eastAsia="Times New Roman" w:hAnsi="Verdana" w:cs="Arial"/>
      <w:color w:val="0E350D"/>
      <w:sz w:val="17"/>
      <w:szCs w:val="17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2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33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3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36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1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80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12140-D64D-4A97-A460-42C3EF5DE8C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2D376D2-1D28-41EC-89F2-4DBA5C72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5443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w Piotrkowie Tryb.</dc:creator>
  <cp:keywords/>
  <dc:description/>
  <cp:lastModifiedBy>Jarzębska Monika</cp:lastModifiedBy>
  <cp:revision>2</cp:revision>
  <cp:lastPrinted>2018-12-17T12:59:00Z</cp:lastPrinted>
  <dcterms:created xsi:type="dcterms:W3CDTF">2024-06-19T09:40:00Z</dcterms:created>
  <dcterms:modified xsi:type="dcterms:W3CDTF">2024-06-19T09:40:00Z</dcterms:modified>
</cp:coreProperties>
</file>