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F477F" w14:textId="77777777" w:rsidR="00100393" w:rsidRPr="00AE7E4B" w:rsidRDefault="00100393" w:rsidP="00100393">
      <w:pPr>
        <w:spacing w:line="360" w:lineRule="auto"/>
        <w:jc w:val="right"/>
        <w:rPr>
          <w:rFonts w:ascii="Arial" w:hAnsi="Arial" w:cs="Arial"/>
          <w:bCs/>
          <w:spacing w:val="60"/>
          <w:sz w:val="22"/>
          <w:szCs w:val="22"/>
        </w:rPr>
      </w:pPr>
      <w:r>
        <w:rPr>
          <w:rFonts w:ascii="Arial" w:hAnsi="Arial" w:cs="Arial"/>
          <w:bCs/>
          <w:spacing w:val="60"/>
          <w:sz w:val="22"/>
          <w:szCs w:val="22"/>
        </w:rPr>
        <w:t>PROJEKT</w:t>
      </w:r>
    </w:p>
    <w:p w14:paraId="4CA68C75" w14:textId="77777777" w:rsidR="00100393" w:rsidRPr="00AE7E4B" w:rsidRDefault="00100393" w:rsidP="00100393">
      <w:pPr>
        <w:spacing w:line="360" w:lineRule="auto"/>
        <w:jc w:val="center"/>
        <w:rPr>
          <w:rFonts w:ascii="Arial" w:hAnsi="Arial" w:cs="Arial"/>
          <w:bCs/>
          <w:spacing w:val="60"/>
          <w:sz w:val="22"/>
          <w:szCs w:val="22"/>
        </w:rPr>
      </w:pPr>
      <w:r w:rsidRPr="00AE7E4B">
        <w:rPr>
          <w:rFonts w:ascii="Arial" w:hAnsi="Arial" w:cs="Arial"/>
          <w:bCs/>
          <w:spacing w:val="60"/>
          <w:sz w:val="22"/>
          <w:szCs w:val="22"/>
        </w:rPr>
        <w:t xml:space="preserve">UCHWAŁA NR </w:t>
      </w:r>
    </w:p>
    <w:p w14:paraId="2C673C9F" w14:textId="77777777" w:rsidR="00100393" w:rsidRPr="00AE7E4B" w:rsidRDefault="00100393" w:rsidP="0010039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RADY MIASTA PIOTRKOWA TRYBUNALSKIEGO</w:t>
      </w:r>
    </w:p>
    <w:p w14:paraId="0F8D6A9E" w14:textId="77777777" w:rsidR="00100393" w:rsidRPr="00AE7E4B" w:rsidRDefault="00100393" w:rsidP="0010039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 xml:space="preserve">z dnia  </w:t>
      </w:r>
      <w:r>
        <w:rPr>
          <w:rFonts w:ascii="Arial" w:hAnsi="Arial" w:cs="Arial"/>
          <w:bCs/>
          <w:sz w:val="22"/>
          <w:szCs w:val="22"/>
        </w:rPr>
        <w:t xml:space="preserve">                        </w:t>
      </w:r>
      <w:r w:rsidRPr="00AE7E4B">
        <w:rPr>
          <w:rFonts w:ascii="Arial" w:hAnsi="Arial" w:cs="Arial"/>
          <w:bCs/>
          <w:sz w:val="22"/>
          <w:szCs w:val="22"/>
        </w:rPr>
        <w:t xml:space="preserve"> 2024 r.  </w:t>
      </w:r>
    </w:p>
    <w:p w14:paraId="3F3FF47C" w14:textId="77777777" w:rsidR="00100393" w:rsidRPr="00AE7E4B" w:rsidRDefault="00100393" w:rsidP="00100393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bookmarkStart w:id="0" w:name="_GoBack"/>
      <w:r w:rsidRPr="00AE7E4B">
        <w:rPr>
          <w:rFonts w:ascii="Arial" w:hAnsi="Arial" w:cs="Arial"/>
          <w:bCs/>
          <w:sz w:val="22"/>
          <w:szCs w:val="22"/>
        </w:rPr>
        <w:t>w sprawie zmiany budżetu miasta na 2024 rok</w:t>
      </w:r>
    </w:p>
    <w:bookmarkEnd w:id="0"/>
    <w:p w14:paraId="1392FEA9" w14:textId="77777777" w:rsidR="00100393" w:rsidRPr="00AE7E4B" w:rsidRDefault="00100393" w:rsidP="0010039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0940430F" w14:textId="77777777" w:rsidR="00100393" w:rsidRPr="00AE7E4B" w:rsidRDefault="00100393" w:rsidP="0010039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AE7E4B">
        <w:rPr>
          <w:rFonts w:ascii="Arial" w:hAnsi="Arial" w:cs="Arial"/>
          <w:bCs/>
          <w:sz w:val="22"/>
          <w:szCs w:val="22"/>
        </w:rPr>
        <w:t>Na podstawie art. 18 ust. 2 pkt 4, pkt 9 lit. c) i e) ustawy z dnia 8 marca 1990 r. o samorządzie gminnym (Dz. U. z 202</w:t>
      </w:r>
      <w:r>
        <w:rPr>
          <w:rFonts w:ascii="Arial" w:hAnsi="Arial" w:cs="Arial"/>
          <w:bCs/>
          <w:sz w:val="22"/>
          <w:szCs w:val="22"/>
        </w:rPr>
        <w:t>4</w:t>
      </w:r>
      <w:r w:rsidRPr="00AE7E4B">
        <w:rPr>
          <w:rFonts w:ascii="Arial" w:hAnsi="Arial" w:cs="Arial"/>
          <w:bCs/>
          <w:sz w:val="22"/>
          <w:szCs w:val="22"/>
        </w:rPr>
        <w:t xml:space="preserve"> r. poz.</w:t>
      </w:r>
      <w:r>
        <w:rPr>
          <w:rFonts w:ascii="Arial" w:hAnsi="Arial" w:cs="Arial"/>
          <w:bCs/>
          <w:sz w:val="22"/>
          <w:szCs w:val="22"/>
        </w:rPr>
        <w:t xml:space="preserve"> 609</w:t>
      </w:r>
      <w:r w:rsidRPr="00AE7E4B">
        <w:rPr>
          <w:rFonts w:ascii="Arial" w:hAnsi="Arial" w:cs="Arial"/>
          <w:bCs/>
          <w:sz w:val="22"/>
          <w:szCs w:val="22"/>
        </w:rPr>
        <w:t xml:space="preserve">), art. 211, art. 212, art. 214, art. 215, art. 222, art. 235, art. 236, art. 237, art. 242, art. 258 ustawy z dnia 27 sierpnia 2009 r. o finansach publicznych (Dz. U. z 2023 r. poz. 1270, poz. 497, poz. 1273, poz. 1407, poz. 1429, poz. 1641, poz. 1693, poz. 1872) oraz art. 12 pkt 5, art. 91, art. 92 ust. 1 pkt 1 ustawy z dnia 5 czerwca 1998 r. o samorządzie powiatowym (Dz. U. z 2024 r. poz. 107)  </w:t>
      </w:r>
      <w:r w:rsidRPr="00AE7E4B">
        <w:rPr>
          <w:rFonts w:ascii="Arial" w:hAnsi="Arial" w:cs="Arial"/>
          <w:bCs/>
          <w:spacing w:val="60"/>
          <w:sz w:val="22"/>
          <w:szCs w:val="22"/>
        </w:rPr>
        <w:t>uchwala się</w:t>
      </w:r>
      <w:r w:rsidRPr="00AE7E4B">
        <w:rPr>
          <w:rFonts w:ascii="Arial" w:hAnsi="Arial" w:cs="Arial"/>
          <w:bCs/>
          <w:sz w:val="22"/>
          <w:szCs w:val="22"/>
        </w:rPr>
        <w:t>,  co następuje:</w:t>
      </w:r>
    </w:p>
    <w:p w14:paraId="015949A1" w14:textId="77777777" w:rsidR="00100393" w:rsidRPr="00AE7E4B" w:rsidRDefault="00100393" w:rsidP="00100393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96A5B49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sym w:font="Times New Roman" w:char="00A7"/>
      </w:r>
      <w:r w:rsidRPr="00E662C7">
        <w:rPr>
          <w:rFonts w:ascii="Arial" w:hAnsi="Arial" w:cs="Arial"/>
          <w:bCs/>
        </w:rPr>
        <w:t xml:space="preserve"> 1. 1. Zwiększa się dochody budżetowe o kwotę </w:t>
      </w:r>
      <w:r>
        <w:rPr>
          <w:rFonts w:ascii="Arial" w:hAnsi="Arial" w:cs="Arial"/>
          <w:bCs/>
        </w:rPr>
        <w:t>1.265.457,64</w:t>
      </w:r>
      <w:r w:rsidRPr="00E662C7">
        <w:rPr>
          <w:rFonts w:ascii="Arial" w:hAnsi="Arial" w:cs="Arial"/>
          <w:bCs/>
        </w:rPr>
        <w:t xml:space="preserve"> zł, w tym:</w:t>
      </w:r>
    </w:p>
    <w:p w14:paraId="603CE965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zwiększa się dochody dotyczące zadań gminy o </w:t>
      </w:r>
      <w:r>
        <w:rPr>
          <w:rFonts w:ascii="Arial" w:hAnsi="Arial" w:cs="Arial"/>
          <w:bCs/>
        </w:rPr>
        <w:t>882.376,64</w:t>
      </w:r>
      <w:r w:rsidRPr="00E662C7">
        <w:rPr>
          <w:rFonts w:ascii="Arial" w:hAnsi="Arial" w:cs="Arial"/>
          <w:bCs/>
        </w:rPr>
        <w:t xml:space="preserve"> zł,</w:t>
      </w:r>
    </w:p>
    <w:p w14:paraId="1BD29FE2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zwiększa się dochody dotyczące zadań powiatu o </w:t>
      </w:r>
      <w:r>
        <w:rPr>
          <w:rFonts w:ascii="Arial" w:hAnsi="Arial" w:cs="Arial"/>
          <w:bCs/>
        </w:rPr>
        <w:t>383.081,00</w:t>
      </w:r>
      <w:r w:rsidRPr="00E662C7">
        <w:rPr>
          <w:rFonts w:ascii="Arial" w:hAnsi="Arial" w:cs="Arial"/>
          <w:bCs/>
        </w:rPr>
        <w:t xml:space="preserve"> zł,</w:t>
      </w:r>
    </w:p>
    <w:p w14:paraId="7A4C72EC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zgodnie z załącznikami nr 1/A i 1/B do niniejszej uchwały.</w:t>
      </w:r>
    </w:p>
    <w:p w14:paraId="61E1AF0F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2. Zwiększa się wydatki budżetowe o kwotę </w:t>
      </w:r>
      <w:r>
        <w:rPr>
          <w:rFonts w:ascii="Arial" w:hAnsi="Arial" w:cs="Arial"/>
          <w:bCs/>
        </w:rPr>
        <w:t>2.316.720,35</w:t>
      </w:r>
      <w:r w:rsidRPr="00E662C7">
        <w:rPr>
          <w:rFonts w:ascii="Arial" w:hAnsi="Arial" w:cs="Arial"/>
          <w:bCs/>
        </w:rPr>
        <w:t xml:space="preserve"> zł, w tym:</w:t>
      </w:r>
    </w:p>
    <w:p w14:paraId="2A05BEDF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zwiększa się wydatki dotyczące zadań gminy o </w:t>
      </w:r>
      <w:r>
        <w:rPr>
          <w:rFonts w:ascii="Arial" w:hAnsi="Arial" w:cs="Arial"/>
          <w:bCs/>
        </w:rPr>
        <w:t>1.063.353,54</w:t>
      </w:r>
      <w:r w:rsidRPr="00E662C7">
        <w:rPr>
          <w:rFonts w:ascii="Arial" w:hAnsi="Arial" w:cs="Arial"/>
          <w:bCs/>
        </w:rPr>
        <w:t xml:space="preserve"> zł,</w:t>
      </w:r>
    </w:p>
    <w:p w14:paraId="3978447C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zwiększa się wydatki dotyczące zadań powiatu o </w:t>
      </w:r>
      <w:r>
        <w:rPr>
          <w:rFonts w:ascii="Arial" w:hAnsi="Arial" w:cs="Arial"/>
          <w:bCs/>
        </w:rPr>
        <w:t>1.253.366,81</w:t>
      </w:r>
      <w:r w:rsidRPr="00E662C7">
        <w:rPr>
          <w:rFonts w:ascii="Arial" w:hAnsi="Arial" w:cs="Arial"/>
          <w:bCs/>
        </w:rPr>
        <w:t xml:space="preserve"> zł,</w:t>
      </w:r>
    </w:p>
    <w:p w14:paraId="55E809DC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zgodnie z załącznikami nr 2/A i 2/B do niniejszej uchwały.</w:t>
      </w:r>
    </w:p>
    <w:p w14:paraId="41CF1B55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  <w:highlight w:val="yellow"/>
        </w:rPr>
      </w:pPr>
    </w:p>
    <w:p w14:paraId="415860A0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§ 2. Budżet Miasta po zmianach wynosi:</w:t>
      </w:r>
    </w:p>
    <w:p w14:paraId="767F9E4F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  <w:spacing w:val="60"/>
        </w:rPr>
        <w:t>dochody</w:t>
      </w:r>
      <w:r w:rsidRPr="00E662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ogółem </w:t>
      </w:r>
      <w:r w:rsidRPr="00E662C7">
        <w:rPr>
          <w:rFonts w:ascii="Arial" w:hAnsi="Arial" w:cs="Arial"/>
          <w:bCs/>
        </w:rPr>
        <w:t>66</w:t>
      </w:r>
      <w:r>
        <w:rPr>
          <w:rFonts w:ascii="Arial" w:hAnsi="Arial" w:cs="Arial"/>
          <w:bCs/>
        </w:rPr>
        <w:t>9.537.451,95</w:t>
      </w:r>
      <w:r w:rsidRPr="00E662C7">
        <w:rPr>
          <w:rFonts w:ascii="Arial" w:hAnsi="Arial" w:cs="Arial"/>
          <w:bCs/>
        </w:rPr>
        <w:t xml:space="preserve"> zł, w tym:</w:t>
      </w:r>
    </w:p>
    <w:p w14:paraId="18E921C8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dochody dotyczące zadań gminy 4</w:t>
      </w:r>
      <w:r>
        <w:rPr>
          <w:rFonts w:ascii="Arial" w:hAnsi="Arial" w:cs="Arial"/>
          <w:bCs/>
        </w:rPr>
        <w:t>46.226.211,58</w:t>
      </w:r>
      <w:r w:rsidRPr="00E662C7">
        <w:rPr>
          <w:rFonts w:ascii="Arial" w:hAnsi="Arial" w:cs="Arial"/>
          <w:bCs/>
        </w:rPr>
        <w:t xml:space="preserve"> zł:</w:t>
      </w:r>
    </w:p>
    <w:p w14:paraId="42C1AA7B" w14:textId="77777777" w:rsidR="00100393" w:rsidRPr="00E662C7" w:rsidRDefault="00100393" w:rsidP="0010039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- dochody bieżące 41</w:t>
      </w:r>
      <w:r>
        <w:rPr>
          <w:rFonts w:ascii="Arial" w:hAnsi="Arial" w:cs="Arial"/>
          <w:bCs/>
        </w:rPr>
        <w:t>9.661.455,58</w:t>
      </w:r>
      <w:r w:rsidRPr="00E662C7">
        <w:rPr>
          <w:rFonts w:ascii="Arial" w:hAnsi="Arial" w:cs="Arial"/>
          <w:bCs/>
        </w:rPr>
        <w:t xml:space="preserve"> zł,</w:t>
      </w:r>
    </w:p>
    <w:p w14:paraId="1AB60CB3" w14:textId="77777777" w:rsidR="00100393" w:rsidRPr="00E662C7" w:rsidRDefault="00100393" w:rsidP="00100393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- dochody majątkowe 26.564.756,00 zł,</w:t>
      </w:r>
    </w:p>
    <w:p w14:paraId="5511E49A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dochody dotyczące zadań powiatu 22</w:t>
      </w:r>
      <w:r>
        <w:rPr>
          <w:rFonts w:ascii="Arial" w:hAnsi="Arial" w:cs="Arial"/>
          <w:bCs/>
        </w:rPr>
        <w:t>3.311.240,37</w:t>
      </w:r>
      <w:r w:rsidRPr="00E662C7">
        <w:rPr>
          <w:rFonts w:ascii="Arial" w:hAnsi="Arial" w:cs="Arial"/>
          <w:bCs/>
        </w:rPr>
        <w:t xml:space="preserve"> zł:</w:t>
      </w:r>
    </w:p>
    <w:p w14:paraId="2A7BBCEA" w14:textId="77777777" w:rsidR="00100393" w:rsidRPr="00E662C7" w:rsidRDefault="00100393" w:rsidP="0010039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- dochody bieżące 20</w:t>
      </w:r>
      <w:r>
        <w:rPr>
          <w:rFonts w:ascii="Arial" w:hAnsi="Arial" w:cs="Arial"/>
          <w:bCs/>
        </w:rPr>
        <w:t>6.987.140,37</w:t>
      </w:r>
      <w:r w:rsidRPr="00E662C7">
        <w:rPr>
          <w:rFonts w:ascii="Arial" w:hAnsi="Arial" w:cs="Arial"/>
          <w:bCs/>
        </w:rPr>
        <w:t xml:space="preserve"> zł,</w:t>
      </w:r>
    </w:p>
    <w:p w14:paraId="680B3618" w14:textId="77777777" w:rsidR="00100393" w:rsidRPr="00E662C7" w:rsidRDefault="00100393" w:rsidP="00100393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- dochody majątkowe 16.</w:t>
      </w:r>
      <w:r>
        <w:rPr>
          <w:rFonts w:ascii="Arial" w:hAnsi="Arial" w:cs="Arial"/>
          <w:bCs/>
        </w:rPr>
        <w:t>324</w:t>
      </w:r>
      <w:r w:rsidRPr="00E662C7">
        <w:rPr>
          <w:rFonts w:ascii="Arial" w:hAnsi="Arial" w:cs="Arial"/>
          <w:bCs/>
        </w:rPr>
        <w:t>.100,00 zł,</w:t>
      </w:r>
    </w:p>
    <w:p w14:paraId="112735CD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60"/>
        </w:rPr>
        <w:t>w</w:t>
      </w:r>
      <w:r w:rsidRPr="00E662C7">
        <w:rPr>
          <w:rFonts w:ascii="Arial" w:hAnsi="Arial" w:cs="Arial"/>
          <w:bCs/>
          <w:spacing w:val="60"/>
        </w:rPr>
        <w:t>ydatki</w:t>
      </w:r>
      <w:r>
        <w:rPr>
          <w:rFonts w:ascii="Arial" w:hAnsi="Arial" w:cs="Arial"/>
          <w:bCs/>
          <w:spacing w:val="60"/>
        </w:rPr>
        <w:t xml:space="preserve"> </w:t>
      </w:r>
      <w:r>
        <w:rPr>
          <w:rFonts w:ascii="Arial" w:hAnsi="Arial" w:cs="Arial"/>
          <w:bCs/>
        </w:rPr>
        <w:t>ogółem 733.394.731,63</w:t>
      </w:r>
      <w:r w:rsidRPr="00E662C7">
        <w:rPr>
          <w:rFonts w:ascii="Arial" w:hAnsi="Arial" w:cs="Arial"/>
          <w:bCs/>
        </w:rPr>
        <w:t xml:space="preserve"> zł w tym:</w:t>
      </w:r>
    </w:p>
    <w:p w14:paraId="2847AF59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wydatki dotyczące zadań gminy </w:t>
      </w:r>
      <w:r>
        <w:rPr>
          <w:rFonts w:ascii="Arial" w:hAnsi="Arial" w:cs="Arial"/>
          <w:bCs/>
        </w:rPr>
        <w:t>501.232.099,46</w:t>
      </w:r>
      <w:r w:rsidRPr="00E662C7">
        <w:rPr>
          <w:rFonts w:ascii="Arial" w:hAnsi="Arial" w:cs="Arial"/>
          <w:bCs/>
        </w:rPr>
        <w:t xml:space="preserve"> zł:</w:t>
      </w:r>
    </w:p>
    <w:p w14:paraId="611EB3CF" w14:textId="2B216C32" w:rsidR="00100393" w:rsidRPr="00E662C7" w:rsidRDefault="00100393" w:rsidP="0010039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- wydatki bieżące 42</w:t>
      </w:r>
      <w:r>
        <w:rPr>
          <w:rFonts w:ascii="Arial" w:hAnsi="Arial" w:cs="Arial"/>
          <w:bCs/>
        </w:rPr>
        <w:t>6.363.921,81</w:t>
      </w:r>
      <w:r w:rsidRPr="00E662C7">
        <w:rPr>
          <w:rFonts w:ascii="Arial" w:hAnsi="Arial" w:cs="Arial"/>
          <w:bCs/>
        </w:rPr>
        <w:t xml:space="preserve"> zł,</w:t>
      </w:r>
    </w:p>
    <w:p w14:paraId="71E4FB2A" w14:textId="77777777" w:rsidR="00100393" w:rsidRPr="00E662C7" w:rsidRDefault="00100393" w:rsidP="0010039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- wydatki majątkowe 7</w:t>
      </w:r>
      <w:r>
        <w:rPr>
          <w:rFonts w:ascii="Arial" w:hAnsi="Arial" w:cs="Arial"/>
          <w:bCs/>
        </w:rPr>
        <w:t>4.868.177,65</w:t>
      </w:r>
      <w:r w:rsidRPr="00E662C7">
        <w:rPr>
          <w:rFonts w:ascii="Arial" w:hAnsi="Arial" w:cs="Arial"/>
          <w:bCs/>
        </w:rPr>
        <w:t xml:space="preserve"> zł,</w:t>
      </w:r>
    </w:p>
    <w:p w14:paraId="78847AD5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wydatki dotyczące zadań powiatu 2</w:t>
      </w:r>
      <w:r>
        <w:rPr>
          <w:rFonts w:ascii="Arial" w:hAnsi="Arial" w:cs="Arial"/>
          <w:bCs/>
        </w:rPr>
        <w:t>32.162.632,17</w:t>
      </w:r>
      <w:r w:rsidRPr="00E662C7">
        <w:rPr>
          <w:rFonts w:ascii="Arial" w:hAnsi="Arial" w:cs="Arial"/>
          <w:bCs/>
        </w:rPr>
        <w:t xml:space="preserve"> zł:</w:t>
      </w:r>
    </w:p>
    <w:p w14:paraId="0D6931E5" w14:textId="77777777" w:rsidR="00100393" w:rsidRPr="00E662C7" w:rsidRDefault="00100393" w:rsidP="0010039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wydatki bieżące </w:t>
      </w:r>
      <w:r>
        <w:rPr>
          <w:rFonts w:ascii="Arial" w:hAnsi="Arial" w:cs="Arial"/>
          <w:bCs/>
        </w:rPr>
        <w:t>201.622.662,84</w:t>
      </w:r>
      <w:r w:rsidRPr="00E662C7">
        <w:rPr>
          <w:rFonts w:ascii="Arial" w:hAnsi="Arial" w:cs="Arial"/>
          <w:bCs/>
        </w:rPr>
        <w:t xml:space="preserve"> zł,</w:t>
      </w:r>
    </w:p>
    <w:p w14:paraId="17ABE30E" w14:textId="77777777" w:rsidR="00100393" w:rsidRPr="00E662C7" w:rsidRDefault="00100393" w:rsidP="00100393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- wydatki majątkowe </w:t>
      </w:r>
      <w:r>
        <w:rPr>
          <w:rFonts w:ascii="Arial" w:hAnsi="Arial" w:cs="Arial"/>
          <w:bCs/>
        </w:rPr>
        <w:t>30</w:t>
      </w:r>
      <w:r w:rsidRPr="00E662C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539.969,33</w:t>
      </w:r>
      <w:r w:rsidRPr="00E662C7">
        <w:rPr>
          <w:rFonts w:ascii="Arial" w:hAnsi="Arial" w:cs="Arial"/>
          <w:bCs/>
        </w:rPr>
        <w:t xml:space="preserve"> zł.</w:t>
      </w:r>
    </w:p>
    <w:p w14:paraId="596F9AFB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lastRenderedPageBreak/>
        <w:sym w:font="Times New Roman" w:char="00A7"/>
      </w:r>
      <w:r w:rsidRPr="00E662C7">
        <w:rPr>
          <w:rFonts w:ascii="Arial" w:hAnsi="Arial" w:cs="Arial"/>
          <w:bCs/>
        </w:rPr>
        <w:t xml:space="preserve"> 3. Planowany deficyt budżetowy wzrasta o kwotę </w:t>
      </w:r>
      <w:r>
        <w:rPr>
          <w:rFonts w:ascii="Arial" w:hAnsi="Arial" w:cs="Arial"/>
          <w:bCs/>
        </w:rPr>
        <w:t xml:space="preserve">1.051.262,71 </w:t>
      </w:r>
      <w:r w:rsidRPr="00E662C7">
        <w:rPr>
          <w:rFonts w:ascii="Arial" w:hAnsi="Arial" w:cs="Arial"/>
          <w:bCs/>
        </w:rPr>
        <w:t xml:space="preserve">zł i wynosi po zmianie </w:t>
      </w:r>
      <w:r w:rsidRPr="00E662C7">
        <w:rPr>
          <w:rFonts w:ascii="Arial" w:hAnsi="Arial" w:cs="Arial"/>
          <w:bCs/>
        </w:rPr>
        <w:br/>
        <w:t>6</w:t>
      </w:r>
      <w:r>
        <w:rPr>
          <w:rFonts w:ascii="Arial" w:hAnsi="Arial" w:cs="Arial"/>
          <w:bCs/>
        </w:rPr>
        <w:t>3.857.279,68</w:t>
      </w:r>
      <w:r w:rsidRPr="00E662C7">
        <w:rPr>
          <w:rFonts w:ascii="Arial" w:hAnsi="Arial" w:cs="Arial"/>
          <w:bCs/>
        </w:rPr>
        <w:t xml:space="preserve"> zł.</w:t>
      </w:r>
    </w:p>
    <w:p w14:paraId="299975E9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</w:p>
    <w:p w14:paraId="7F4D469B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bookmarkStart w:id="1" w:name="_Hlk161215844"/>
      <w:r w:rsidRPr="00E662C7">
        <w:rPr>
          <w:rFonts w:ascii="Arial" w:hAnsi="Arial" w:cs="Arial"/>
          <w:bCs/>
        </w:rPr>
        <w:t>§ 4. Ustala się przychody w kwocie 7</w:t>
      </w:r>
      <w:r>
        <w:rPr>
          <w:rFonts w:ascii="Arial" w:hAnsi="Arial" w:cs="Arial"/>
          <w:bCs/>
        </w:rPr>
        <w:t>5.940.890,69</w:t>
      </w:r>
      <w:r w:rsidRPr="00E662C7">
        <w:rPr>
          <w:rFonts w:ascii="Arial" w:hAnsi="Arial" w:cs="Arial"/>
          <w:bCs/>
        </w:rPr>
        <w:t xml:space="preserve"> zł, pochodzące z:</w:t>
      </w:r>
    </w:p>
    <w:p w14:paraId="529A95C7" w14:textId="77777777" w:rsidR="00100393" w:rsidRPr="00E662C7" w:rsidRDefault="00100393" w:rsidP="001003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zaciągniętych kredytów </w:t>
      </w:r>
      <w:r>
        <w:rPr>
          <w:rFonts w:ascii="Arial" w:hAnsi="Arial" w:cs="Arial"/>
          <w:bCs/>
        </w:rPr>
        <w:t>40</w:t>
      </w:r>
      <w:r w:rsidRPr="00E662C7">
        <w:rPr>
          <w:rFonts w:ascii="Arial" w:hAnsi="Arial" w:cs="Arial"/>
          <w:bCs/>
        </w:rPr>
        <w:t>.000.000,00 zł,</w:t>
      </w:r>
    </w:p>
    <w:p w14:paraId="0F70DBAC" w14:textId="77777777" w:rsidR="00100393" w:rsidRPr="00E662C7" w:rsidRDefault="00100393" w:rsidP="001003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</w:rPr>
        <w:t xml:space="preserve">nadwyżki budżetu z lat ubiegłych </w:t>
      </w:r>
      <w:r>
        <w:rPr>
          <w:rFonts w:ascii="Arial" w:hAnsi="Arial" w:cs="Arial"/>
        </w:rPr>
        <w:t xml:space="preserve">17.149.961,79 </w:t>
      </w:r>
      <w:r w:rsidRPr="00E662C7">
        <w:rPr>
          <w:rFonts w:ascii="Arial" w:hAnsi="Arial" w:cs="Arial"/>
        </w:rPr>
        <w:t>zł,</w:t>
      </w:r>
    </w:p>
    <w:p w14:paraId="77A809EE" w14:textId="77777777" w:rsidR="00100393" w:rsidRPr="00E662C7" w:rsidRDefault="00100393" w:rsidP="001003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wolnych środków jako nadwyżki środków pieniężnych na rachunku bieżącym budżetu jednostki samorządu terytorialnego, wynikających z rozliczeń kredytów i pożyczek z lat ubiegłych 1</w:t>
      </w:r>
      <w:r>
        <w:rPr>
          <w:rFonts w:ascii="Arial" w:hAnsi="Arial" w:cs="Arial"/>
          <w:bCs/>
        </w:rPr>
        <w:t>4.904.545,73</w:t>
      </w:r>
      <w:r w:rsidRPr="00E662C7">
        <w:rPr>
          <w:rFonts w:ascii="Arial" w:hAnsi="Arial" w:cs="Arial"/>
          <w:bCs/>
        </w:rPr>
        <w:t xml:space="preserve"> zł, </w:t>
      </w:r>
    </w:p>
    <w:p w14:paraId="0491F55D" w14:textId="77777777" w:rsidR="00100393" w:rsidRDefault="00100393" w:rsidP="001003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color w:val="212529"/>
          <w:shd w:val="clear" w:color="auto" w:fill="FFFFFF"/>
        </w:rPr>
        <w:t xml:space="preserve">niewykorzystanych środków pieniężnych na rachunku bieżącym budżetu, wynikających z rozliczenia środków określonych w art. 5 ust. 1 pkt 2 i dotacji na realizację programu, projektu lub zadania finansowanego z udziałem tych środków </w:t>
      </w:r>
      <w:r>
        <w:rPr>
          <w:rFonts w:ascii="Arial" w:hAnsi="Arial" w:cs="Arial"/>
          <w:color w:val="212529"/>
          <w:shd w:val="clear" w:color="auto" w:fill="FFFFFF"/>
        </w:rPr>
        <w:t>3.993,69</w:t>
      </w:r>
      <w:r w:rsidRPr="00E662C7">
        <w:rPr>
          <w:rFonts w:ascii="Arial" w:hAnsi="Arial" w:cs="Arial"/>
          <w:bCs/>
        </w:rPr>
        <w:t xml:space="preserve"> zł, </w:t>
      </w:r>
    </w:p>
    <w:p w14:paraId="6E7E94AC" w14:textId="3C407D00" w:rsidR="00100393" w:rsidRPr="00EC21DC" w:rsidRDefault="00100393" w:rsidP="0010039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EC21DC">
        <w:rPr>
          <w:rFonts w:ascii="Arial" w:hAnsi="Arial" w:cs="Arial"/>
          <w:bCs/>
        </w:rPr>
        <w:t>niewykorzystanych środków pieniężnych na rachunku budżetu wynikających z rozliczeń dochodów i wydatków nimi sfinansowanych pochodzących ze szczególnych zasad wykonywania budżetu określonych w odrębnych ustawach  3.</w:t>
      </w:r>
      <w:r>
        <w:rPr>
          <w:rFonts w:ascii="Arial" w:hAnsi="Arial" w:cs="Arial"/>
          <w:bCs/>
        </w:rPr>
        <w:t xml:space="preserve">882.389,48 </w:t>
      </w:r>
      <w:r w:rsidRPr="00EC21DC">
        <w:rPr>
          <w:rFonts w:ascii="Arial" w:hAnsi="Arial" w:cs="Arial"/>
          <w:bCs/>
        </w:rPr>
        <w:t xml:space="preserve">zł, </w:t>
      </w:r>
    </w:p>
    <w:p w14:paraId="091A8AEA" w14:textId="77777777" w:rsidR="00100393" w:rsidRPr="00E662C7" w:rsidRDefault="00100393" w:rsidP="00100393">
      <w:pPr>
        <w:spacing w:line="360" w:lineRule="auto"/>
        <w:ind w:left="360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zgodnie z załącznikiem nr 3 do niniejszej uchwały. </w:t>
      </w:r>
    </w:p>
    <w:bookmarkEnd w:id="1"/>
    <w:p w14:paraId="5A4FF35F" w14:textId="77777777" w:rsidR="00100393" w:rsidRDefault="00100393" w:rsidP="00100393">
      <w:pPr>
        <w:spacing w:line="360" w:lineRule="auto"/>
        <w:rPr>
          <w:rFonts w:ascii="Arial" w:hAnsi="Arial" w:cs="Arial"/>
          <w:bCs/>
        </w:rPr>
      </w:pPr>
    </w:p>
    <w:p w14:paraId="48385E79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5</w:t>
      </w:r>
      <w:r w:rsidRPr="00E662C7">
        <w:rPr>
          <w:rFonts w:ascii="Arial" w:hAnsi="Arial" w:cs="Arial"/>
          <w:bCs/>
        </w:rPr>
        <w:t xml:space="preserve">. Dokonuje się zmian w planie nakładów na inwestycje, zgodnie z załącznikiem nr </w:t>
      </w:r>
      <w:r>
        <w:rPr>
          <w:rFonts w:ascii="Arial" w:hAnsi="Arial" w:cs="Arial"/>
          <w:bCs/>
        </w:rPr>
        <w:t>4</w:t>
      </w:r>
      <w:r w:rsidRPr="00E662C7">
        <w:rPr>
          <w:rFonts w:ascii="Arial" w:hAnsi="Arial" w:cs="Arial"/>
          <w:bCs/>
        </w:rPr>
        <w:t xml:space="preserve"> do niniejszej uchwały.  </w:t>
      </w:r>
    </w:p>
    <w:p w14:paraId="358D356E" w14:textId="77777777" w:rsidR="00100393" w:rsidRPr="00E662C7" w:rsidRDefault="00100393" w:rsidP="00100393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05477EE7" w14:textId="16934742" w:rsidR="00100393" w:rsidRPr="00E662C7" w:rsidRDefault="00100393" w:rsidP="00100393">
      <w:pPr>
        <w:spacing w:line="360" w:lineRule="auto"/>
        <w:jc w:val="both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6</w:t>
      </w:r>
      <w:r w:rsidRPr="00E662C7">
        <w:rPr>
          <w:rFonts w:ascii="Arial" w:hAnsi="Arial" w:cs="Arial"/>
          <w:bCs/>
        </w:rPr>
        <w:t>. Dokonuje się zmiany w planie dotacji dla niepublicznych przedszkoli, szkół oraz placówek, zgodnie z załącznik</w:t>
      </w:r>
      <w:r>
        <w:rPr>
          <w:rFonts w:ascii="Arial" w:hAnsi="Arial" w:cs="Arial"/>
          <w:bCs/>
        </w:rPr>
        <w:t>ie</w:t>
      </w:r>
      <w:r w:rsidRPr="00E662C7">
        <w:rPr>
          <w:rFonts w:ascii="Arial" w:hAnsi="Arial" w:cs="Arial"/>
          <w:bCs/>
        </w:rPr>
        <w:t xml:space="preserve">m nr </w:t>
      </w:r>
      <w:r>
        <w:rPr>
          <w:rFonts w:ascii="Arial" w:hAnsi="Arial" w:cs="Arial"/>
          <w:bCs/>
        </w:rPr>
        <w:t>5</w:t>
      </w:r>
      <w:r w:rsidRPr="00E662C7">
        <w:rPr>
          <w:rFonts w:ascii="Arial" w:hAnsi="Arial" w:cs="Arial"/>
          <w:bCs/>
        </w:rPr>
        <w:t>/A do niniejszej uchwały.</w:t>
      </w:r>
    </w:p>
    <w:p w14:paraId="22DC1167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  <w:highlight w:val="yellow"/>
        </w:rPr>
      </w:pPr>
    </w:p>
    <w:p w14:paraId="6F9459B5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7</w:t>
      </w:r>
      <w:r w:rsidRPr="00E662C7">
        <w:rPr>
          <w:rFonts w:ascii="Arial" w:hAnsi="Arial" w:cs="Arial"/>
          <w:bCs/>
        </w:rPr>
        <w:t xml:space="preserve">. Dokonuje się zmiany w planie dotacji dla samorządowych instytucji kultury, zgodnie </w:t>
      </w:r>
      <w:r w:rsidRPr="00E662C7">
        <w:rPr>
          <w:rFonts w:ascii="Arial" w:hAnsi="Arial" w:cs="Arial"/>
          <w:bCs/>
        </w:rPr>
        <w:br/>
        <w:t xml:space="preserve">z załącznikiem nr </w:t>
      </w:r>
      <w:r>
        <w:rPr>
          <w:rFonts w:ascii="Arial" w:hAnsi="Arial" w:cs="Arial"/>
          <w:bCs/>
        </w:rPr>
        <w:t>6</w:t>
      </w:r>
      <w:r w:rsidRPr="00E662C7">
        <w:rPr>
          <w:rFonts w:ascii="Arial" w:hAnsi="Arial" w:cs="Arial"/>
          <w:bCs/>
        </w:rPr>
        <w:t xml:space="preserve"> do niniejszej uchwały.</w:t>
      </w:r>
    </w:p>
    <w:p w14:paraId="294264EC" w14:textId="77777777" w:rsidR="00100393" w:rsidRPr="00E662C7" w:rsidRDefault="00100393" w:rsidP="00100393">
      <w:pPr>
        <w:spacing w:line="360" w:lineRule="auto"/>
        <w:jc w:val="both"/>
        <w:rPr>
          <w:rFonts w:ascii="Arial" w:hAnsi="Arial" w:cs="Arial"/>
          <w:bCs/>
        </w:rPr>
      </w:pPr>
    </w:p>
    <w:p w14:paraId="7326886C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8</w:t>
      </w:r>
      <w:r w:rsidRPr="00E662C7">
        <w:rPr>
          <w:rFonts w:ascii="Arial" w:hAnsi="Arial" w:cs="Arial"/>
          <w:bCs/>
        </w:rPr>
        <w:t xml:space="preserve">. Dokonuje się zmiany w planie wydatków związanych z gospodarowaniem odpadami komunalnymi, zgodnie z załącznikiem nr </w:t>
      </w:r>
      <w:r>
        <w:rPr>
          <w:rFonts w:ascii="Arial" w:hAnsi="Arial" w:cs="Arial"/>
          <w:bCs/>
        </w:rPr>
        <w:t>7</w:t>
      </w:r>
      <w:r w:rsidRPr="00E662C7">
        <w:rPr>
          <w:rFonts w:ascii="Arial" w:hAnsi="Arial" w:cs="Arial"/>
          <w:bCs/>
        </w:rPr>
        <w:t>/A do niniejszej uchwały.</w:t>
      </w:r>
    </w:p>
    <w:p w14:paraId="284C9D82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</w:p>
    <w:p w14:paraId="1E434AE3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  <w:color w:val="000000"/>
        </w:rPr>
      </w:pPr>
      <w:r w:rsidRPr="00E662C7">
        <w:rPr>
          <w:rFonts w:ascii="Arial" w:hAnsi="Arial" w:cs="Arial"/>
          <w:bCs/>
        </w:rPr>
        <w:t xml:space="preserve">§ </w:t>
      </w:r>
      <w:r>
        <w:rPr>
          <w:rFonts w:ascii="Arial" w:hAnsi="Arial" w:cs="Arial"/>
          <w:bCs/>
        </w:rPr>
        <w:t>9</w:t>
      </w:r>
      <w:r w:rsidRPr="00E662C7">
        <w:rPr>
          <w:rFonts w:ascii="Arial" w:hAnsi="Arial" w:cs="Arial"/>
          <w:bCs/>
        </w:rPr>
        <w:t xml:space="preserve">. </w:t>
      </w:r>
      <w:r w:rsidRPr="00E662C7">
        <w:rPr>
          <w:rFonts w:ascii="Arial" w:hAnsi="Arial" w:cs="Arial"/>
          <w:bCs/>
          <w:color w:val="000000"/>
        </w:rPr>
        <w:t>Dokonuje się zmian w planie wydatków związanych z realizację zadań na podstawie ustawy o publicznym transporcie zbiorowym, zgodnie z załącznik</w:t>
      </w:r>
      <w:r>
        <w:rPr>
          <w:rFonts w:ascii="Arial" w:hAnsi="Arial" w:cs="Arial"/>
          <w:bCs/>
          <w:color w:val="000000"/>
        </w:rPr>
        <w:t>ie</w:t>
      </w:r>
      <w:r w:rsidRPr="00E662C7">
        <w:rPr>
          <w:rFonts w:ascii="Arial" w:hAnsi="Arial" w:cs="Arial"/>
          <w:bCs/>
          <w:color w:val="000000"/>
        </w:rPr>
        <w:t xml:space="preserve">m nr </w:t>
      </w:r>
      <w:r>
        <w:rPr>
          <w:rFonts w:ascii="Arial" w:hAnsi="Arial" w:cs="Arial"/>
          <w:bCs/>
          <w:color w:val="000000"/>
        </w:rPr>
        <w:t>8</w:t>
      </w:r>
      <w:r w:rsidRPr="00E662C7">
        <w:rPr>
          <w:rFonts w:ascii="Arial" w:hAnsi="Arial" w:cs="Arial"/>
          <w:bCs/>
          <w:color w:val="000000"/>
        </w:rPr>
        <w:t>/A.</w:t>
      </w:r>
    </w:p>
    <w:p w14:paraId="169CA4F5" w14:textId="77777777" w:rsidR="00100393" w:rsidRPr="00E662C7" w:rsidRDefault="00100393" w:rsidP="00100393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12711137" w14:textId="77777777" w:rsidR="00100393" w:rsidRPr="00E662C7" w:rsidRDefault="00100393" w:rsidP="00100393">
      <w:pPr>
        <w:spacing w:line="360" w:lineRule="auto"/>
        <w:jc w:val="both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t>§ 10. Ustala się plan dochodów i wydatków związanych z realizacją zadań finansowanych z Funduszu Pomocy, zgodnie z załącznikiem nr 9 do niniejszej uchwały.</w:t>
      </w:r>
    </w:p>
    <w:p w14:paraId="31F5931D" w14:textId="77777777" w:rsidR="00100393" w:rsidRPr="00E662C7" w:rsidRDefault="00100393" w:rsidP="00100393">
      <w:pPr>
        <w:spacing w:line="360" w:lineRule="auto"/>
        <w:jc w:val="both"/>
        <w:rPr>
          <w:rFonts w:ascii="Arial" w:hAnsi="Arial" w:cs="Arial"/>
          <w:bCs/>
        </w:rPr>
      </w:pPr>
      <w:r w:rsidRPr="00E662C7">
        <w:rPr>
          <w:rFonts w:ascii="Arial" w:hAnsi="Arial" w:cs="Arial"/>
          <w:bCs/>
        </w:rPr>
        <w:lastRenderedPageBreak/>
        <w:t>§ 11. Dokonuje się zmian w planie dochodów i wydatków związanych z realizacją zadań finansowanych z Funduszu Przeciwdziałania COVID-19, zgodnie z załącznikiem nr 10 do niniejszej uchwały.</w:t>
      </w:r>
    </w:p>
    <w:p w14:paraId="35199EB2" w14:textId="77777777" w:rsidR="00100393" w:rsidRPr="00E662C7" w:rsidRDefault="00100393" w:rsidP="00100393">
      <w:pPr>
        <w:spacing w:line="360" w:lineRule="auto"/>
        <w:rPr>
          <w:rFonts w:ascii="Arial" w:hAnsi="Arial" w:cs="Arial"/>
          <w:bCs/>
        </w:rPr>
      </w:pPr>
    </w:p>
    <w:p w14:paraId="32E9E05E" w14:textId="77777777" w:rsidR="00100393" w:rsidRPr="00E662C7" w:rsidRDefault="00100393" w:rsidP="00100393">
      <w:pPr>
        <w:spacing w:line="360" w:lineRule="auto"/>
        <w:rPr>
          <w:rFonts w:ascii="Arial" w:hAnsi="Arial" w:cs="Arial"/>
        </w:rPr>
      </w:pPr>
      <w:r w:rsidRPr="00E662C7">
        <w:rPr>
          <w:rFonts w:ascii="Arial" w:hAnsi="Arial" w:cs="Arial"/>
          <w:bCs/>
        </w:rPr>
        <w:t>§ 1</w:t>
      </w:r>
      <w:r>
        <w:rPr>
          <w:rFonts w:ascii="Arial" w:hAnsi="Arial" w:cs="Arial"/>
          <w:bCs/>
        </w:rPr>
        <w:t>2</w:t>
      </w:r>
      <w:r w:rsidRPr="00E662C7">
        <w:rPr>
          <w:rFonts w:ascii="Arial" w:hAnsi="Arial" w:cs="Arial"/>
          <w:bCs/>
        </w:rPr>
        <w:t>. Uchwała wchodzi</w:t>
      </w:r>
      <w:r w:rsidRPr="00E662C7">
        <w:rPr>
          <w:rFonts w:ascii="Arial" w:hAnsi="Arial" w:cs="Arial"/>
        </w:rPr>
        <w:t xml:space="preserve"> w życie z dniem podjęcia i podlega ogłoszeniu w Dzienniku Urzędowym Województwa Łódzkiego oraz w Biuletynie Informacji Publicznej.</w:t>
      </w:r>
    </w:p>
    <w:p w14:paraId="5151377C" w14:textId="77777777" w:rsidR="00DC387A" w:rsidRDefault="00DC387A"/>
    <w:sectPr w:rsidR="00DC387A" w:rsidSect="00100393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111E"/>
    <w:multiLevelType w:val="hybridMultilevel"/>
    <w:tmpl w:val="3184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3"/>
    <w:rsid w:val="000A7D83"/>
    <w:rsid w:val="00100393"/>
    <w:rsid w:val="002709EA"/>
    <w:rsid w:val="004627BB"/>
    <w:rsid w:val="0086673B"/>
    <w:rsid w:val="00D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1137"/>
  <w15:chartTrackingRefBased/>
  <w15:docId w15:val="{4C88C9CE-9A0C-48F5-8A25-02B2E513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 Kinga</dc:creator>
  <cp:keywords/>
  <dc:description/>
  <cp:lastModifiedBy>Budkowska Paulina</cp:lastModifiedBy>
  <cp:revision>2</cp:revision>
  <dcterms:created xsi:type="dcterms:W3CDTF">2024-05-24T08:26:00Z</dcterms:created>
  <dcterms:modified xsi:type="dcterms:W3CDTF">2024-05-24T08:26:00Z</dcterms:modified>
</cp:coreProperties>
</file>