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CC" w:rsidRDefault="00AC4DCC" w:rsidP="00AC4DC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Komisja Budżetu, Finansów i Planowania</w:t>
      </w:r>
    </w:p>
    <w:p w:rsidR="00AC4DCC" w:rsidRPr="00AC4DCC" w:rsidRDefault="00AC4DCC" w:rsidP="00AC4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Pr="00AC4DCC">
        <w:rPr>
          <w:rFonts w:ascii="Arial" w:hAnsi="Arial" w:cs="Arial"/>
        </w:rPr>
        <w:t xml:space="preserve">DRM.0012.3.1.2024                                                                          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Protokół Nr 73/24 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z posiedzenia Komisji Budżetu, Finansów i Planowania Rady Miasta Piotrkowa Trybunalskiego w dniu </w:t>
      </w:r>
      <w:r w:rsidRPr="00AC4DCC">
        <w:rPr>
          <w:rFonts w:ascii="Arial" w:hAnsi="Arial" w:cs="Arial"/>
          <w:bCs/>
        </w:rPr>
        <w:t>22 stycznia 2024</w:t>
      </w:r>
      <w:r w:rsidRPr="00AC4DCC">
        <w:rPr>
          <w:rFonts w:ascii="Arial" w:hAnsi="Arial" w:cs="Arial"/>
        </w:rPr>
        <w:t xml:space="preserve"> roku, która odbyła się w siedzibie Urzędu Miasta przy Pasaż Rudowskiego 10, sala obrad nr 1 w godzinach 15.15 -15.25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</w:p>
    <w:p w:rsidR="00AC4DCC" w:rsidRPr="008C6A18" w:rsidRDefault="00AC4DCC" w:rsidP="00AC4DCC">
      <w:pPr>
        <w:spacing w:line="360" w:lineRule="auto"/>
        <w:rPr>
          <w:rFonts w:ascii="Arial" w:hAnsi="Arial" w:cs="Arial"/>
        </w:rPr>
      </w:pPr>
      <w:r w:rsidRPr="008C6A18">
        <w:rPr>
          <w:rFonts w:ascii="Arial" w:hAnsi="Arial" w:cs="Arial"/>
        </w:rPr>
        <w:t>Radni obecni na posiedzeniu: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Czechowska Krystyna – Przewodnicząca Komisji 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Czajka Rafał 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Czubała Urszula 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Dajcz Sławomir 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Gajda Piotr 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Janik Łukasz 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Madej Halina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Stachaczyk Sergiusz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Staszek Mariusz – Wiceprzewodniczący Komisji</w:t>
      </w:r>
    </w:p>
    <w:p w:rsidR="00AC4DCC" w:rsidRPr="00AC4DCC" w:rsidRDefault="00AC4DCC" w:rsidP="00AC4D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Tera Monika  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</w:p>
    <w:p w:rsidR="00AC4DCC" w:rsidRPr="008C6A18" w:rsidRDefault="00AC4DCC" w:rsidP="00AC4DCC">
      <w:pPr>
        <w:spacing w:line="360" w:lineRule="auto"/>
        <w:rPr>
          <w:rFonts w:ascii="Arial" w:hAnsi="Arial" w:cs="Arial"/>
        </w:rPr>
      </w:pPr>
      <w:r w:rsidRPr="008C6A18">
        <w:rPr>
          <w:rFonts w:ascii="Arial" w:hAnsi="Arial" w:cs="Arial"/>
        </w:rPr>
        <w:t>W posiedzeniu uczestniczyli także:</w:t>
      </w:r>
    </w:p>
    <w:p w:rsidR="00AC4DCC" w:rsidRP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Andrzej Kacperek – Wiceprezydent Miasta</w:t>
      </w:r>
    </w:p>
    <w:p w:rsidR="00AC4DCC" w:rsidRP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Adam Karzewnik -Wiceprezydent Miasta</w:t>
      </w:r>
    </w:p>
    <w:p w:rsidR="00AC4DCC" w:rsidRP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Izabela Wroniszewska – Skarbnik Miasta</w:t>
      </w:r>
    </w:p>
    <w:p w:rsidR="00AC4DCC" w:rsidRP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Agnieszka Kosela  – Kierownik Referatu Gospodarki Nieruchomościami</w:t>
      </w:r>
    </w:p>
    <w:p w:rsidR="00AC4DCC" w:rsidRP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Anna Wnuk – Referat Spraw Społecznych</w:t>
      </w:r>
    </w:p>
    <w:p w:rsidR="00AC4DCC" w:rsidRP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Karol Szokalski – Dyrektor Zarządu Dróg i Utrzymania Miasta </w:t>
      </w:r>
    </w:p>
    <w:p w:rsidR="00AC4DCC" w:rsidRP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Piotr Gruszczyński - Prezes Towarzystwo Budownictwa Społecznego </w:t>
      </w:r>
      <w:r w:rsidRPr="00AC4DCC">
        <w:rPr>
          <w:rFonts w:ascii="Arial" w:hAnsi="Arial" w:cs="Arial"/>
        </w:rPr>
        <w:br/>
        <w:t>Sp. z o.o.</w:t>
      </w:r>
    </w:p>
    <w:p w:rsidR="00AC4DCC" w:rsidRDefault="00AC4DCC" w:rsidP="00AC4DC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Katarzyna Szokalska - Dyrektor Biura Rozwoju Miasta i Inwestycji</w:t>
      </w:r>
    </w:p>
    <w:p w:rsidR="00AC4DCC" w:rsidRPr="00AC4DCC" w:rsidRDefault="00AC4DCC" w:rsidP="00AC4DCC">
      <w:pPr>
        <w:pStyle w:val="Akapitzlist"/>
        <w:spacing w:line="360" w:lineRule="auto"/>
        <w:ind w:left="1065"/>
        <w:rPr>
          <w:rFonts w:ascii="Arial" w:hAnsi="Arial" w:cs="Arial"/>
        </w:rPr>
      </w:pPr>
    </w:p>
    <w:p w:rsidR="00AC4DCC" w:rsidRPr="00AC4DCC" w:rsidRDefault="00AC4DCC" w:rsidP="00AC4DCC">
      <w:pPr>
        <w:pStyle w:val="Akapitzlist"/>
        <w:spacing w:after="0" w:line="360" w:lineRule="auto"/>
        <w:ind w:left="0" w:right="-648"/>
        <w:rPr>
          <w:rFonts w:ascii="Arial" w:eastAsia="Times New Roman" w:hAnsi="Arial" w:cs="Arial"/>
          <w:bCs/>
          <w:iCs/>
          <w:lang w:eastAsia="pl-PL"/>
        </w:rPr>
      </w:pPr>
      <w:r w:rsidRPr="00AC4DCC">
        <w:rPr>
          <w:rFonts w:ascii="Arial" w:hAnsi="Arial" w:cs="Arial"/>
          <w:bCs/>
        </w:rPr>
        <w:lastRenderedPageBreak/>
        <w:t>Punkt 1</w:t>
      </w:r>
      <w:r w:rsidRPr="00AC4DCC">
        <w:rPr>
          <w:rFonts w:ascii="Arial" w:hAnsi="Arial" w:cs="Arial"/>
          <w:bCs/>
        </w:rPr>
        <w:br/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Stwierdzenie prawomocności posiedzenia.</w:t>
      </w:r>
    </w:p>
    <w:p w:rsid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Obradom przewodniczyła pani Krystyna Czechowska Przewodnicząca Komisji Budżetu, Finansów i Planowania. Przewodnicząca obrad stwierdziła, że w chwili rozpoczęcia posiedzenia na sali jest obecnych 10 członków Komisji, co stanowi quorum i obrady są prawomocne.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eastAsia="Times New Roman" w:hAnsi="Arial" w:cs="Arial"/>
          <w:iCs/>
          <w:lang w:eastAsia="pl-PL"/>
        </w:rPr>
        <w:t>Punkt 2</w:t>
      </w:r>
      <w:r w:rsidRPr="00AC4DCC">
        <w:rPr>
          <w:rFonts w:ascii="Arial" w:eastAsia="Times New Roman" w:hAnsi="Arial" w:cs="Arial"/>
          <w:b/>
          <w:iCs/>
          <w:lang w:eastAsia="pl-PL"/>
        </w:rPr>
        <w:br/>
      </w:r>
      <w:r w:rsidRPr="00AC4DCC">
        <w:rPr>
          <w:rFonts w:ascii="Arial" w:eastAsia="Times New Roman" w:hAnsi="Arial" w:cs="Arial"/>
          <w:b/>
          <w:bCs/>
          <w:iCs/>
          <w:lang w:eastAsia="pl-PL"/>
        </w:rPr>
        <w:br/>
      </w:r>
      <w:r w:rsidRPr="00AC4DCC">
        <w:rPr>
          <w:rFonts w:ascii="Arial" w:eastAsia="Times New Roman" w:hAnsi="Arial" w:cs="Arial"/>
          <w:bCs/>
          <w:iCs/>
          <w:lang w:eastAsia="pl-PL"/>
        </w:rPr>
        <w:t>Proponowany porządek dzienny posiedzenia:</w:t>
      </w:r>
      <w:r w:rsidRPr="00AC4DCC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</w:p>
    <w:p w:rsidR="00AC4DCC" w:rsidRPr="00AC4DCC" w:rsidRDefault="00AC4DCC" w:rsidP="00AC4DC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Stwierdzenie prawomocności posiedzenia Komisji.</w:t>
      </w:r>
    </w:p>
    <w:p w:rsidR="00AC4DCC" w:rsidRPr="00AC4DCC" w:rsidRDefault="00AC4DCC" w:rsidP="00AC4DCC">
      <w:pPr>
        <w:pStyle w:val="Akapitzlist"/>
        <w:keepNext/>
        <w:keepLines/>
        <w:widowControl w:val="0"/>
        <w:numPr>
          <w:ilvl w:val="0"/>
          <w:numId w:val="3"/>
        </w:numPr>
        <w:spacing w:after="0" w:line="360" w:lineRule="auto"/>
        <w:outlineLvl w:val="1"/>
        <w:rPr>
          <w:rFonts w:ascii="Arial" w:eastAsiaTheme="minorHAnsi" w:hAnsi="Arial" w:cs="Arial"/>
          <w:color w:val="000000" w:themeColor="text1"/>
          <w:lang w:eastAsia="en-US" w:bidi="pl-PL"/>
        </w:rPr>
      </w:pPr>
      <w:r w:rsidRPr="00AC4DCC">
        <w:rPr>
          <w:rFonts w:ascii="Arial" w:hAnsi="Arial" w:cs="Arial"/>
        </w:rPr>
        <w:t>Proponowany porządek dzienny posiedzenia:</w:t>
      </w:r>
    </w:p>
    <w:p w:rsidR="00AC4DCC" w:rsidRPr="00AC4DCC" w:rsidRDefault="00AC4DCC" w:rsidP="00AC4DCC">
      <w:pPr>
        <w:pStyle w:val="Akapitzlist"/>
        <w:keepNext/>
        <w:keepLines/>
        <w:widowControl w:val="0"/>
        <w:numPr>
          <w:ilvl w:val="0"/>
          <w:numId w:val="3"/>
        </w:numPr>
        <w:spacing w:after="0" w:line="360" w:lineRule="auto"/>
        <w:outlineLvl w:val="1"/>
        <w:rPr>
          <w:rStyle w:val="Nagwek2"/>
          <w:rFonts w:ascii="Arial" w:eastAsiaTheme="minorHAnsi" w:hAnsi="Arial" w:cs="Arial"/>
          <w:b w:val="0"/>
          <w:bCs w:val="0"/>
          <w:color w:val="000000" w:themeColor="text1"/>
          <w:lang w:eastAsia="en-US"/>
        </w:rPr>
      </w:pPr>
      <w:r w:rsidRPr="00AC4DCC">
        <w:rPr>
          <w:rStyle w:val="Nagwek2"/>
          <w:rFonts w:ascii="Arial" w:eastAsiaTheme="minorHAnsi" w:hAnsi="Arial" w:cs="Arial"/>
          <w:b w:val="0"/>
          <w:color w:val="000000" w:themeColor="text1"/>
          <w:lang w:eastAsia="en-US"/>
        </w:rPr>
        <w:t>Przyjęcie protokołu z Komisji Budżetu, Finansów i Planowania z dnia 11 grudnia 2023 r.;</w:t>
      </w:r>
    </w:p>
    <w:p w:rsidR="00AC4DCC" w:rsidRPr="00AC4DCC" w:rsidRDefault="00AC4DCC" w:rsidP="00AC4DC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 xml:space="preserve">Przyjęcie protokołu z Komisji Budżetu, Finansów i Planowania z dnia 18 grudnia 2023 r.; </w:t>
      </w:r>
    </w:p>
    <w:p w:rsidR="00AC4DCC" w:rsidRPr="00AC4DCC" w:rsidRDefault="00AC4DCC" w:rsidP="00AC4DC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Zaopiniowanie projektu uchwały w sprawie zmiany Wieloletniej Prognozy Finansowej Miasta Piotrkowa Trybunalskiego;</w:t>
      </w:r>
    </w:p>
    <w:p w:rsidR="00AC4DCC" w:rsidRPr="00AC4DCC" w:rsidRDefault="00AC4DCC" w:rsidP="00AC4DC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Zaopiniowanie projektu uchwały w sprawie zmiany budżetu miasta na 2024 rok;</w:t>
      </w:r>
    </w:p>
    <w:p w:rsidR="00AC4DCC" w:rsidRPr="00AC4DCC" w:rsidRDefault="00AC4DCC" w:rsidP="00AC4DC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Zaopiniowanie projektu uchwały w sprawie wyrażenia zgody na sprzedaż niezabudowanej nieruchomości położonej w Piotrkowie Trybunalskim przy ul. Belzackiej (działka numer 151/5);</w:t>
      </w:r>
    </w:p>
    <w:p w:rsidR="00AC4DCC" w:rsidRPr="00AC4DCC" w:rsidRDefault="00AC4DCC" w:rsidP="00AC4DC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Zaopiniowanie projektu uchwały w sprawie wyrażenia zgody na sprzedaż niezabudowanej nieruchomości położonej w Piotrkowie Trybunalskim przy ul. Belzackiej (</w:t>
      </w:r>
      <w:r w:rsidRPr="00AC4DCC">
        <w:rPr>
          <w:rFonts w:ascii="Arial" w:hAnsi="Arial" w:cs="Arial"/>
        </w:rPr>
        <w:t>działka numer 151/36);</w:t>
      </w:r>
    </w:p>
    <w:p w:rsidR="00AC4DCC" w:rsidRPr="00AC4DCC" w:rsidRDefault="00AC4DCC" w:rsidP="00AC4DCC">
      <w:pPr>
        <w:widowControl w:val="0"/>
        <w:numPr>
          <w:ilvl w:val="0"/>
          <w:numId w:val="3"/>
        </w:numPr>
        <w:spacing w:after="0" w:line="360" w:lineRule="auto"/>
        <w:outlineLvl w:val="1"/>
        <w:rPr>
          <w:rFonts w:ascii="Arial" w:hAnsi="Arial" w:cs="Arial"/>
          <w:b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Korespondencja skierowana do Komisji.</w:t>
      </w:r>
    </w:p>
    <w:p w:rsidR="00AC4DCC" w:rsidRPr="00AC4DCC" w:rsidRDefault="00AC4DCC" w:rsidP="00AC4DC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r w:rsidRPr="00AC4DCC">
        <w:rPr>
          <w:rFonts w:ascii="Arial" w:hAnsi="Arial" w:cs="Arial"/>
          <w:color w:val="000000"/>
        </w:rPr>
        <w:t xml:space="preserve">Sprawy różne. </w:t>
      </w: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Do porządku obrad nie zgłoszono uwag.</w:t>
      </w: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lastRenderedPageBreak/>
        <w:t>Punkt 3</w:t>
      </w: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AC4DCC" w:rsidRPr="00AC4DCC" w:rsidRDefault="00AC4DCC" w:rsidP="00AC4DCC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</w:rPr>
      </w:pPr>
      <w:r w:rsidRPr="00AC4DCC">
        <w:rPr>
          <w:rStyle w:val="Nagwek2"/>
          <w:rFonts w:ascii="Arial" w:eastAsiaTheme="minorHAnsi" w:hAnsi="Arial" w:cs="Arial"/>
          <w:b w:val="0"/>
          <w:color w:val="000000" w:themeColor="text1"/>
          <w:lang w:eastAsia="en-US"/>
        </w:rPr>
        <w:t>Przyjęcie protokołu z Komisji Budżetu, Finansów i Planowania z dnia 11 grudnia 2023 r.</w:t>
      </w:r>
      <w:r w:rsidRPr="00AC4DCC">
        <w:rPr>
          <w:rStyle w:val="Teksttreci2"/>
          <w:rFonts w:ascii="Arial" w:eastAsia="Arial Unicode MS" w:hAnsi="Arial" w:cs="Arial"/>
        </w:rPr>
        <w:t xml:space="preserve">     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W wyniku przeprowadzonego głosowania (7-0-3) Komisja Budżetu, Finansów </w:t>
      </w:r>
      <w:r w:rsidRPr="00AC4DCC">
        <w:rPr>
          <w:rFonts w:ascii="Arial" w:hAnsi="Arial" w:cs="Arial"/>
        </w:rPr>
        <w:br/>
        <w:t>i Planowania przyjęła protokół bez uwag.</w:t>
      </w:r>
    </w:p>
    <w:p w:rsidR="00AC4DCC" w:rsidRPr="00AC4DCC" w:rsidRDefault="00AC4DCC" w:rsidP="00AC4DCC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</w:rPr>
      </w:pPr>
      <w:r w:rsidRPr="00AC4DCC">
        <w:rPr>
          <w:rStyle w:val="Teksttreci2"/>
          <w:rFonts w:ascii="Arial" w:eastAsia="Arial Unicode MS" w:hAnsi="Arial" w:cs="Arial"/>
        </w:rPr>
        <w:t>Punkt 4</w:t>
      </w:r>
    </w:p>
    <w:p w:rsidR="00AC4DCC" w:rsidRPr="00AC4DCC" w:rsidRDefault="00AC4DCC" w:rsidP="00AC4DCC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</w:rPr>
      </w:pPr>
    </w:p>
    <w:p w:rsidR="00AC4DCC" w:rsidRPr="00AC4DCC" w:rsidRDefault="00AC4DCC" w:rsidP="00AC4DCC">
      <w:pPr>
        <w:spacing w:after="0" w:line="360" w:lineRule="auto"/>
        <w:rPr>
          <w:rFonts w:ascii="Arial" w:hAnsi="Arial" w:cs="Arial"/>
          <w:b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Przyjęcie protokołu z Komisji Budżetu, Finansów i Planowania z dnia 18 grudnia 2023 r.</w:t>
      </w:r>
      <w:r w:rsidRPr="00AC4DCC">
        <w:rPr>
          <w:rFonts w:ascii="Arial" w:hAnsi="Arial" w:cs="Arial"/>
          <w:b/>
          <w:color w:val="000000" w:themeColor="text1"/>
        </w:rPr>
        <w:br/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 xml:space="preserve">W wyniku przeprowadzonego głosowania (7-0-3) Komisja Budżetu, Finansów </w:t>
      </w:r>
      <w:r w:rsidRPr="00AC4DCC">
        <w:rPr>
          <w:rFonts w:ascii="Arial" w:hAnsi="Arial" w:cs="Arial"/>
        </w:rPr>
        <w:br/>
        <w:t>i Planowania przyjęła protokół bez uwag.</w:t>
      </w:r>
    </w:p>
    <w:p w:rsidR="00AC4DCC" w:rsidRPr="00AC4DCC" w:rsidRDefault="00AC4DCC" w:rsidP="00AC4DCC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  <w:b/>
        </w:rPr>
      </w:pP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</w:rPr>
      </w:pPr>
      <w:r w:rsidRPr="00AC4DCC">
        <w:rPr>
          <w:rFonts w:ascii="Arial" w:hAnsi="Arial" w:cs="Arial"/>
        </w:rPr>
        <w:t>Punkt 5</w:t>
      </w: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Zaopiniowanie projektu uchwały w sprawie zmiany Wieloletniej Prognozy Finansowej Miasta Piotrkowa Trybunalskiego.</w:t>
      </w: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AC4DCC">
        <w:rPr>
          <w:rFonts w:ascii="Arial" w:eastAsia="Times New Roman" w:hAnsi="Arial" w:cs="Arial"/>
          <w:color w:val="000000" w:themeColor="text1"/>
          <w:lang w:eastAsia="pl-PL"/>
        </w:rPr>
        <w:t>W wyniku przeprowadzonego głosowania (7-3-0)</w:t>
      </w:r>
      <w:r w:rsidRPr="00AC4DC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AC4DCC">
        <w:rPr>
          <w:rFonts w:ascii="Arial" w:eastAsia="Times New Roman" w:hAnsi="Arial" w:cs="Arial"/>
          <w:color w:val="000000" w:themeColor="text1"/>
          <w:lang w:eastAsia="pl-PL"/>
        </w:rPr>
        <w:t>Komisja zaopiniowała pozytywnie projekt uchwały w sprawie zmiany Wieloletniej Prognozy Finansowej Miasta Piotrkowa Trybunalskiego</w:t>
      </w: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AC4DCC">
        <w:rPr>
          <w:rFonts w:ascii="Arial" w:eastAsia="Times New Roman" w:hAnsi="Arial" w:cs="Arial"/>
          <w:lang w:eastAsia="pl-PL"/>
        </w:rPr>
        <w:t>O P I N I A  NR  481</w:t>
      </w:r>
      <w:r w:rsidRPr="00AC4DCC">
        <w:rPr>
          <w:rFonts w:ascii="Arial" w:eastAsia="Times New Roman" w:hAnsi="Arial" w:cs="Arial"/>
          <w:bCs/>
          <w:lang w:eastAsia="pl-PL"/>
        </w:rPr>
        <w:t>/73/24</w:t>
      </w: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Punkt 6</w:t>
      </w: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</w:rPr>
      </w:pPr>
      <w:r w:rsidRPr="00AC4DCC">
        <w:rPr>
          <w:rFonts w:ascii="Arial" w:hAnsi="Arial" w:cs="Arial"/>
          <w:color w:val="000000" w:themeColor="text1"/>
        </w:rPr>
        <w:t>Zaopiniowanie projektu uchwały w sprawie zmiany budżetu miasta na 2024 rok.</w:t>
      </w:r>
      <w:r w:rsidRPr="00AC4DCC">
        <w:rPr>
          <w:rFonts w:ascii="Arial" w:hAnsi="Arial" w:cs="Arial"/>
          <w:color w:val="000000" w:themeColor="text1"/>
        </w:rPr>
        <w:br/>
      </w:r>
    </w:p>
    <w:p w:rsidR="00AC4DCC" w:rsidRPr="00AC4DCC" w:rsidRDefault="00AC4DCC" w:rsidP="00AC4DCC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4DCC">
        <w:rPr>
          <w:rFonts w:ascii="Arial" w:eastAsia="Times New Roman" w:hAnsi="Arial" w:cs="Arial"/>
          <w:color w:val="000000" w:themeColor="text1"/>
          <w:lang w:eastAsia="pl-PL"/>
        </w:rPr>
        <w:t>W wyniku przeprowadzonego głosowania (7-3-0)</w:t>
      </w:r>
      <w:r w:rsidRPr="00AC4DC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AC4DCC">
        <w:rPr>
          <w:rFonts w:ascii="Arial" w:eastAsia="Times New Roman" w:hAnsi="Arial" w:cs="Arial"/>
          <w:color w:val="000000" w:themeColor="text1"/>
          <w:lang w:eastAsia="pl-PL"/>
        </w:rPr>
        <w:t>Komisja zaopiniowała pozytywnie projekt uchwały w sprawie zmiany budżetu miasta na 2024 rok.</w:t>
      </w:r>
    </w:p>
    <w:p w:rsidR="00AC4DCC" w:rsidRDefault="00AC4DCC" w:rsidP="00AC4DCC">
      <w:pPr>
        <w:spacing w:after="0" w:line="360" w:lineRule="auto"/>
        <w:ind w:right="-567"/>
        <w:rPr>
          <w:rFonts w:ascii="Arial" w:eastAsia="Times New Roman" w:hAnsi="Arial" w:cs="Arial"/>
          <w:bCs/>
          <w:lang w:eastAsia="pl-PL"/>
        </w:rPr>
      </w:pPr>
      <w:r w:rsidRPr="00AC4DCC">
        <w:rPr>
          <w:rFonts w:ascii="Arial" w:eastAsia="Times New Roman" w:hAnsi="Arial" w:cs="Arial"/>
          <w:lang w:eastAsia="pl-PL"/>
        </w:rPr>
        <w:t>O P I N I A  NR  482</w:t>
      </w:r>
      <w:r w:rsidRPr="00AC4DCC">
        <w:rPr>
          <w:rFonts w:ascii="Arial" w:eastAsia="Times New Roman" w:hAnsi="Arial" w:cs="Arial"/>
          <w:bCs/>
          <w:lang w:eastAsia="pl-PL"/>
        </w:rPr>
        <w:t>/73/24</w:t>
      </w:r>
    </w:p>
    <w:p w:rsidR="00AC4DCC" w:rsidRDefault="00AC4DCC" w:rsidP="00AC4DCC">
      <w:pPr>
        <w:spacing w:after="0" w:line="360" w:lineRule="auto"/>
        <w:ind w:right="-567"/>
        <w:rPr>
          <w:rFonts w:ascii="Arial" w:eastAsia="Times New Roman" w:hAnsi="Arial" w:cs="Arial"/>
          <w:bCs/>
          <w:lang w:eastAsia="pl-PL"/>
        </w:rPr>
      </w:pPr>
    </w:p>
    <w:p w:rsidR="00AC4DCC" w:rsidRPr="00AC4DCC" w:rsidRDefault="00AC4DCC" w:rsidP="00AC4DCC">
      <w:pPr>
        <w:spacing w:after="0" w:line="360" w:lineRule="auto"/>
        <w:ind w:right="-567"/>
        <w:rPr>
          <w:rFonts w:ascii="Arial" w:hAnsi="Arial" w:cs="Arial"/>
          <w:color w:val="92D050"/>
        </w:rPr>
      </w:pPr>
    </w:p>
    <w:p w:rsidR="00AC4DCC" w:rsidRPr="00AC4DCC" w:rsidRDefault="00AC4DCC" w:rsidP="00AC4DCC">
      <w:pPr>
        <w:pStyle w:val="Akapitzlist"/>
        <w:spacing w:line="360" w:lineRule="auto"/>
        <w:ind w:left="0"/>
        <w:rPr>
          <w:rFonts w:ascii="Arial" w:hAnsi="Arial" w:cs="Arial"/>
        </w:rPr>
      </w:pPr>
      <w:r w:rsidRPr="00AC4DCC">
        <w:rPr>
          <w:rFonts w:ascii="Arial" w:hAnsi="Arial" w:cs="Arial"/>
        </w:rPr>
        <w:lastRenderedPageBreak/>
        <w:t>Punkt 7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  <w:color w:val="000000" w:themeColor="text1"/>
        </w:rPr>
      </w:pPr>
      <w:r w:rsidRPr="00AC4DCC">
        <w:rPr>
          <w:rFonts w:ascii="Arial" w:hAnsi="Arial" w:cs="Arial"/>
          <w:color w:val="000000" w:themeColor="text1"/>
        </w:rPr>
        <w:t>Zaopiniowanie projektu uchwały w sprawie wyrażenia zgody na sprzedaż niezabudowanej nieruchomości położonej w Piotrkowie Trybunalskim przy ul. Belzackiej (działka numer 151/5).</w:t>
      </w:r>
    </w:p>
    <w:p w:rsidR="00AC4DCC" w:rsidRPr="00AC4DCC" w:rsidRDefault="00AC4DCC" w:rsidP="00AC4DCC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4DCC">
        <w:rPr>
          <w:rFonts w:ascii="Arial" w:eastAsia="Times New Roman" w:hAnsi="Arial" w:cs="Arial"/>
          <w:color w:val="000000" w:themeColor="text1"/>
          <w:lang w:eastAsia="pl-PL"/>
        </w:rPr>
        <w:t>W wyniku przeprowadzonego głosowania (7-0-3)</w:t>
      </w:r>
      <w:r w:rsidRPr="00AC4DC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AC4DCC">
        <w:rPr>
          <w:rFonts w:ascii="Arial" w:eastAsia="Times New Roman" w:hAnsi="Arial" w:cs="Arial"/>
          <w:color w:val="000000" w:themeColor="text1"/>
          <w:lang w:eastAsia="pl-PL"/>
        </w:rPr>
        <w:t>Komisja zaopiniowała pozytywnie projekt uchwały w sprawie wyrażenia zgody na sprzedaż niezabudowanej nieruchomości położonej w Piotrkowie Trybunalskim przy ul. Belzackiej (działka numer 151/5).</w:t>
      </w:r>
    </w:p>
    <w:p w:rsidR="00AC4DCC" w:rsidRPr="00AC4DCC" w:rsidRDefault="00AC4DCC" w:rsidP="00AC4DCC">
      <w:pPr>
        <w:spacing w:after="0" w:line="240" w:lineRule="auto"/>
        <w:ind w:right="-567"/>
        <w:rPr>
          <w:rFonts w:ascii="Arial" w:hAnsi="Arial" w:cs="Arial"/>
          <w:color w:val="92D050"/>
        </w:rPr>
      </w:pPr>
      <w:r w:rsidRPr="00AC4DCC">
        <w:rPr>
          <w:rFonts w:ascii="Arial" w:eastAsia="Times New Roman" w:hAnsi="Arial" w:cs="Arial"/>
          <w:lang w:eastAsia="pl-PL"/>
        </w:rPr>
        <w:t>O P I N I A  NR  483</w:t>
      </w:r>
      <w:r w:rsidRPr="00AC4DCC">
        <w:rPr>
          <w:rFonts w:ascii="Arial" w:eastAsia="Times New Roman" w:hAnsi="Arial" w:cs="Arial"/>
          <w:bCs/>
          <w:lang w:eastAsia="pl-PL"/>
        </w:rPr>
        <w:t>/73/24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  <w:b/>
        </w:rPr>
      </w:pP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Punkt 8</w:t>
      </w:r>
    </w:p>
    <w:p w:rsidR="00AC4DCC" w:rsidRPr="008C6A18" w:rsidRDefault="00AC4DCC" w:rsidP="00AC4DCC">
      <w:pPr>
        <w:spacing w:line="360" w:lineRule="auto"/>
        <w:rPr>
          <w:rFonts w:ascii="Arial" w:hAnsi="Arial" w:cs="Arial"/>
        </w:rPr>
      </w:pPr>
      <w:r w:rsidRPr="008C6A18">
        <w:rPr>
          <w:rFonts w:ascii="Arial" w:hAnsi="Arial" w:cs="Arial"/>
          <w:color w:val="000000" w:themeColor="text1"/>
        </w:rPr>
        <w:t>Zaopiniowanie projektu uchwały w sprawie wyrażenia zgody na sprzedaż niezabudowanej nieruchomości położonej w Piotrkowie Trybunalskim przy ul. Belzackiej (</w:t>
      </w:r>
      <w:r w:rsidRPr="008C6A18">
        <w:rPr>
          <w:rFonts w:ascii="Arial" w:hAnsi="Arial" w:cs="Arial"/>
        </w:rPr>
        <w:t>działka numer 151/36).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  <w:b/>
        </w:rPr>
      </w:pPr>
      <w:r w:rsidRPr="008C6A18">
        <w:rPr>
          <w:rFonts w:ascii="Arial" w:hAnsi="Arial" w:cs="Arial"/>
        </w:rPr>
        <w:t>Pan Sergiusz  Stachaczyk</w:t>
      </w:r>
      <w:r w:rsidRPr="00AC4DCC">
        <w:rPr>
          <w:rFonts w:ascii="Arial" w:hAnsi="Arial" w:cs="Arial"/>
        </w:rPr>
        <w:t xml:space="preserve"> poprosił o omówienie punktu.</w:t>
      </w:r>
      <w:r w:rsidRPr="00AC4DCC">
        <w:rPr>
          <w:rFonts w:ascii="Arial" w:hAnsi="Arial" w:cs="Arial"/>
          <w:b/>
        </w:rPr>
        <w:t xml:space="preserve"> 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  <w:color w:val="000000" w:themeColor="text1"/>
        </w:rPr>
      </w:pPr>
      <w:r w:rsidRPr="008C6A18">
        <w:rPr>
          <w:rFonts w:ascii="Arial" w:hAnsi="Arial" w:cs="Arial"/>
          <w:color w:val="000000" w:themeColor="text1"/>
        </w:rPr>
        <w:t>Agnieszka Kosela – Kierownik Referatu Gospodarki Nieruchomościami</w:t>
      </w:r>
      <w:r w:rsidRPr="00AC4DCC">
        <w:rPr>
          <w:rFonts w:ascii="Arial" w:hAnsi="Arial" w:cs="Arial"/>
          <w:b/>
          <w:color w:val="000000" w:themeColor="text1"/>
        </w:rPr>
        <w:t xml:space="preserve"> </w:t>
      </w:r>
      <w:r w:rsidRPr="00AC4DCC">
        <w:rPr>
          <w:rFonts w:ascii="Arial" w:hAnsi="Arial" w:cs="Arial"/>
          <w:color w:val="000000" w:themeColor="text1"/>
        </w:rPr>
        <w:t>działka, która jest przedmiotem uchwały ma powierzchnię 187 m</w:t>
      </w:r>
      <w:r w:rsidRPr="00AC4DCC">
        <w:rPr>
          <w:rFonts w:ascii="Arial" w:hAnsi="Arial" w:cs="Arial"/>
          <w:color w:val="000000" w:themeColor="text1"/>
          <w:vertAlign w:val="superscript"/>
        </w:rPr>
        <w:t>2</w:t>
      </w:r>
      <w:r w:rsidRPr="00AC4DCC">
        <w:rPr>
          <w:rFonts w:ascii="Arial" w:hAnsi="Arial" w:cs="Arial"/>
          <w:color w:val="000000" w:themeColor="text1"/>
        </w:rPr>
        <w:t xml:space="preserve">. Działka ta stoi blisko niezabudowanej nieruchomości, która była również przedmiotem uchwały </w:t>
      </w:r>
      <w:r w:rsidR="008C6A18">
        <w:rPr>
          <w:rFonts w:ascii="Arial" w:hAnsi="Arial" w:cs="Arial"/>
          <w:color w:val="000000" w:themeColor="text1"/>
        </w:rPr>
        <w:br/>
      </w:r>
      <w:r w:rsidRPr="00AC4DCC">
        <w:rPr>
          <w:rFonts w:ascii="Arial" w:hAnsi="Arial" w:cs="Arial"/>
          <w:color w:val="000000" w:themeColor="text1"/>
        </w:rPr>
        <w:t>w poprzednim punkcie.</w:t>
      </w:r>
      <w:r w:rsidRPr="00AC4DCC">
        <w:rPr>
          <w:rFonts w:ascii="Arial" w:hAnsi="Arial" w:cs="Arial"/>
        </w:rPr>
        <w:t xml:space="preserve"> </w:t>
      </w:r>
      <w:r w:rsidRPr="00AC4DCC">
        <w:rPr>
          <w:rFonts w:ascii="Arial" w:hAnsi="Arial" w:cs="Arial"/>
          <w:color w:val="000000" w:themeColor="text1"/>
        </w:rPr>
        <w:t>Działka ta może poprawić warunki zagospodarowania wyłącznie nieruchomości przyległej, a jej zbycie uporządkuje istniejący w terenie układ funkcjonalno-przestrzenny i strukturę własnościową terenu. Właściciele działek przyległych są zainteresowani ich nabyciem. Proponuje wyrazić zgodę na zbycie tych nieruchomości na rzecz właścicieli nieruchomości przyległych.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wyniku przeprowadzonego głosowania </w:t>
      </w:r>
      <w:r w:rsidRPr="008C6A18">
        <w:rPr>
          <w:rFonts w:ascii="Arial" w:eastAsia="Times New Roman" w:hAnsi="Arial" w:cs="Arial"/>
          <w:color w:val="000000" w:themeColor="text1"/>
          <w:lang w:eastAsia="pl-PL"/>
        </w:rPr>
        <w:t>(7-0-3)</w:t>
      </w:r>
      <w:r w:rsidRPr="00AC4DC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AC4DCC">
        <w:rPr>
          <w:rFonts w:ascii="Arial" w:eastAsia="Times New Roman" w:hAnsi="Arial" w:cs="Arial"/>
          <w:color w:val="000000" w:themeColor="text1"/>
          <w:lang w:eastAsia="pl-PL"/>
        </w:rPr>
        <w:t xml:space="preserve">Komisja zaopiniowała </w:t>
      </w:r>
      <w:r w:rsidRPr="008C6A18">
        <w:rPr>
          <w:rFonts w:ascii="Arial" w:eastAsia="Times New Roman" w:hAnsi="Arial" w:cs="Arial"/>
          <w:color w:val="000000" w:themeColor="text1"/>
          <w:lang w:eastAsia="pl-PL"/>
        </w:rPr>
        <w:t xml:space="preserve">pozytywnie </w:t>
      </w:r>
      <w:r w:rsidRPr="00AC4DCC">
        <w:rPr>
          <w:rFonts w:ascii="Arial" w:eastAsia="Times New Roman" w:hAnsi="Arial" w:cs="Arial"/>
          <w:color w:val="000000" w:themeColor="text1"/>
          <w:lang w:eastAsia="pl-PL"/>
        </w:rPr>
        <w:t xml:space="preserve">projekt uchwały w sprawie wyrażenia zgody na sprzedaż niezabudowanej nieruchomości położonej w Piotrkowie Trybunalskim przy ul. Belzackiej (działka numer </w:t>
      </w:r>
      <w:r w:rsidRPr="00AC4DCC">
        <w:rPr>
          <w:rFonts w:ascii="Arial" w:hAnsi="Arial" w:cs="Arial"/>
        </w:rPr>
        <w:t>151/36).</w:t>
      </w:r>
    </w:p>
    <w:p w:rsidR="00AC4DCC" w:rsidRDefault="00AC4DCC" w:rsidP="00AC4DCC">
      <w:pPr>
        <w:spacing w:after="0" w:line="240" w:lineRule="auto"/>
        <w:ind w:right="-567"/>
        <w:rPr>
          <w:rFonts w:ascii="Arial" w:eastAsia="Times New Roman" w:hAnsi="Arial" w:cs="Arial"/>
          <w:bCs/>
          <w:lang w:eastAsia="pl-PL"/>
        </w:rPr>
      </w:pPr>
      <w:r w:rsidRPr="008C6A18">
        <w:rPr>
          <w:rFonts w:ascii="Arial" w:eastAsia="Times New Roman" w:hAnsi="Arial" w:cs="Arial"/>
          <w:lang w:eastAsia="pl-PL"/>
        </w:rPr>
        <w:t>O P I N I A  NR  484</w:t>
      </w:r>
      <w:r w:rsidRPr="008C6A18">
        <w:rPr>
          <w:rFonts w:ascii="Arial" w:eastAsia="Times New Roman" w:hAnsi="Arial" w:cs="Arial"/>
          <w:bCs/>
          <w:lang w:eastAsia="pl-PL"/>
        </w:rPr>
        <w:t>/73/24</w:t>
      </w:r>
    </w:p>
    <w:p w:rsidR="008C6A18" w:rsidRPr="008C6A18" w:rsidRDefault="008C6A18" w:rsidP="00AC4DCC">
      <w:pPr>
        <w:spacing w:after="0" w:line="240" w:lineRule="auto"/>
        <w:ind w:right="-567"/>
        <w:rPr>
          <w:rFonts w:ascii="Arial" w:eastAsia="Times New Roman" w:hAnsi="Arial" w:cs="Arial"/>
          <w:bCs/>
          <w:lang w:eastAsia="pl-PL"/>
        </w:rPr>
      </w:pPr>
    </w:p>
    <w:p w:rsidR="00AC4DCC" w:rsidRPr="00AC4DCC" w:rsidRDefault="00AC4DCC" w:rsidP="00AC4DCC">
      <w:pPr>
        <w:spacing w:after="0" w:line="240" w:lineRule="auto"/>
        <w:ind w:right="-567"/>
        <w:rPr>
          <w:rFonts w:ascii="Arial" w:eastAsia="Times New Roman" w:hAnsi="Arial" w:cs="Arial"/>
          <w:b/>
          <w:bCs/>
          <w:lang w:eastAsia="pl-PL"/>
        </w:rPr>
      </w:pPr>
    </w:p>
    <w:p w:rsidR="00AC4DCC" w:rsidRPr="00AC4DCC" w:rsidRDefault="00AC4DCC" w:rsidP="00AC4DCC">
      <w:pPr>
        <w:spacing w:after="0" w:line="240" w:lineRule="auto"/>
        <w:ind w:right="-567"/>
        <w:rPr>
          <w:rFonts w:ascii="Arial" w:eastAsia="Times New Roman" w:hAnsi="Arial" w:cs="Arial"/>
          <w:b/>
          <w:bCs/>
          <w:lang w:eastAsia="pl-PL"/>
        </w:rPr>
      </w:pPr>
    </w:p>
    <w:p w:rsidR="00AC4DCC" w:rsidRPr="008C6A18" w:rsidRDefault="00AC4DCC" w:rsidP="00AC4DCC">
      <w:pPr>
        <w:spacing w:after="0" w:line="240" w:lineRule="auto"/>
        <w:ind w:right="-567"/>
        <w:rPr>
          <w:rFonts w:ascii="Arial" w:eastAsia="Times New Roman" w:hAnsi="Arial" w:cs="Arial"/>
          <w:bCs/>
          <w:lang w:eastAsia="pl-PL"/>
        </w:rPr>
      </w:pPr>
      <w:r w:rsidRPr="008C6A18">
        <w:rPr>
          <w:rFonts w:ascii="Arial" w:eastAsia="Times New Roman" w:hAnsi="Arial" w:cs="Arial"/>
          <w:bCs/>
          <w:lang w:eastAsia="pl-PL"/>
        </w:rPr>
        <w:lastRenderedPageBreak/>
        <w:t>Punkt 9</w:t>
      </w:r>
    </w:p>
    <w:p w:rsidR="00AC4DCC" w:rsidRPr="00AC4DCC" w:rsidRDefault="00AC4DCC" w:rsidP="00AC4DCC">
      <w:pPr>
        <w:spacing w:after="0" w:line="240" w:lineRule="auto"/>
        <w:ind w:right="-567"/>
        <w:rPr>
          <w:rFonts w:ascii="Arial" w:hAnsi="Arial" w:cs="Arial"/>
          <w:color w:val="92D050"/>
        </w:rPr>
      </w:pPr>
    </w:p>
    <w:p w:rsidR="00AC4DCC" w:rsidRPr="008C6A18" w:rsidRDefault="00AC4DCC" w:rsidP="00AC4DCC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8C6A18">
        <w:rPr>
          <w:rFonts w:ascii="Arial" w:hAnsi="Arial" w:cs="Arial"/>
          <w:color w:val="000000" w:themeColor="text1"/>
        </w:rPr>
        <w:t>Korespondencja skierowana do Komisji.</w:t>
      </w:r>
    </w:p>
    <w:p w:rsidR="00AC4DCC" w:rsidRPr="00AC4DCC" w:rsidRDefault="00AC4DCC" w:rsidP="00AC4DCC">
      <w:pPr>
        <w:widowControl w:val="0"/>
        <w:spacing w:after="0" w:line="360" w:lineRule="auto"/>
        <w:outlineLvl w:val="1"/>
        <w:rPr>
          <w:rFonts w:ascii="Arial" w:hAnsi="Arial" w:cs="Arial"/>
          <w:b/>
          <w:color w:val="000000" w:themeColor="text1"/>
        </w:rPr>
      </w:pP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AC4DCC">
        <w:rPr>
          <w:rFonts w:ascii="Arial" w:hAnsi="Arial" w:cs="Arial"/>
        </w:rPr>
        <w:t>Brak korespondencji skierowanej do Komisji.</w:t>
      </w:r>
    </w:p>
    <w:p w:rsidR="00AC4DCC" w:rsidRPr="008C6A18" w:rsidRDefault="00AC4DCC" w:rsidP="00AC4DCC">
      <w:pPr>
        <w:spacing w:line="360" w:lineRule="auto"/>
        <w:rPr>
          <w:rFonts w:ascii="Arial" w:hAnsi="Arial" w:cs="Arial"/>
        </w:rPr>
      </w:pPr>
      <w:r w:rsidRPr="008C6A18">
        <w:rPr>
          <w:rFonts w:ascii="Arial" w:hAnsi="Arial" w:cs="Arial"/>
        </w:rPr>
        <w:t>Punkt 10</w:t>
      </w:r>
    </w:p>
    <w:p w:rsidR="00AC4DCC" w:rsidRPr="008C6A18" w:rsidRDefault="00AC4DCC" w:rsidP="00AC4DCC">
      <w:pPr>
        <w:spacing w:line="360" w:lineRule="auto"/>
        <w:rPr>
          <w:rFonts w:ascii="Arial" w:hAnsi="Arial" w:cs="Arial"/>
        </w:rPr>
      </w:pPr>
      <w:r w:rsidRPr="008C6A18">
        <w:rPr>
          <w:rFonts w:ascii="Arial" w:hAnsi="Arial" w:cs="Arial"/>
        </w:rPr>
        <w:t>Sprawy różne.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</w:rPr>
      </w:pPr>
      <w:r w:rsidRPr="008C6A18">
        <w:rPr>
          <w:rFonts w:ascii="Arial" w:hAnsi="Arial" w:cs="Arial"/>
        </w:rPr>
        <w:t>Pan Piotr Gajda</w:t>
      </w:r>
      <w:r w:rsidRPr="00AC4DCC">
        <w:rPr>
          <w:rFonts w:ascii="Arial" w:hAnsi="Arial" w:cs="Arial"/>
        </w:rPr>
        <w:t xml:space="preserve"> zasygnalizował problem jaki jest w Muzeum w dziale księgowości. </w:t>
      </w:r>
      <w:r w:rsidRPr="00AC4DCC">
        <w:rPr>
          <w:rFonts w:ascii="Arial" w:hAnsi="Arial" w:cs="Arial"/>
        </w:rPr>
        <w:br/>
        <w:t xml:space="preserve">W trybie kontroli radnego, pan radny chciałby otrzymać informację o  dodatkowym uposażeniu pracowników Muzeum. Jednak do chwili obecnej główna księgowa nie dostarczyła materiałów panu radnemu. 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  <w:b/>
        </w:rPr>
      </w:pPr>
    </w:p>
    <w:p w:rsidR="00AC4DCC" w:rsidRPr="00AC4DCC" w:rsidRDefault="00AC4DCC" w:rsidP="00AC4DCC">
      <w:pPr>
        <w:spacing w:line="360" w:lineRule="auto"/>
        <w:rPr>
          <w:rFonts w:ascii="Arial" w:hAnsi="Arial" w:cs="Arial"/>
          <w:bCs/>
        </w:rPr>
      </w:pPr>
      <w:r w:rsidRPr="00AC4DCC">
        <w:rPr>
          <w:rFonts w:ascii="Arial" w:hAnsi="Arial" w:cs="Arial"/>
          <w:bCs/>
        </w:rPr>
        <w:t xml:space="preserve">W związku z wyczerpaniem porządku obrad pani Krystyna Czechowska Przewodnicząca Komisji zamknęła posiedzenie komisji.  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  <w:bCs/>
        </w:rPr>
      </w:pPr>
    </w:p>
    <w:p w:rsidR="00AC4DCC" w:rsidRPr="00AC4DCC" w:rsidRDefault="00AC4DCC" w:rsidP="00AC4DCC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4DCC">
        <w:rPr>
          <w:rFonts w:ascii="Arial" w:eastAsia="Times New Roman" w:hAnsi="Arial" w:cs="Arial"/>
          <w:color w:val="000000" w:themeColor="text1"/>
          <w:lang w:eastAsia="pl-PL"/>
        </w:rPr>
        <w:t xml:space="preserve">Na tym protokół zakończono. </w:t>
      </w:r>
    </w:p>
    <w:p w:rsidR="00AC4DCC" w:rsidRPr="00AC4DCC" w:rsidRDefault="00AC4DCC" w:rsidP="00AC4DCC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4DCC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</w:t>
      </w:r>
      <w:r w:rsidR="008C6A18">
        <w:rPr>
          <w:rFonts w:ascii="Arial" w:eastAsia="Times New Roman" w:hAnsi="Arial" w:cs="Arial"/>
          <w:color w:val="000000" w:themeColor="text1"/>
          <w:lang w:eastAsia="pl-PL"/>
        </w:rPr>
        <w:t xml:space="preserve">               </w:t>
      </w:r>
      <w:r w:rsidRPr="00AC4DCC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Przewodnicząca Komisji</w:t>
      </w:r>
      <w:r w:rsidR="008C6A18">
        <w:rPr>
          <w:rFonts w:ascii="Arial" w:eastAsia="Times New Roman" w:hAnsi="Arial" w:cs="Arial"/>
          <w:color w:val="000000" w:themeColor="text1"/>
          <w:lang w:eastAsia="pl-PL"/>
        </w:rPr>
        <w:t xml:space="preserve"> (-) Krystyna Czechowska</w:t>
      </w:r>
      <w:r w:rsidRPr="00AC4DCC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  </w:t>
      </w:r>
    </w:p>
    <w:p w:rsidR="00AC4DCC" w:rsidRPr="00AC4DCC" w:rsidRDefault="00AC4DCC" w:rsidP="00AC4DCC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4DCC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   </w:t>
      </w:r>
    </w:p>
    <w:p w:rsidR="00AC4DCC" w:rsidRPr="00AC4DCC" w:rsidRDefault="00AC4DCC" w:rsidP="00AC4DCC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AC4DCC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Protokół sporządziła:</w:t>
      </w:r>
    </w:p>
    <w:p w:rsidR="00AC4DCC" w:rsidRPr="00AC4DCC" w:rsidRDefault="00AC4DCC" w:rsidP="00AC4DCC">
      <w:pPr>
        <w:spacing w:line="360" w:lineRule="auto"/>
        <w:rPr>
          <w:rFonts w:ascii="Arial" w:hAnsi="Arial" w:cs="Arial"/>
          <w:b/>
        </w:rPr>
      </w:pPr>
      <w:r w:rsidRPr="00AC4DCC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Ewelina Muszyńska</w:t>
      </w:r>
    </w:p>
    <w:p w:rsidR="00AC4DCC" w:rsidRPr="00A02FB7" w:rsidRDefault="00AC4DCC" w:rsidP="00AC4DCC">
      <w:pPr>
        <w:spacing w:line="360" w:lineRule="auto"/>
        <w:rPr>
          <w:rFonts w:ascii="Arial" w:hAnsi="Arial" w:cs="Arial"/>
          <w:b/>
        </w:rPr>
      </w:pPr>
    </w:p>
    <w:p w:rsidR="00457A5A" w:rsidRDefault="00457A5A"/>
    <w:sectPr w:rsidR="00457A5A" w:rsidSect="00EB2248">
      <w:foot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5F17">
      <w:pPr>
        <w:spacing w:after="0" w:line="240" w:lineRule="auto"/>
      </w:pPr>
      <w:r>
        <w:separator/>
      </w:r>
    </w:p>
  </w:endnote>
  <w:endnote w:type="continuationSeparator" w:id="0">
    <w:p w:rsidR="00000000" w:rsidRDefault="003A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10220"/>
      <w:docPartObj>
        <w:docPartGallery w:val="Page Numbers (Bottom of Page)"/>
        <w:docPartUnique/>
      </w:docPartObj>
    </w:sdtPr>
    <w:sdtEndPr/>
    <w:sdtContent>
      <w:p w:rsidR="00185F40" w:rsidRDefault="008C6A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17">
          <w:rPr>
            <w:noProof/>
          </w:rPr>
          <w:t>1</w:t>
        </w:r>
        <w:r>
          <w:fldChar w:fldCharType="end"/>
        </w:r>
      </w:p>
    </w:sdtContent>
  </w:sdt>
  <w:p w:rsidR="00185F40" w:rsidRDefault="003A5F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5F17">
      <w:pPr>
        <w:spacing w:after="0" w:line="240" w:lineRule="auto"/>
      </w:pPr>
      <w:r>
        <w:separator/>
      </w:r>
    </w:p>
  </w:footnote>
  <w:footnote w:type="continuationSeparator" w:id="0">
    <w:p w:rsidR="00000000" w:rsidRDefault="003A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E21"/>
    <w:multiLevelType w:val="hybridMultilevel"/>
    <w:tmpl w:val="F49A7D7E"/>
    <w:lvl w:ilvl="0" w:tplc="BD10C2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DF9"/>
    <w:multiLevelType w:val="hybridMultilevel"/>
    <w:tmpl w:val="A48648B4"/>
    <w:lvl w:ilvl="0" w:tplc="0415000F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EAB"/>
    <w:multiLevelType w:val="hybridMultilevel"/>
    <w:tmpl w:val="2026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C"/>
    <w:rsid w:val="00317168"/>
    <w:rsid w:val="003A5F17"/>
    <w:rsid w:val="00457A5A"/>
    <w:rsid w:val="008C6A18"/>
    <w:rsid w:val="00A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38E21-FF13-492E-BF52-5D379171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CC"/>
    <w:pPr>
      <w:spacing w:line="278" w:lineRule="auto"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DCC"/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customStyle="1" w:styleId="Teksttreci2">
    <w:name w:val="Tekst treści (2)"/>
    <w:basedOn w:val="Domylnaczcionkaakapitu"/>
    <w:qFormat/>
    <w:rsid w:val="00AC4DC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AC4DC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dcterms:created xsi:type="dcterms:W3CDTF">2024-02-29T07:05:00Z</dcterms:created>
  <dcterms:modified xsi:type="dcterms:W3CDTF">2024-02-29T07:05:00Z</dcterms:modified>
</cp:coreProperties>
</file>