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CB" w:rsidRPr="00D32F1A" w:rsidRDefault="000370CB" w:rsidP="000370CB">
      <w:pPr>
        <w:spacing w:line="360" w:lineRule="auto"/>
        <w:ind w:left="4248" w:hanging="4248"/>
        <w:rPr>
          <w:rStyle w:val="Teksttreci2"/>
          <w:rFonts w:ascii="Arial" w:eastAsia="Arial Unicode MS" w:hAnsi="Arial" w:cs="Arial"/>
          <w:sz w:val="22"/>
          <w:szCs w:val="22"/>
        </w:rPr>
      </w:pPr>
      <w:r w:rsidRPr="00D32F1A">
        <w:rPr>
          <w:rFonts w:ascii="Arial" w:hAnsi="Arial" w:cs="Arial"/>
        </w:rPr>
        <w:t xml:space="preserve">Piotrków Trybunalski, dnia 19.02.2024 r.         </w:t>
      </w:r>
    </w:p>
    <w:p w:rsidR="000370CB" w:rsidRPr="000370CB" w:rsidRDefault="000370CB" w:rsidP="000370CB">
      <w:pPr>
        <w:spacing w:after="0" w:line="360" w:lineRule="auto"/>
        <w:rPr>
          <w:rStyle w:val="Teksttreci2Pogrubienie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D32F1A">
        <w:rPr>
          <w:rStyle w:val="Teksttreci2"/>
          <w:rFonts w:ascii="Arial" w:eastAsia="Arial Unicode MS" w:hAnsi="Arial" w:cs="Arial"/>
          <w:sz w:val="22"/>
          <w:szCs w:val="22"/>
        </w:rPr>
        <w:t>Komisja</w:t>
      </w:r>
      <w:r w:rsidRPr="00D32F1A">
        <w:rPr>
          <w:rFonts w:ascii="Arial" w:hAnsi="Arial" w:cs="Arial"/>
          <w:b/>
        </w:rPr>
        <w:t xml:space="preserve"> </w:t>
      </w:r>
      <w:r w:rsidRPr="00D32F1A">
        <w:rPr>
          <w:rFonts w:ascii="Arial" w:hAnsi="Arial" w:cs="Arial"/>
        </w:rPr>
        <w:t xml:space="preserve">Budżetu, Finansów </w:t>
      </w:r>
      <w:r>
        <w:rPr>
          <w:rFonts w:ascii="Arial" w:hAnsi="Arial" w:cs="Arial"/>
        </w:rPr>
        <w:t xml:space="preserve">i </w:t>
      </w:r>
      <w:r w:rsidRPr="00D32F1A">
        <w:rPr>
          <w:rFonts w:ascii="Arial" w:hAnsi="Arial" w:cs="Arial"/>
        </w:rPr>
        <w:t>Planowania</w:t>
      </w:r>
      <w:r w:rsidRPr="00D32F1A">
        <w:rPr>
          <w:rStyle w:val="Teksttreci2"/>
          <w:rFonts w:ascii="Arial" w:eastAsia="Arial Unicode MS" w:hAnsi="Arial" w:cs="Arial"/>
          <w:sz w:val="22"/>
          <w:szCs w:val="22"/>
        </w:rPr>
        <w:t xml:space="preserve"> Rady Miasta</w:t>
      </w:r>
      <w:r w:rsidRPr="00D32F1A">
        <w:rPr>
          <w:rStyle w:val="Teksttreci2"/>
          <w:rFonts w:ascii="Arial" w:eastAsia="Arial Unicode MS" w:hAnsi="Arial" w:cs="Arial"/>
          <w:b/>
          <w:sz w:val="22"/>
          <w:szCs w:val="22"/>
        </w:rPr>
        <w:t xml:space="preserve"> </w:t>
      </w:r>
      <w:r w:rsidRPr="00D32F1A">
        <w:rPr>
          <w:rStyle w:val="Teksttreci2"/>
          <w:rFonts w:ascii="Arial" w:eastAsia="Arial Unicode MS" w:hAnsi="Arial" w:cs="Arial"/>
          <w:sz w:val="22"/>
          <w:szCs w:val="22"/>
        </w:rPr>
        <w:t xml:space="preserve">Piotrkowa Trybunalskiego </w:t>
      </w:r>
      <w:r w:rsidRPr="00D32F1A">
        <w:rPr>
          <w:rStyle w:val="Teksttreci2"/>
          <w:rFonts w:ascii="Arial" w:eastAsia="Arial Unicode MS" w:hAnsi="Arial" w:cs="Arial"/>
          <w:sz w:val="22"/>
          <w:szCs w:val="22"/>
        </w:rPr>
        <w:br/>
      </w:r>
      <w:r w:rsidRPr="000370CB">
        <w:rPr>
          <w:rStyle w:val="Teksttreci2Pogrubienie"/>
          <w:rFonts w:ascii="Arial" w:eastAsia="Arial Unicode MS" w:hAnsi="Arial" w:cs="Arial"/>
          <w:b w:val="0"/>
          <w:sz w:val="22"/>
          <w:szCs w:val="22"/>
        </w:rPr>
        <w:t>DRM</w:t>
      </w:r>
      <w:r w:rsidRPr="000370CB"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.0012.3.2.202</w:t>
      </w:r>
      <w:bookmarkStart w:id="0" w:name="bookmark0"/>
      <w:r w:rsidRPr="000370CB"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4</w:t>
      </w:r>
      <w:r w:rsidRPr="000370CB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bookmarkStart w:id="1" w:name="_GoBack"/>
      <w:bookmarkEnd w:id="1"/>
      <w:r w:rsidRPr="000370C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</w:t>
      </w:r>
      <w:r w:rsidRPr="00D32F1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</w:t>
      </w:r>
    </w:p>
    <w:bookmarkEnd w:id="0"/>
    <w:p w:rsidR="000370CB" w:rsidRPr="00D32F1A" w:rsidRDefault="000370CB" w:rsidP="000370CB">
      <w:pPr>
        <w:spacing w:line="360" w:lineRule="auto"/>
        <w:rPr>
          <w:rStyle w:val="Nagwek2"/>
          <w:rFonts w:ascii="Arial" w:eastAsia="Arial Unicode MS" w:hAnsi="Arial" w:cs="Arial"/>
          <w:sz w:val="22"/>
          <w:szCs w:val="22"/>
        </w:rPr>
      </w:pPr>
      <w:r w:rsidRPr="00D32F1A">
        <w:rPr>
          <w:rStyle w:val="Teksttreci2"/>
          <w:rFonts w:ascii="Arial" w:eastAsia="Arial Unicode MS" w:hAnsi="Arial" w:cs="Arial"/>
          <w:sz w:val="22"/>
          <w:szCs w:val="22"/>
        </w:rPr>
        <w:t xml:space="preserve">Uprzejmie zapraszam do wzięcia udziału w posiedzeniu Komisji </w:t>
      </w:r>
      <w:r w:rsidRPr="00D32F1A">
        <w:rPr>
          <w:rFonts w:ascii="Arial" w:hAnsi="Arial" w:cs="Arial"/>
        </w:rPr>
        <w:t xml:space="preserve">Budżetu, </w:t>
      </w:r>
      <w:r w:rsidRPr="00D32F1A">
        <w:rPr>
          <w:rFonts w:ascii="Arial" w:hAnsi="Arial" w:cs="Arial"/>
        </w:rPr>
        <w:br/>
        <w:t xml:space="preserve">Finansów  i Planowania </w:t>
      </w:r>
      <w:r w:rsidRPr="00D32F1A">
        <w:rPr>
          <w:rStyle w:val="Teksttreci2"/>
          <w:rFonts w:ascii="Arial" w:eastAsia="Arial Unicode MS" w:hAnsi="Arial" w:cs="Arial"/>
          <w:sz w:val="22"/>
          <w:szCs w:val="22"/>
        </w:rPr>
        <w:t>Rady Miasta Piotrkowa Trybunalskiego w dniu:</w:t>
      </w:r>
      <w:r>
        <w:rPr>
          <w:rStyle w:val="Teksttreci2"/>
          <w:rFonts w:ascii="Arial" w:eastAsia="Arial Unicode MS" w:hAnsi="Arial" w:cs="Arial"/>
          <w:sz w:val="22"/>
          <w:szCs w:val="22"/>
        </w:rPr>
        <w:t xml:space="preserve"> </w:t>
      </w:r>
      <w:bookmarkStart w:id="2" w:name="bookmark1"/>
      <w:r w:rsidRPr="000370CB">
        <w:rPr>
          <w:rFonts w:ascii="Arial" w:hAnsi="Arial" w:cs="Arial"/>
        </w:rPr>
        <w:t>26 lutego (</w:t>
      </w:r>
      <w:r w:rsidRPr="000370CB">
        <w:rPr>
          <w:rFonts w:ascii="Arial" w:hAnsi="Arial" w:cs="Arial"/>
          <w:color w:val="000000" w:themeColor="text1"/>
        </w:rPr>
        <w:t xml:space="preserve">poniedziałek)  2024 r. o </w:t>
      </w:r>
      <w:r w:rsidRPr="000370CB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2"/>
          <w:szCs w:val="22"/>
        </w:rPr>
        <w:t>godz</w:t>
      </w:r>
      <w:r w:rsidRPr="000370CB">
        <w:rPr>
          <w:rStyle w:val="Nagwek1"/>
          <w:rFonts w:ascii="Arial" w:eastAsia="Arial Unicode MS" w:hAnsi="Arial" w:cs="Arial"/>
          <w:b w:val="0"/>
          <w:bCs w:val="0"/>
          <w:color w:val="auto"/>
          <w:sz w:val="22"/>
          <w:szCs w:val="22"/>
        </w:rPr>
        <w:t xml:space="preserve">. </w:t>
      </w:r>
      <w:bookmarkEnd w:id="2"/>
      <w:r w:rsidRPr="000370CB">
        <w:rPr>
          <w:rStyle w:val="Nagwek1"/>
          <w:rFonts w:ascii="Arial" w:eastAsia="Arial Unicode MS" w:hAnsi="Arial" w:cs="Arial"/>
          <w:b w:val="0"/>
          <w:bCs w:val="0"/>
          <w:color w:val="auto"/>
          <w:sz w:val="22"/>
          <w:szCs w:val="22"/>
        </w:rPr>
        <w:t>15.00</w:t>
      </w:r>
      <w:r w:rsidRPr="000370CB">
        <w:rPr>
          <w:rStyle w:val="Nagwek1"/>
          <w:rFonts w:ascii="Arial" w:eastAsia="Arial Unicode MS" w:hAnsi="Arial" w:cs="Arial"/>
          <w:b w:val="0"/>
          <w:bCs w:val="0"/>
          <w:color w:val="auto"/>
          <w:sz w:val="22"/>
          <w:szCs w:val="22"/>
        </w:rPr>
        <w:t xml:space="preserve"> </w:t>
      </w:r>
      <w:r w:rsidRPr="000370CB">
        <w:rPr>
          <w:rStyle w:val="Nagwek2"/>
          <w:rFonts w:ascii="Arial" w:eastAsia="Arial Unicode MS" w:hAnsi="Arial" w:cs="Arial"/>
          <w:b w:val="0"/>
          <w:sz w:val="22"/>
          <w:szCs w:val="22"/>
        </w:rPr>
        <w:t>w Urzędzie Miasta, Pasaż K. Rudowskiego 10, Sala nr 1 (parter)</w:t>
      </w:r>
      <w:r w:rsidR="004B1A0C">
        <w:rPr>
          <w:rStyle w:val="Nagwek2"/>
          <w:rFonts w:ascii="Arial" w:eastAsia="Arial Unicode MS" w:hAnsi="Arial" w:cs="Arial"/>
          <w:b w:val="0"/>
          <w:sz w:val="22"/>
          <w:szCs w:val="22"/>
        </w:rPr>
        <w:t xml:space="preserve"> </w:t>
      </w:r>
    </w:p>
    <w:p w:rsidR="000370CB" w:rsidRPr="00D32F1A" w:rsidRDefault="000370CB" w:rsidP="000370CB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color w:val="000000" w:themeColor="text1"/>
        </w:rPr>
      </w:pPr>
      <w:r w:rsidRPr="00D32F1A">
        <w:rPr>
          <w:rFonts w:ascii="Arial" w:hAnsi="Arial" w:cs="Arial"/>
          <w:color w:val="000000" w:themeColor="text1"/>
        </w:rPr>
        <w:t>Stwierdzenie prawomocności posiedzenia Komisji.</w:t>
      </w:r>
    </w:p>
    <w:p w:rsidR="000370CB" w:rsidRPr="00D32F1A" w:rsidRDefault="000370CB" w:rsidP="000370CB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Style w:val="Nagwek2"/>
          <w:rFonts w:ascii="Arial" w:eastAsiaTheme="minorHAnsi" w:hAnsi="Arial" w:cs="Arial"/>
          <w:bCs w:val="0"/>
          <w:color w:val="000000" w:themeColor="text1"/>
          <w:sz w:val="22"/>
          <w:szCs w:val="22"/>
          <w:lang w:eastAsia="en-US" w:bidi="ar-SA"/>
        </w:rPr>
      </w:pPr>
      <w:bookmarkStart w:id="3" w:name="bookmark3"/>
      <w:r w:rsidRPr="00D32F1A">
        <w:rPr>
          <w:rFonts w:ascii="Arial" w:hAnsi="Arial" w:cs="Arial"/>
          <w:color w:val="000000" w:themeColor="text1"/>
        </w:rPr>
        <w:t xml:space="preserve">Proponowany porządek dzienny </w:t>
      </w:r>
      <w:r w:rsidRPr="00D32F1A">
        <w:rPr>
          <w:rStyle w:val="Nagwek2"/>
          <w:rFonts w:ascii="Arial" w:eastAsia="Arial Unicode MS" w:hAnsi="Arial" w:cs="Arial"/>
          <w:b w:val="0"/>
          <w:bCs w:val="0"/>
          <w:color w:val="000000" w:themeColor="text1"/>
          <w:sz w:val="22"/>
          <w:szCs w:val="22"/>
        </w:rPr>
        <w:t>posiedzenia:</w:t>
      </w:r>
      <w:bookmarkEnd w:id="3"/>
    </w:p>
    <w:p w:rsidR="000370CB" w:rsidRPr="00D32F1A" w:rsidRDefault="000370CB" w:rsidP="000370CB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Style w:val="Nagwek2"/>
          <w:rFonts w:ascii="Arial" w:eastAsiaTheme="minorHAnsi" w:hAnsi="Arial" w:cs="Arial"/>
          <w:bCs w:val="0"/>
          <w:color w:val="000000" w:themeColor="text1"/>
          <w:sz w:val="22"/>
          <w:szCs w:val="22"/>
          <w:lang w:eastAsia="en-US" w:bidi="ar-SA"/>
        </w:rPr>
      </w:pPr>
      <w:r w:rsidRPr="00D32F1A">
        <w:rPr>
          <w:rStyle w:val="Nagwek2"/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 w:bidi="ar-SA"/>
        </w:rPr>
        <w:t>Przyjęcie protokołu z Komisji Budżetu, Finansów i Planowania z dnia 22 stycznia 2024 r.;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 w sprawie zmiany Wieloletniej Prognozy Finansowej Miasta Piotrkowa Trybunalskiego;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 w sprawie zmiany budżetu miasta na 2024 rok;</w:t>
      </w:r>
    </w:p>
    <w:p w:rsidR="000370CB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780">
        <w:rPr>
          <w:rFonts w:ascii="Arial" w:hAnsi="Arial" w:cs="Arial"/>
          <w:sz w:val="22"/>
          <w:szCs w:val="22"/>
        </w:rPr>
        <w:t>Zaopiniowanie projektu uchwały w sprawie określenia zadań i podziału środków Państwowego Funduszu Rehabilitacji Osób Niepełnosprawnych z zakresu rehabilitacji zawodowej i społecznej osób niepełnosprawnych na 2024 rok;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</w:t>
      </w:r>
      <w:r w:rsidRPr="007B0780">
        <w:rPr>
          <w:rFonts w:ascii="Arial" w:hAnsi="Arial" w:cs="Arial"/>
          <w:sz w:val="22"/>
          <w:szCs w:val="22"/>
        </w:rPr>
        <w:t xml:space="preserve"> w sprawie nabycia do zasobu gminnego prawa użytkowania wieczystego nieruchomości położonej w Piotrkowie Trybunalskim przy ulicy Daniłowskiego</w:t>
      </w:r>
      <w:r>
        <w:rPr>
          <w:rFonts w:ascii="Arial" w:hAnsi="Arial" w:cs="Arial"/>
          <w:sz w:val="22"/>
          <w:szCs w:val="22"/>
        </w:rPr>
        <w:t>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 xml:space="preserve">Zaopiniowanie projektu uchwały </w:t>
      </w:r>
      <w:r w:rsidRPr="007B0780">
        <w:rPr>
          <w:rFonts w:ascii="Arial" w:hAnsi="Arial" w:cs="Arial"/>
          <w:sz w:val="22"/>
          <w:szCs w:val="22"/>
        </w:rPr>
        <w:t>w sprawie wyrażenia zgody na sprzedaż nieruchomości położonej w Piotrkowie Trybunalskim przy ul. Polskiego Czerwonego Krzyża;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 xml:space="preserve">Zaopiniowanie projektu uchwały </w:t>
      </w:r>
      <w:r w:rsidRPr="007B0780">
        <w:rPr>
          <w:rFonts w:ascii="Arial" w:hAnsi="Arial" w:cs="Arial"/>
          <w:sz w:val="22"/>
          <w:szCs w:val="22"/>
        </w:rPr>
        <w:t>w sprawie wyrażenia zgody na sprzedaż nieruchomości położonej w Piotrkowie Trybunalskim przy ul. Starowarszawskiej 23;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</w:t>
      </w:r>
      <w:r w:rsidRPr="007B0780">
        <w:rPr>
          <w:rFonts w:ascii="Arial" w:hAnsi="Arial" w:cs="Arial"/>
          <w:sz w:val="22"/>
          <w:szCs w:val="22"/>
        </w:rPr>
        <w:t xml:space="preserve"> w sprawie wyrażenia zgody na sprzedaż nieruchomości położonej w Piotrkowie Trybunalskim przy Alejach Armii Krajowej;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 xml:space="preserve">Zaopiniowanie projektu uchwały </w:t>
      </w:r>
      <w:r w:rsidRPr="007B0780">
        <w:rPr>
          <w:rFonts w:ascii="Arial" w:hAnsi="Arial" w:cs="Arial"/>
          <w:sz w:val="22"/>
          <w:szCs w:val="22"/>
        </w:rPr>
        <w:t>w sprawie wyrażenia zgody na sprzedaż nieruchomości położonej w Piotrkowie Trybunalskim przy ul. Polnej;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 w sprawie wyrażenia zgody na sprzedaż niezabudowanej nieruchomości położonej w Piotrkowi</w:t>
      </w:r>
      <w:r>
        <w:rPr>
          <w:rFonts w:ascii="Arial" w:hAnsi="Arial" w:cs="Arial"/>
          <w:color w:val="000000" w:themeColor="text1"/>
          <w:sz w:val="22"/>
          <w:szCs w:val="22"/>
        </w:rPr>
        <w:t>e Trybunalskim przy ul. Ludowej;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 w sprawie wyrażenia zgody na sprzedaż niezabudowanej nieruchomości położonej w Piotrkowie Trybunalskim przy ul. Logistycznej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>Zaopiniowanie projektu uchwały w sprawie wyrażenia zgody na sprzedaż nieruchomości położonej w Piotrkowie Trybunalskim przy ul. Oddzielnej;</w:t>
      </w:r>
    </w:p>
    <w:p w:rsidR="000370CB" w:rsidRPr="007B0780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780">
        <w:rPr>
          <w:rFonts w:ascii="Arial" w:hAnsi="Arial" w:cs="Arial"/>
          <w:color w:val="000000" w:themeColor="text1"/>
          <w:sz w:val="22"/>
          <w:szCs w:val="22"/>
        </w:rPr>
        <w:t xml:space="preserve">Zaopiniowanie projektu uchwały w sprawie złożenia wniosku o udzielenie zezwolenia na utworzenie oddziału </w:t>
      </w:r>
      <w:r w:rsidRPr="007B0780">
        <w:rPr>
          <w:rFonts w:ascii="Arial" w:hAnsi="Arial" w:cs="Arial"/>
          <w:sz w:val="22"/>
          <w:szCs w:val="22"/>
        </w:rPr>
        <w:t>przygotowania wojskowego oraz zobowiązania się do ponoszenia kosztów kształcenia w oddziale przygotowania wojskowego;</w:t>
      </w:r>
    </w:p>
    <w:p w:rsidR="000370CB" w:rsidRPr="00D32F1A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F1A">
        <w:rPr>
          <w:rFonts w:ascii="Arial" w:hAnsi="Arial" w:cs="Arial"/>
          <w:color w:val="000000" w:themeColor="text1"/>
          <w:sz w:val="22"/>
          <w:szCs w:val="22"/>
        </w:rPr>
        <w:t>Sprawozdanie z wysokości średnich wynagrodzeń nauczycieli w szkołach prowadzonych przez jednostkę samorządu terytorialnego za 2023 r.</w:t>
      </w:r>
    </w:p>
    <w:p w:rsidR="000370CB" w:rsidRPr="00D32F1A" w:rsidRDefault="000370CB" w:rsidP="000370CB">
      <w:pPr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0000" w:themeColor="text1"/>
        </w:rPr>
      </w:pPr>
      <w:r w:rsidRPr="00D32F1A">
        <w:rPr>
          <w:rFonts w:ascii="Arial" w:hAnsi="Arial" w:cs="Arial"/>
          <w:color w:val="000000" w:themeColor="text1"/>
        </w:rPr>
        <w:lastRenderedPageBreak/>
        <w:t>Korespondencja skierowana do Komisji.</w:t>
      </w:r>
    </w:p>
    <w:p w:rsidR="000370CB" w:rsidRPr="00D32F1A" w:rsidRDefault="000370CB" w:rsidP="000370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32F1A">
        <w:rPr>
          <w:rFonts w:ascii="Arial" w:hAnsi="Arial" w:cs="Arial"/>
          <w:color w:val="000000"/>
          <w:sz w:val="22"/>
          <w:szCs w:val="22"/>
        </w:rPr>
        <w:t xml:space="preserve">Sprawy różne. </w:t>
      </w:r>
    </w:p>
    <w:p w:rsidR="000370CB" w:rsidRPr="000953C0" w:rsidRDefault="000370CB" w:rsidP="000370CB">
      <w:pPr>
        <w:widowControl w:val="0"/>
        <w:spacing w:after="0" w:line="360" w:lineRule="auto"/>
        <w:ind w:left="5245"/>
        <w:outlineLvl w:val="1"/>
        <w:rPr>
          <w:rStyle w:val="Teksttreci2"/>
          <w:rFonts w:ascii="Arial" w:eastAsia="Arial Unicode MS" w:hAnsi="Arial" w:cs="Arial"/>
          <w:color w:val="auto"/>
        </w:rPr>
      </w:pPr>
      <w:r w:rsidRPr="000953C0">
        <w:rPr>
          <w:rStyle w:val="Teksttreci2"/>
          <w:rFonts w:ascii="Arial" w:eastAsia="Arial Unicode MS" w:hAnsi="Arial" w:cs="Arial"/>
          <w:color w:val="auto"/>
        </w:rPr>
        <w:t xml:space="preserve">     </w:t>
      </w:r>
    </w:p>
    <w:p w:rsidR="000370CB" w:rsidRDefault="000370CB" w:rsidP="004B1A0C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  <w:color w:val="auto"/>
        </w:rPr>
      </w:pPr>
      <w:r w:rsidRPr="000953C0">
        <w:rPr>
          <w:rStyle w:val="Teksttreci2"/>
          <w:rFonts w:ascii="Arial" w:eastAsia="Arial Unicode MS" w:hAnsi="Arial" w:cs="Arial"/>
          <w:color w:val="auto"/>
        </w:rPr>
        <w:t xml:space="preserve">    </w:t>
      </w:r>
    </w:p>
    <w:p w:rsidR="000370CB" w:rsidRDefault="000370CB" w:rsidP="000370CB">
      <w:pPr>
        <w:widowControl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0953C0">
        <w:rPr>
          <w:rStyle w:val="Teksttreci2"/>
          <w:rFonts w:ascii="Arial" w:eastAsia="Arial Unicode MS" w:hAnsi="Arial" w:cs="Arial"/>
          <w:color w:val="auto"/>
        </w:rPr>
        <w:t xml:space="preserve">  </w:t>
      </w:r>
      <w:r>
        <w:rPr>
          <w:rStyle w:val="Teksttreci2"/>
          <w:rFonts w:ascii="Arial" w:eastAsia="Arial Unicode MS" w:hAnsi="Arial" w:cs="Arial"/>
          <w:color w:val="auto"/>
        </w:rPr>
        <w:t>Wiceprzewodniczący</w:t>
      </w:r>
      <w:r w:rsidRPr="000953C0">
        <w:rPr>
          <w:rStyle w:val="Teksttreci2"/>
          <w:rFonts w:ascii="Arial" w:eastAsia="Arial Unicode MS" w:hAnsi="Arial" w:cs="Arial"/>
          <w:color w:val="auto"/>
        </w:rPr>
        <w:t xml:space="preserve"> Komisji</w:t>
      </w:r>
      <w:r>
        <w:rPr>
          <w:rStyle w:val="Teksttreci2"/>
          <w:rFonts w:ascii="Arial" w:eastAsia="Arial Unicode MS" w:hAnsi="Arial" w:cs="Arial"/>
          <w:color w:val="auto"/>
        </w:rPr>
        <w:t>(-)</w:t>
      </w:r>
      <w:r w:rsidRPr="000953C0">
        <w:rPr>
          <w:rStyle w:val="Teksttreci2"/>
          <w:rFonts w:ascii="Arial" w:eastAsia="Arial Unicode MS" w:hAnsi="Arial" w:cs="Arial"/>
          <w:color w:val="auto"/>
        </w:rPr>
        <w:t xml:space="preserve"> </w:t>
      </w:r>
      <w:r>
        <w:rPr>
          <w:rStyle w:val="Teksttreci2"/>
          <w:rFonts w:ascii="Arial" w:eastAsia="Arial Unicode MS" w:hAnsi="Arial" w:cs="Arial"/>
          <w:color w:val="auto"/>
        </w:rPr>
        <w:t>Mariusz Staszek</w:t>
      </w:r>
      <w:r>
        <w:rPr>
          <w:rStyle w:val="Teksttreci2"/>
          <w:rFonts w:ascii="Arial" w:eastAsia="Arial Unicode MS" w:hAnsi="Arial" w:cs="Arial"/>
          <w:color w:val="auto"/>
          <w:sz w:val="22"/>
          <w:szCs w:val="22"/>
        </w:rPr>
        <w:br/>
      </w: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0370CB" w:rsidRDefault="000370CB" w:rsidP="000370CB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</w:p>
    <w:p w:rsidR="00457A5A" w:rsidRDefault="00457A5A"/>
    <w:sectPr w:rsidR="00457A5A" w:rsidSect="00D32F1A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120"/>
    <w:multiLevelType w:val="hybridMultilevel"/>
    <w:tmpl w:val="6E52CBB4"/>
    <w:lvl w:ilvl="0" w:tplc="4300E1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B"/>
    <w:rsid w:val="000370CB"/>
    <w:rsid w:val="00317168"/>
    <w:rsid w:val="00457A5A"/>
    <w:rsid w:val="004B1A0C"/>
    <w:rsid w:val="00D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3BC9D-C9B4-495D-AB42-5D82FD81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qFormat/>
    <w:rsid w:val="000370C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0370C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0370C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0370C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2024-02-19T14:19:00Z</dcterms:created>
  <dcterms:modified xsi:type="dcterms:W3CDTF">2024-02-19T14:30:00Z</dcterms:modified>
</cp:coreProperties>
</file>