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6156" w14:textId="77777777" w:rsidR="00B17E95" w:rsidRPr="00B17E95" w:rsidRDefault="00B17E95" w:rsidP="00B17E95">
      <w:pPr>
        <w:rPr>
          <w:rFonts w:ascii="Arial" w:hAnsi="Arial" w:cs="Arial"/>
          <w:sz w:val="24"/>
          <w:szCs w:val="24"/>
        </w:rPr>
      </w:pPr>
      <w:r w:rsidRPr="00B17E95">
        <w:rPr>
          <w:rFonts w:ascii="Arial" w:hAnsi="Arial" w:cs="Arial"/>
          <w:sz w:val="24"/>
          <w:szCs w:val="24"/>
        </w:rPr>
        <w:t xml:space="preserve">DRM.0002.12.2023 </w:t>
      </w:r>
      <w:r w:rsidRPr="00B17E95">
        <w:rPr>
          <w:rFonts w:ascii="Arial" w:hAnsi="Arial" w:cs="Arial"/>
          <w:sz w:val="24"/>
          <w:szCs w:val="24"/>
        </w:rPr>
        <w:tab/>
      </w:r>
    </w:p>
    <w:p w14:paraId="0D3DDE5C" w14:textId="77777777" w:rsidR="00B17E95" w:rsidRPr="00B17E95" w:rsidRDefault="00B17E95" w:rsidP="00B17E95">
      <w:pPr>
        <w:spacing w:after="0" w:line="360" w:lineRule="auto"/>
        <w:rPr>
          <w:rFonts w:ascii="Arial" w:eastAsia="Times New Roman" w:hAnsi="Arial" w:cs="Arial"/>
          <w:bCs/>
          <w:noProof/>
          <w:color w:val="000000" w:themeColor="text1"/>
          <w:sz w:val="24"/>
          <w:szCs w:val="24"/>
          <w:lang w:eastAsia="pl-PL"/>
        </w:rPr>
      </w:pPr>
    </w:p>
    <w:p w14:paraId="19883927" w14:textId="77777777" w:rsidR="00B17E95" w:rsidRPr="00B17E95" w:rsidRDefault="00B17E95" w:rsidP="00B17E95">
      <w:pPr>
        <w:spacing w:after="0" w:line="360" w:lineRule="auto"/>
        <w:rPr>
          <w:rFonts w:ascii="Arial" w:eastAsia="Times New Roman" w:hAnsi="Arial" w:cs="Arial"/>
          <w:noProof/>
          <w:color w:val="000000" w:themeColor="text1"/>
          <w:sz w:val="24"/>
          <w:szCs w:val="24"/>
          <w:lang w:eastAsia="pl-PL"/>
        </w:rPr>
      </w:pPr>
      <w:r w:rsidRPr="00B17E95">
        <w:rPr>
          <w:rFonts w:ascii="Arial" w:eastAsia="Times New Roman" w:hAnsi="Arial" w:cs="Arial"/>
          <w:bCs/>
          <w:noProof/>
          <w:color w:val="000000" w:themeColor="text1"/>
          <w:sz w:val="24"/>
          <w:szCs w:val="24"/>
          <w:lang w:eastAsia="pl-PL"/>
        </w:rPr>
        <w:t>PROTOKÓ</w:t>
      </w:r>
      <w:r w:rsidRPr="00B17E95">
        <w:rPr>
          <w:rFonts w:ascii="Arial" w:eastAsia="Times New Roman" w:hAnsi="Arial" w:cs="Arial"/>
          <w:noProof/>
          <w:color w:val="000000" w:themeColor="text1"/>
          <w:sz w:val="24"/>
          <w:szCs w:val="24"/>
          <w:lang w:eastAsia="pl-PL"/>
        </w:rPr>
        <w:t xml:space="preserve">Ł </w:t>
      </w:r>
      <w:r w:rsidRPr="00B17E95">
        <w:rPr>
          <w:rFonts w:ascii="Arial" w:eastAsia="Times New Roman" w:hAnsi="Arial" w:cs="Arial"/>
          <w:bCs/>
          <w:noProof/>
          <w:color w:val="000000" w:themeColor="text1"/>
          <w:sz w:val="24"/>
          <w:szCs w:val="24"/>
          <w:lang w:eastAsia="pl-PL"/>
        </w:rPr>
        <w:t>NR LXX/23 z LXX Sesji Rady Miasta Piotrkowa Trybunalskiego,</w:t>
      </w:r>
    </w:p>
    <w:p w14:paraId="1A055CD2" w14:textId="77777777" w:rsidR="00B17E95" w:rsidRPr="00B17E95" w:rsidRDefault="00B17E95" w:rsidP="00B17E95">
      <w:pPr>
        <w:spacing w:after="0" w:line="360" w:lineRule="auto"/>
        <w:rPr>
          <w:rFonts w:ascii="Arial" w:eastAsia="Times New Roman" w:hAnsi="Arial" w:cs="Arial"/>
          <w:noProof/>
          <w:color w:val="000000" w:themeColor="text1"/>
          <w:sz w:val="24"/>
          <w:szCs w:val="24"/>
          <w:lang w:eastAsia="pl-PL"/>
        </w:rPr>
      </w:pPr>
      <w:r w:rsidRPr="00B17E95">
        <w:rPr>
          <w:rFonts w:ascii="Arial" w:eastAsia="Times New Roman" w:hAnsi="Arial" w:cs="Arial"/>
          <w:bCs/>
          <w:noProof/>
          <w:color w:val="000000" w:themeColor="text1"/>
          <w:sz w:val="24"/>
          <w:szCs w:val="24"/>
          <w:lang w:eastAsia="pl-PL"/>
        </w:rPr>
        <w:t>która odby</w:t>
      </w:r>
      <w:r w:rsidRPr="00B17E95">
        <w:rPr>
          <w:rFonts w:ascii="Arial" w:eastAsia="Times New Roman" w:hAnsi="Arial" w:cs="Arial"/>
          <w:noProof/>
          <w:color w:val="000000" w:themeColor="text1"/>
          <w:sz w:val="24"/>
          <w:szCs w:val="24"/>
          <w:lang w:eastAsia="pl-PL"/>
        </w:rPr>
        <w:t>ł</w:t>
      </w:r>
      <w:r w:rsidRPr="00B17E95">
        <w:rPr>
          <w:rFonts w:ascii="Arial" w:eastAsia="Times New Roman" w:hAnsi="Arial" w:cs="Arial"/>
          <w:bCs/>
          <w:noProof/>
          <w:color w:val="000000" w:themeColor="text1"/>
          <w:sz w:val="24"/>
          <w:szCs w:val="24"/>
          <w:lang w:eastAsia="pl-PL"/>
        </w:rPr>
        <w:t>a si</w:t>
      </w:r>
      <w:r w:rsidRPr="00B17E95">
        <w:rPr>
          <w:rFonts w:ascii="Arial" w:eastAsia="Times New Roman" w:hAnsi="Arial" w:cs="Arial"/>
          <w:noProof/>
          <w:color w:val="000000" w:themeColor="text1"/>
          <w:sz w:val="24"/>
          <w:szCs w:val="24"/>
          <w:lang w:eastAsia="pl-PL"/>
        </w:rPr>
        <w:t xml:space="preserve">ę </w:t>
      </w:r>
      <w:r w:rsidRPr="00B17E95">
        <w:rPr>
          <w:rFonts w:ascii="Arial" w:eastAsia="Times New Roman" w:hAnsi="Arial" w:cs="Arial"/>
          <w:bCs/>
          <w:noProof/>
          <w:color w:val="000000" w:themeColor="text1"/>
          <w:sz w:val="24"/>
          <w:szCs w:val="24"/>
          <w:lang w:eastAsia="pl-PL"/>
        </w:rPr>
        <w:t>w siedzibie Urz</w:t>
      </w:r>
      <w:r w:rsidRPr="00B17E95">
        <w:rPr>
          <w:rFonts w:ascii="Arial" w:eastAsia="Times New Roman" w:hAnsi="Arial" w:cs="Arial"/>
          <w:noProof/>
          <w:color w:val="000000" w:themeColor="text1"/>
          <w:sz w:val="24"/>
          <w:szCs w:val="24"/>
          <w:lang w:eastAsia="pl-PL"/>
        </w:rPr>
        <w:t>ę</w:t>
      </w:r>
      <w:r w:rsidRPr="00B17E95">
        <w:rPr>
          <w:rFonts w:ascii="Arial" w:eastAsia="Times New Roman" w:hAnsi="Arial" w:cs="Arial"/>
          <w:bCs/>
          <w:noProof/>
          <w:color w:val="000000" w:themeColor="text1"/>
          <w:sz w:val="24"/>
          <w:szCs w:val="24"/>
          <w:lang w:eastAsia="pl-PL"/>
        </w:rPr>
        <w:t>du Miasta w Piotrkowie Trybunalskim,</w:t>
      </w:r>
    </w:p>
    <w:p w14:paraId="5AC69AFC" w14:textId="77777777" w:rsidR="00B17E95" w:rsidRPr="00B17E95" w:rsidRDefault="00B17E95" w:rsidP="00B17E95">
      <w:pPr>
        <w:spacing w:after="0" w:line="360" w:lineRule="auto"/>
        <w:rPr>
          <w:rFonts w:ascii="Arial" w:eastAsia="Times New Roman" w:hAnsi="Arial" w:cs="Arial"/>
          <w:color w:val="000000" w:themeColor="text1"/>
          <w:sz w:val="24"/>
          <w:szCs w:val="24"/>
          <w:u w:val="single"/>
          <w:lang w:eastAsia="pl-PL"/>
        </w:rPr>
      </w:pPr>
      <w:r w:rsidRPr="00B17E95">
        <w:rPr>
          <w:rFonts w:ascii="Arial" w:eastAsia="Times New Roman" w:hAnsi="Arial" w:cs="Arial"/>
          <w:bCs/>
          <w:noProof/>
          <w:color w:val="000000" w:themeColor="text1"/>
          <w:sz w:val="24"/>
          <w:szCs w:val="24"/>
          <w:lang w:eastAsia="pl-PL"/>
        </w:rPr>
        <w:t>Pasa</w:t>
      </w:r>
      <w:r w:rsidRPr="00B17E95">
        <w:rPr>
          <w:rFonts w:ascii="Arial" w:eastAsia="Times New Roman" w:hAnsi="Arial" w:cs="Arial"/>
          <w:noProof/>
          <w:color w:val="000000" w:themeColor="text1"/>
          <w:sz w:val="24"/>
          <w:szCs w:val="24"/>
          <w:lang w:eastAsia="pl-PL"/>
        </w:rPr>
        <w:t xml:space="preserve">ż </w:t>
      </w:r>
      <w:r w:rsidRPr="00B17E95">
        <w:rPr>
          <w:rFonts w:ascii="Arial" w:eastAsia="Times New Roman" w:hAnsi="Arial" w:cs="Arial"/>
          <w:bCs/>
          <w:noProof/>
          <w:color w:val="000000" w:themeColor="text1"/>
          <w:sz w:val="24"/>
          <w:szCs w:val="24"/>
          <w:lang w:eastAsia="pl-PL"/>
        </w:rPr>
        <w:t xml:space="preserve">Karola Rudowskiego 10, sala obrad nr 1, </w:t>
      </w:r>
      <w:r w:rsidRPr="00B17E95">
        <w:rPr>
          <w:rFonts w:ascii="Arial" w:eastAsia="Times New Roman" w:hAnsi="Arial" w:cs="Arial"/>
          <w:color w:val="000000" w:themeColor="text1"/>
          <w:sz w:val="24"/>
          <w:szCs w:val="24"/>
          <w:lang w:eastAsia="pl-PL"/>
        </w:rPr>
        <w:t xml:space="preserve">29 listopada 2023 r. (środa) </w:t>
      </w:r>
      <w:r w:rsidRPr="00B17E95">
        <w:rPr>
          <w:rFonts w:ascii="Arial" w:eastAsia="Times New Roman" w:hAnsi="Arial" w:cs="Arial"/>
          <w:color w:val="000000" w:themeColor="text1"/>
          <w:sz w:val="24"/>
          <w:szCs w:val="24"/>
          <w:lang w:eastAsia="pl-PL"/>
        </w:rPr>
        <w:br/>
        <w:t>o godz</w:t>
      </w:r>
      <w:r w:rsidRPr="00EF631B">
        <w:rPr>
          <w:rFonts w:ascii="Arial" w:eastAsia="Times New Roman" w:hAnsi="Arial" w:cs="Arial"/>
          <w:color w:val="000000" w:themeColor="text1"/>
          <w:sz w:val="24"/>
          <w:szCs w:val="24"/>
          <w:lang w:eastAsia="pl-PL"/>
        </w:rPr>
        <w:t>. 8:15 – 12:20</w:t>
      </w:r>
    </w:p>
    <w:p w14:paraId="1034A651"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rPr>
        <w:t>Punkt 1</w:t>
      </w:r>
    </w:p>
    <w:p w14:paraId="4EDD3310"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rPr>
        <w:t>Otwarcie sesji i stwierdzenie prawomocności obrad.</w:t>
      </w:r>
    </w:p>
    <w:p w14:paraId="16FCCB26" w14:textId="77777777" w:rsidR="00B17E95" w:rsidRPr="00B17E95" w:rsidRDefault="00B17E95" w:rsidP="00B17E95">
      <w:pPr>
        <w:spacing w:line="360" w:lineRule="auto"/>
        <w:rPr>
          <w:rFonts w:ascii="Arial" w:hAnsi="Arial" w:cs="Arial"/>
          <w:noProof/>
          <w:color w:val="000000"/>
          <w:sz w:val="24"/>
          <w:szCs w:val="24"/>
        </w:rPr>
      </w:pPr>
      <w:r w:rsidRPr="00B17E95">
        <w:rPr>
          <w:rFonts w:ascii="Arial" w:hAnsi="Arial" w:cs="Arial"/>
          <w:bCs/>
          <w:noProof/>
          <w:color w:val="000000"/>
          <w:sz w:val="24"/>
          <w:szCs w:val="24"/>
        </w:rPr>
        <w:t>Pan Marian Błaszczy</w:t>
      </w:r>
      <w:r w:rsidRPr="00B17E95">
        <w:rPr>
          <w:rFonts w:ascii="Arial" w:hAnsi="Arial" w:cs="Arial"/>
          <w:noProof/>
          <w:color w:val="000000"/>
          <w:sz w:val="24"/>
          <w:szCs w:val="24"/>
        </w:rPr>
        <w:t>ń</w:t>
      </w:r>
      <w:r w:rsidRPr="00B17E95">
        <w:rPr>
          <w:rFonts w:ascii="Arial" w:hAnsi="Arial" w:cs="Arial"/>
          <w:bCs/>
          <w:noProof/>
          <w:color w:val="000000"/>
          <w:sz w:val="24"/>
          <w:szCs w:val="24"/>
        </w:rPr>
        <w:t>ski Przewodnicz</w:t>
      </w:r>
      <w:r w:rsidRPr="00B17E95">
        <w:rPr>
          <w:rFonts w:ascii="Arial" w:hAnsi="Arial" w:cs="Arial"/>
          <w:noProof/>
          <w:color w:val="000000"/>
          <w:sz w:val="24"/>
          <w:szCs w:val="24"/>
        </w:rPr>
        <w:t>ą</w:t>
      </w:r>
      <w:r w:rsidRPr="00B17E95">
        <w:rPr>
          <w:rFonts w:ascii="Arial" w:hAnsi="Arial" w:cs="Arial"/>
          <w:bCs/>
          <w:noProof/>
          <w:color w:val="000000"/>
          <w:sz w:val="24"/>
          <w:szCs w:val="24"/>
        </w:rPr>
        <w:t xml:space="preserve">cy Rady Miasta </w:t>
      </w:r>
      <w:r w:rsidRPr="00B17E95">
        <w:rPr>
          <w:rFonts w:ascii="Arial" w:hAnsi="Arial" w:cs="Arial"/>
          <w:noProof/>
          <w:color w:val="000000"/>
          <w:sz w:val="24"/>
          <w:szCs w:val="24"/>
        </w:rPr>
        <w:t xml:space="preserve">otworzył LXX Sesję Rady Miasta Piotrkowa Trybunalskiego. Przewodniczący stwierdził w chwili rozpoczęcia, że w Sesji uczestniczy 20 radnych, co wobec ustawowej liczby 23 radnych stanowi quorum, przy którym Rada Miasta może obradować i podejmować prawomocne uchwały. </w:t>
      </w:r>
    </w:p>
    <w:p w14:paraId="7B0A3E94"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Radni obecni na LXX Sesji Rady Miasta:</w:t>
      </w:r>
    </w:p>
    <w:p w14:paraId="530FA26F"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 Błaszczyński Marian</w:t>
      </w:r>
    </w:p>
    <w:p w14:paraId="19D7611B"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 xml:space="preserve">2. </w:t>
      </w:r>
      <w:proofErr w:type="spellStart"/>
      <w:r w:rsidRPr="00B17E95">
        <w:rPr>
          <w:rFonts w:ascii="Arial" w:hAnsi="Arial" w:cs="Arial"/>
          <w:color w:val="000000" w:themeColor="text1"/>
        </w:rPr>
        <w:t>Cecotka</w:t>
      </w:r>
      <w:proofErr w:type="spellEnd"/>
      <w:r w:rsidRPr="00B17E95">
        <w:rPr>
          <w:rFonts w:ascii="Arial" w:hAnsi="Arial" w:cs="Arial"/>
          <w:color w:val="000000" w:themeColor="text1"/>
        </w:rPr>
        <w:t xml:space="preserve"> Dariusz</w:t>
      </w:r>
    </w:p>
    <w:p w14:paraId="76B5080C"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3. Czyżyński Konrad</w:t>
      </w:r>
    </w:p>
    <w:p w14:paraId="1A0299E4"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4. Czajka Rafał</w:t>
      </w:r>
    </w:p>
    <w:p w14:paraId="70D67819"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5. Czubała Urszula</w:t>
      </w:r>
    </w:p>
    <w:p w14:paraId="6ECA40BA"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6. Czechowska Krystyna</w:t>
      </w:r>
    </w:p>
    <w:p w14:paraId="60222444"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7. Dajcz Sławomir</w:t>
      </w:r>
    </w:p>
    <w:p w14:paraId="18D638EB"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8. Dziemdziora Jan</w:t>
      </w:r>
    </w:p>
    <w:p w14:paraId="6D525EA5"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9. Gajda Piotr (s)</w:t>
      </w:r>
    </w:p>
    <w:p w14:paraId="0C05C087"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10. Janik Łukasz</w:t>
      </w:r>
    </w:p>
    <w:p w14:paraId="53B7B3C3"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lastRenderedPageBreak/>
        <w:t>11. Kaźmierczak Lech</w:t>
      </w:r>
    </w:p>
    <w:p w14:paraId="49782CEF"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12. Madej Halina</w:t>
      </w:r>
    </w:p>
    <w:p w14:paraId="2260B8A6"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13. Masiarek Piotr</w:t>
      </w:r>
    </w:p>
    <w:p w14:paraId="73987A63"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14. Olejnik Wiesława</w:t>
      </w:r>
    </w:p>
    <w:p w14:paraId="3B9C301C"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15. Pencina Ludomir</w:t>
      </w:r>
    </w:p>
    <w:p w14:paraId="71EE7DA8"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16. Piekarski Andrzej</w:t>
      </w:r>
    </w:p>
    <w:p w14:paraId="65578DEA"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17. Stachaczyk Sergiusz.</w:t>
      </w:r>
    </w:p>
    <w:p w14:paraId="6AEC3BD2"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18. Tera Monika</w:t>
      </w:r>
    </w:p>
    <w:p w14:paraId="03BFE420"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19. Wężyk-Głowacka Marlena</w:t>
      </w:r>
    </w:p>
    <w:p w14:paraId="739F4469" w14:textId="77777777" w:rsidR="00B17E95" w:rsidRPr="00B17E95" w:rsidRDefault="00B17E95" w:rsidP="00B17E95">
      <w:pPr>
        <w:pStyle w:val="NormalnyWeb"/>
        <w:spacing w:line="360" w:lineRule="auto"/>
        <w:rPr>
          <w:rFonts w:ascii="Arial" w:hAnsi="Arial" w:cs="Arial"/>
          <w:color w:val="000000"/>
        </w:rPr>
      </w:pPr>
      <w:r w:rsidRPr="00B17E95">
        <w:rPr>
          <w:rFonts w:ascii="Arial" w:hAnsi="Arial" w:cs="Arial"/>
          <w:color w:val="000000" w:themeColor="text1"/>
        </w:rPr>
        <w:t>20. Więcławska Sylwia</w:t>
      </w:r>
    </w:p>
    <w:p w14:paraId="40107777" w14:textId="77777777" w:rsidR="00B17E95" w:rsidRPr="00B17E95" w:rsidRDefault="00B17E95" w:rsidP="00B17E95">
      <w:pPr>
        <w:pStyle w:val="NormalnyWeb"/>
        <w:spacing w:line="360" w:lineRule="auto"/>
        <w:rPr>
          <w:rFonts w:ascii="Arial" w:hAnsi="Arial" w:cs="Arial"/>
          <w:color w:val="000000" w:themeColor="text1"/>
        </w:rPr>
      </w:pPr>
      <w:r w:rsidRPr="00B17E95">
        <w:rPr>
          <w:rFonts w:ascii="Arial" w:hAnsi="Arial" w:cs="Arial"/>
          <w:color w:val="000000" w:themeColor="text1"/>
        </w:rPr>
        <w:t>21. Wójcik Jadwiga</w:t>
      </w:r>
    </w:p>
    <w:p w14:paraId="52C3EBDE" w14:textId="77777777" w:rsidR="00B17E95" w:rsidRPr="00B17E95" w:rsidRDefault="00B17E95" w:rsidP="00B17E95">
      <w:pPr>
        <w:pStyle w:val="NormalnyWeb"/>
        <w:spacing w:line="360" w:lineRule="auto"/>
        <w:rPr>
          <w:rFonts w:ascii="Arial" w:hAnsi="Arial" w:cs="Arial"/>
          <w:color w:val="000000" w:themeColor="text1"/>
        </w:rPr>
      </w:pPr>
      <w:r w:rsidRPr="00B17E95">
        <w:rPr>
          <w:rFonts w:ascii="Arial" w:hAnsi="Arial" w:cs="Arial"/>
          <w:color w:val="000000" w:themeColor="text1"/>
        </w:rPr>
        <w:t>Radni nieobecni:</w:t>
      </w:r>
      <w:r w:rsidRPr="00B17E95">
        <w:rPr>
          <w:rFonts w:ascii="Arial" w:eastAsiaTheme="minorHAnsi" w:hAnsi="Arial" w:cs="Arial"/>
          <w:color w:val="000000" w:themeColor="text1"/>
          <w:sz w:val="22"/>
          <w:szCs w:val="22"/>
          <w:lang w:eastAsia="en-US"/>
        </w:rPr>
        <w:t xml:space="preserve"> </w:t>
      </w:r>
      <w:r w:rsidRPr="00B17E95">
        <w:rPr>
          <w:rFonts w:ascii="Arial" w:hAnsi="Arial" w:cs="Arial"/>
          <w:color w:val="000000" w:themeColor="text1"/>
        </w:rPr>
        <w:t>Pęcina Bogumił, Staszek Mariusz</w:t>
      </w:r>
    </w:p>
    <w:p w14:paraId="413C831B" w14:textId="77777777" w:rsidR="00B17E95" w:rsidRPr="00B17E95" w:rsidRDefault="00B17E95" w:rsidP="00B17E95">
      <w:pPr>
        <w:pStyle w:val="NormalnyWeb"/>
        <w:rPr>
          <w:rFonts w:ascii="Arial" w:hAnsi="Arial" w:cs="Arial"/>
          <w:color w:val="000000" w:themeColor="text1"/>
        </w:rPr>
      </w:pPr>
      <w:r w:rsidRPr="00B17E95">
        <w:rPr>
          <w:rFonts w:ascii="Arial" w:hAnsi="Arial" w:cs="Arial"/>
          <w:color w:val="000000" w:themeColor="text1"/>
        </w:rPr>
        <w:t>Lista obecności stanowi załącznik do protokołu.</w:t>
      </w:r>
    </w:p>
    <w:p w14:paraId="497E8C62" w14:textId="77777777" w:rsidR="00B17E95" w:rsidRPr="00EF631B" w:rsidRDefault="00B17E95" w:rsidP="00B17E95">
      <w:pPr>
        <w:pStyle w:val="NormalnyWeb"/>
        <w:spacing w:line="360" w:lineRule="auto"/>
        <w:rPr>
          <w:rFonts w:ascii="Arial" w:hAnsi="Arial" w:cs="Arial"/>
          <w:i/>
          <w:iCs/>
          <w:color w:val="000000" w:themeColor="text1"/>
        </w:rPr>
      </w:pPr>
      <w:r w:rsidRPr="00EF631B">
        <w:rPr>
          <w:rFonts w:ascii="Arial" w:hAnsi="Arial" w:cs="Arial"/>
          <w:bCs/>
          <w:color w:val="000000" w:themeColor="text1"/>
        </w:rPr>
        <w:t>Pan Marian Błaszczyński Przewodniczący Rady Miasta</w:t>
      </w:r>
      <w:r w:rsidRPr="00EF631B">
        <w:rPr>
          <w:rFonts w:ascii="Arial" w:hAnsi="Arial" w:cs="Arial"/>
          <w:color w:val="000000" w:themeColor="text1"/>
        </w:rPr>
        <w:t xml:space="preserve"> poinformował, że radny Piotr Gajda zgłosił swoje spóźnienie jednocześnie ogłaszając 15 minutową przerwę </w:t>
      </w:r>
      <w:r w:rsidRPr="00EF631B">
        <w:rPr>
          <w:rFonts w:ascii="Arial" w:hAnsi="Arial" w:cs="Arial"/>
          <w:color w:val="000000" w:themeColor="text1"/>
        </w:rPr>
        <w:br/>
        <w:t xml:space="preserve">w obradach. </w:t>
      </w:r>
    </w:p>
    <w:p w14:paraId="16DC62D2" w14:textId="77777777" w:rsidR="00B17E95" w:rsidRPr="00B17E95" w:rsidRDefault="00B17E95" w:rsidP="00B17E95">
      <w:pPr>
        <w:pStyle w:val="NormalnyWeb"/>
        <w:spacing w:line="360" w:lineRule="auto"/>
        <w:rPr>
          <w:rFonts w:ascii="Arial" w:hAnsi="Arial" w:cs="Arial"/>
          <w:color w:val="000000" w:themeColor="text1"/>
        </w:rPr>
      </w:pPr>
      <w:r w:rsidRPr="00B17E95">
        <w:rPr>
          <w:rFonts w:ascii="Arial" w:hAnsi="Arial" w:cs="Arial"/>
          <w:i/>
          <w:iCs/>
          <w:color w:val="000000" w:themeColor="text1"/>
        </w:rPr>
        <w:t>Po wznowieniu obrad pan Ludomir Pencina Wiceprzewodniczący Rady Miasta poprosił o uczczenie minutą ciszy zmarłego aktora  Krzysztofa Kamińskiego, który był związany z Piotrkowem Trybunalskim od wielu lat.</w:t>
      </w:r>
    </w:p>
    <w:p w14:paraId="1FC7D640" w14:textId="77777777" w:rsidR="00B17E95" w:rsidRPr="00B17E95" w:rsidRDefault="00B17E95" w:rsidP="00B17E95">
      <w:pPr>
        <w:spacing w:line="360" w:lineRule="auto"/>
        <w:rPr>
          <w:rFonts w:ascii="Arial" w:hAnsi="Arial" w:cs="Arial"/>
          <w:noProof/>
          <w:sz w:val="24"/>
          <w:szCs w:val="24"/>
        </w:rPr>
      </w:pPr>
      <w:r w:rsidRPr="00B17E95">
        <w:rPr>
          <w:rFonts w:ascii="Arial" w:hAnsi="Arial" w:cs="Arial"/>
          <w:noProof/>
          <w:sz w:val="24"/>
          <w:szCs w:val="24"/>
        </w:rPr>
        <w:t>W posiedzeniu uczestniczyli także:</w:t>
      </w:r>
    </w:p>
    <w:p w14:paraId="5073256C"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Krzysztof Chojniak - Prezydent Miasta</w:t>
      </w:r>
    </w:p>
    <w:p w14:paraId="6C6F87B5"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Andrzej Kacperek- Wiceprezydent Miasta</w:t>
      </w:r>
    </w:p>
    <w:p w14:paraId="0DB6250A"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Adam Karzewnik - Wiceprezydent Miasta</w:t>
      </w:r>
    </w:p>
    <w:p w14:paraId="1FB7B4E5"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lastRenderedPageBreak/>
        <w:t>Izabela Wroniszewska - Skarbnik Miasta</w:t>
      </w:r>
    </w:p>
    <w:p w14:paraId="65A37ADF"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Bogdan Munik - Sekretarz Miasta</w:t>
      </w:r>
    </w:p>
    <w:p w14:paraId="4BADBA5E"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Bogusława Dąbrowska – Kierownik Biura Prawnego</w:t>
      </w:r>
    </w:p>
    <w:p w14:paraId="62D37D91"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Bartłomiej Krasiński – Radca prawny</w:t>
      </w:r>
    </w:p>
    <w:p w14:paraId="66850036"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Anita Wojtala-Rudnicka – Kierownik Referatu Kultury, Sportu i Promocji Miasta</w:t>
      </w:r>
    </w:p>
    <w:p w14:paraId="1765FDF9"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Karol Szokalski – Dyrektor ZDiUM w Piotrkowie Trybunalskim</w:t>
      </w:r>
    </w:p>
    <w:p w14:paraId="3ECCF194"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Katarzyna Szokalska - Dyrektor Biura Rozwoju Miasta i Inwestycji</w:t>
      </w:r>
    </w:p>
    <w:p w14:paraId="575C967A"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Janusz Korczak–Ziołkowski– Kierownik Referatu Architektury i Budownictwa</w:t>
      </w:r>
    </w:p>
    <w:p w14:paraId="1605ACC0"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Grzegorz Janowski – Kierownik Referatu Spraw Społecznych</w:t>
      </w:r>
    </w:p>
    <w:p w14:paraId="72C100D6"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Paweł Czajka – Dyrektor Pracowni Planowania Przestrzennego</w:t>
      </w:r>
    </w:p>
    <w:p w14:paraId="714A0FB2"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Sławomir Sitarz -Referat Zarządzania Kryzysowego i Obrony</w:t>
      </w:r>
    </w:p>
    <w:p w14:paraId="4149068A"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Waldemar Gumienny - Powiatowy Inspektor Nadzoru Budowlanego dla Miasta Piotrkowa Trybunalskiego</w:t>
      </w:r>
    </w:p>
    <w:p w14:paraId="298CC51C"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Radosław Kaczmarek – Kierownik Referatu Edukacji</w:t>
      </w:r>
    </w:p>
    <w:p w14:paraId="18728902"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Barbara Król – Kierownik Referatu Gospodarki Komunalnej i Ochrony Środowiska</w:t>
      </w:r>
    </w:p>
    <w:p w14:paraId="7CFED04A"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Krzysztof Studziżur – Geodeta Miasta Referat Geodezji, Kartografii i Katastru</w:t>
      </w:r>
    </w:p>
    <w:p w14:paraId="56899A6C"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Jolanta Kopeć – Kierownik Biura Partnerstwa i Funduszy</w:t>
      </w:r>
    </w:p>
    <w:p w14:paraId="77F5FEAB"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Agnieszka Kosela– Kierownik Referatu Gospodarki Nieruchomościami</w:t>
      </w:r>
    </w:p>
    <w:p w14:paraId="3337D35E"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Michał Rżanek – Prezes Piotrkowskie Wodociągi i Kanalizacja Sp. z o.o.</w:t>
      </w:r>
    </w:p>
    <w:p w14:paraId="7FB490B1"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Piotr Gruszczyński-Prezes Towarzystwo Budownictwa Społecznego Sp. z o.o.</w:t>
      </w:r>
    </w:p>
    <w:p w14:paraId="4D1FC472"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 xml:space="preserve">Leszek Heinzel –  Dyrektor Ośrodka Sportu i Rekreacji </w:t>
      </w:r>
    </w:p>
    <w:p w14:paraId="56C023DA"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Zbigniew Stankowski – Prezes MZK w Piotrkowie Trybunalskim</w:t>
      </w:r>
    </w:p>
    <w:p w14:paraId="242C4541" w14:textId="77777777" w:rsidR="00B17E95" w:rsidRPr="00B17E95" w:rsidRDefault="00B17E95" w:rsidP="00B17E95">
      <w:pPr>
        <w:pStyle w:val="Akapitzlist"/>
        <w:numPr>
          <w:ilvl w:val="0"/>
          <w:numId w:val="1"/>
        </w:numPr>
        <w:spacing w:line="360" w:lineRule="auto"/>
        <w:rPr>
          <w:rFonts w:ascii="Arial" w:eastAsiaTheme="minorHAnsi" w:hAnsi="Arial" w:cs="Arial"/>
          <w:noProof/>
          <w:color w:val="auto"/>
          <w:lang w:eastAsia="en-US"/>
        </w:rPr>
      </w:pPr>
      <w:r w:rsidRPr="00B17E95">
        <w:rPr>
          <w:rFonts w:ascii="Arial" w:eastAsiaTheme="minorHAnsi" w:hAnsi="Arial" w:cs="Arial"/>
          <w:noProof/>
          <w:color w:val="auto"/>
          <w:lang w:eastAsia="en-US"/>
        </w:rPr>
        <w:t>Marek Krawczyński – Prezes Zarządu Elektrociepłowni w Piotrkowie Trybunalskim</w:t>
      </w:r>
    </w:p>
    <w:p w14:paraId="51698709"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 xml:space="preserve">Zofia Antoszczyk – Dyrektor Miejskiego Ośrodka Pomocy Rodzinie </w:t>
      </w:r>
      <w:r w:rsidRPr="00B17E95">
        <w:rPr>
          <w:rFonts w:ascii="Arial" w:hAnsi="Arial" w:cs="Arial"/>
          <w:sz w:val="24"/>
          <w:szCs w:val="24"/>
        </w:rPr>
        <w:br/>
      </w:r>
      <w:r w:rsidRPr="00B17E95">
        <w:rPr>
          <w:rFonts w:ascii="Arial" w:hAnsi="Arial" w:cs="Arial"/>
          <w:noProof/>
          <w:sz w:val="24"/>
          <w:szCs w:val="24"/>
        </w:rPr>
        <w:t>w Piotrkowie Trybunalskim</w:t>
      </w:r>
    </w:p>
    <w:p w14:paraId="586E357E" w14:textId="77777777" w:rsidR="00B17E95" w:rsidRPr="00B17E95" w:rsidRDefault="00B17E95" w:rsidP="00B17E95">
      <w:pPr>
        <w:numPr>
          <w:ilvl w:val="0"/>
          <w:numId w:val="1"/>
        </w:numPr>
        <w:spacing w:after="0" w:line="360" w:lineRule="auto"/>
        <w:rPr>
          <w:rFonts w:ascii="Arial" w:hAnsi="Arial" w:cs="Arial"/>
          <w:noProof/>
          <w:sz w:val="24"/>
          <w:szCs w:val="24"/>
        </w:rPr>
      </w:pPr>
      <w:r w:rsidRPr="00B17E95">
        <w:rPr>
          <w:rFonts w:ascii="Arial" w:hAnsi="Arial" w:cs="Arial"/>
          <w:noProof/>
          <w:sz w:val="24"/>
          <w:szCs w:val="24"/>
        </w:rPr>
        <w:t>Piotr Olejnik – Kierownik Zespołu Planów Miejscowych i Analiz w Pracowni Planowania Przestrzennego</w:t>
      </w:r>
    </w:p>
    <w:p w14:paraId="1706F8B8" w14:textId="77777777" w:rsidR="00B17E95" w:rsidRPr="00B17E95" w:rsidRDefault="00B17E95" w:rsidP="00B17E95">
      <w:pPr>
        <w:spacing w:after="0" w:line="360" w:lineRule="auto"/>
        <w:ind w:left="720"/>
        <w:rPr>
          <w:rFonts w:ascii="Arial" w:hAnsi="Arial" w:cs="Arial"/>
          <w:noProof/>
          <w:sz w:val="24"/>
          <w:szCs w:val="24"/>
          <w:highlight w:val="yellow"/>
        </w:rPr>
      </w:pPr>
    </w:p>
    <w:p w14:paraId="01806B70" w14:textId="77777777" w:rsidR="00B17E95" w:rsidRPr="00B17E95" w:rsidRDefault="00B17E95" w:rsidP="00B17E95">
      <w:pPr>
        <w:spacing w:after="0" w:line="360" w:lineRule="auto"/>
        <w:rPr>
          <w:rFonts w:ascii="Arial" w:hAnsi="Arial" w:cs="Arial"/>
          <w:bCs/>
          <w:iCs/>
          <w:noProof/>
          <w:color w:val="FF0000"/>
          <w:sz w:val="24"/>
          <w:szCs w:val="24"/>
        </w:rPr>
      </w:pPr>
    </w:p>
    <w:p w14:paraId="36A64AD4" w14:textId="77777777" w:rsidR="00B17E95" w:rsidRPr="00B17E95" w:rsidRDefault="00B17E95" w:rsidP="00B17E95">
      <w:pPr>
        <w:spacing w:line="360" w:lineRule="auto"/>
        <w:rPr>
          <w:rFonts w:ascii="Arial" w:hAnsi="Arial" w:cs="Arial"/>
          <w:noProof/>
          <w:color w:val="000000" w:themeColor="text1"/>
          <w:sz w:val="24"/>
          <w:szCs w:val="24"/>
        </w:rPr>
      </w:pPr>
      <w:r w:rsidRPr="00B17E95">
        <w:rPr>
          <w:rFonts w:ascii="Arial" w:hAnsi="Arial" w:cs="Arial"/>
          <w:noProof/>
          <w:color w:val="000000" w:themeColor="text1"/>
          <w:sz w:val="24"/>
          <w:szCs w:val="24"/>
        </w:rPr>
        <w:t xml:space="preserve">Przewodniczący Rady Miasta Marian Błaszczyński powitał Prezydenta Miasta </w:t>
      </w:r>
      <w:r w:rsidRPr="00B17E95">
        <w:rPr>
          <w:rFonts w:ascii="Arial" w:hAnsi="Arial" w:cs="Arial"/>
          <w:noProof/>
          <w:color w:val="000000" w:themeColor="text1"/>
          <w:sz w:val="24"/>
          <w:szCs w:val="24"/>
        </w:rPr>
        <w:br/>
        <w:t xml:space="preserve">i Wiceprezydentów, radnych i wszystkich przybyłych gości. </w:t>
      </w:r>
    </w:p>
    <w:p w14:paraId="24918820" w14:textId="77777777" w:rsidR="00B17E95" w:rsidRPr="00EF631B" w:rsidRDefault="00B17E95" w:rsidP="00B17E95">
      <w:pPr>
        <w:spacing w:line="360" w:lineRule="auto"/>
        <w:rPr>
          <w:rFonts w:ascii="Arial" w:hAnsi="Arial" w:cs="Arial"/>
          <w:noProof/>
          <w:color w:val="000000" w:themeColor="text1"/>
          <w:sz w:val="24"/>
          <w:szCs w:val="24"/>
        </w:rPr>
      </w:pPr>
      <w:r w:rsidRPr="00EF631B">
        <w:rPr>
          <w:rFonts w:ascii="Arial" w:hAnsi="Arial" w:cs="Arial"/>
          <w:noProof/>
          <w:color w:val="000000" w:themeColor="text1"/>
          <w:sz w:val="24"/>
          <w:szCs w:val="24"/>
        </w:rPr>
        <w:lastRenderedPageBreak/>
        <w:t>Punkt 2</w:t>
      </w:r>
    </w:p>
    <w:p w14:paraId="7E200225" w14:textId="77777777" w:rsidR="00B17E95" w:rsidRPr="00B17E95" w:rsidRDefault="00B17E95" w:rsidP="00B17E95">
      <w:pPr>
        <w:spacing w:line="360" w:lineRule="auto"/>
        <w:rPr>
          <w:rFonts w:ascii="Arial" w:hAnsi="Arial" w:cs="Arial"/>
          <w:noProof/>
          <w:color w:val="000000" w:themeColor="text1"/>
          <w:sz w:val="24"/>
          <w:szCs w:val="24"/>
        </w:rPr>
      </w:pPr>
      <w:r w:rsidRPr="00B17E95">
        <w:rPr>
          <w:rFonts w:ascii="Arial" w:hAnsi="Arial" w:cs="Arial"/>
          <w:noProof/>
          <w:color w:val="000000" w:themeColor="text1"/>
          <w:sz w:val="24"/>
          <w:szCs w:val="24"/>
        </w:rPr>
        <w:t xml:space="preserve">Przyjęcie zmian do porządku obrad. </w:t>
      </w:r>
    </w:p>
    <w:p w14:paraId="2CFF536F" w14:textId="77777777" w:rsidR="00B17E95" w:rsidRPr="00EF631B" w:rsidRDefault="00B17E95" w:rsidP="00B17E95">
      <w:pPr>
        <w:spacing w:line="360" w:lineRule="auto"/>
        <w:rPr>
          <w:rFonts w:ascii="Arial" w:hAnsi="Arial" w:cs="Arial"/>
          <w:sz w:val="24"/>
          <w:szCs w:val="24"/>
        </w:rPr>
      </w:pPr>
      <w:r w:rsidRPr="00EF631B">
        <w:rPr>
          <w:rFonts w:ascii="Arial" w:hAnsi="Arial" w:cs="Arial"/>
          <w:sz w:val="24"/>
          <w:szCs w:val="24"/>
        </w:rPr>
        <w:t>Proponowany porządek obrad:</w:t>
      </w:r>
    </w:p>
    <w:p w14:paraId="5A3084E4" w14:textId="77777777" w:rsidR="00B17E95" w:rsidRPr="00B17E95" w:rsidRDefault="00B17E95" w:rsidP="00B17E95">
      <w:pPr>
        <w:numPr>
          <w:ilvl w:val="0"/>
          <w:numId w:val="2"/>
        </w:numPr>
        <w:spacing w:after="0" w:line="360" w:lineRule="auto"/>
        <w:rPr>
          <w:rFonts w:ascii="Arial" w:hAnsi="Arial" w:cs="Arial"/>
        </w:rPr>
      </w:pPr>
      <w:r w:rsidRPr="00B17E95">
        <w:rPr>
          <w:rFonts w:ascii="Arial" w:hAnsi="Arial" w:cs="Arial"/>
        </w:rPr>
        <w:t>Otwarcie sesji i stwierdzenie prawomocności obrad.</w:t>
      </w:r>
    </w:p>
    <w:p w14:paraId="1267082E" w14:textId="77777777" w:rsidR="00B17E95" w:rsidRPr="00B17E95" w:rsidRDefault="00B17E95" w:rsidP="00B17E95">
      <w:pPr>
        <w:numPr>
          <w:ilvl w:val="0"/>
          <w:numId w:val="2"/>
        </w:numPr>
        <w:spacing w:after="0" w:line="360" w:lineRule="auto"/>
        <w:rPr>
          <w:rFonts w:ascii="Arial" w:hAnsi="Arial" w:cs="Arial"/>
        </w:rPr>
      </w:pPr>
      <w:r w:rsidRPr="00B17E95">
        <w:rPr>
          <w:rFonts w:ascii="Arial" w:hAnsi="Arial" w:cs="Arial"/>
        </w:rPr>
        <w:t>Przyjęcie zmian do porządku obrad.</w:t>
      </w:r>
    </w:p>
    <w:p w14:paraId="15B18F06" w14:textId="77777777" w:rsidR="00B17E95" w:rsidRPr="00B17E95" w:rsidRDefault="00B17E95" w:rsidP="00B17E95">
      <w:pPr>
        <w:numPr>
          <w:ilvl w:val="0"/>
          <w:numId w:val="2"/>
        </w:numPr>
        <w:spacing w:after="0" w:line="360" w:lineRule="auto"/>
        <w:rPr>
          <w:rFonts w:ascii="Arial" w:hAnsi="Arial" w:cs="Arial"/>
        </w:rPr>
      </w:pPr>
      <w:r w:rsidRPr="00B17E95">
        <w:rPr>
          <w:rFonts w:ascii="Arial" w:hAnsi="Arial" w:cs="Arial"/>
        </w:rPr>
        <w:t xml:space="preserve">Przyjęcie protokołu z LXVIII Sesji Rady Miasta oraz z LXIX Nadzwyczajnej Sesji Rady Miasta Piotrkowa Trybunalskiego. </w:t>
      </w:r>
    </w:p>
    <w:p w14:paraId="57C8A980" w14:textId="77777777" w:rsidR="00B17E95" w:rsidRPr="00B17E95" w:rsidRDefault="00B17E95" w:rsidP="00B17E95">
      <w:pPr>
        <w:numPr>
          <w:ilvl w:val="0"/>
          <w:numId w:val="2"/>
        </w:numPr>
        <w:spacing w:after="0" w:line="360" w:lineRule="auto"/>
        <w:rPr>
          <w:rFonts w:ascii="Arial" w:hAnsi="Arial" w:cs="Arial"/>
          <w:color w:val="000000" w:themeColor="text1"/>
        </w:rPr>
      </w:pPr>
      <w:r w:rsidRPr="00B17E95">
        <w:rPr>
          <w:rFonts w:ascii="Arial" w:hAnsi="Arial" w:cs="Arial"/>
          <w:color w:val="000000" w:themeColor="text1"/>
        </w:rPr>
        <w:t>Podjęcie uchwał w sprawie:</w:t>
      </w:r>
    </w:p>
    <w:p w14:paraId="481B88EA" w14:textId="77777777" w:rsidR="00B17E95" w:rsidRPr="00B17E95" w:rsidRDefault="00B17E95" w:rsidP="00B17E95">
      <w:pPr>
        <w:pStyle w:val="Akapitzlist"/>
        <w:numPr>
          <w:ilvl w:val="1"/>
          <w:numId w:val="2"/>
        </w:numPr>
        <w:spacing w:line="360" w:lineRule="auto"/>
        <w:ind w:left="851" w:hanging="567"/>
        <w:rPr>
          <w:rFonts w:ascii="Arial" w:hAnsi="Arial" w:cs="Arial"/>
          <w:iCs/>
          <w:color w:val="000000" w:themeColor="text1"/>
        </w:rPr>
      </w:pPr>
      <w:r w:rsidRPr="00B17E95">
        <w:rPr>
          <w:rFonts w:ascii="Arial" w:hAnsi="Arial" w:cs="Arial"/>
          <w:iCs/>
          <w:color w:val="000000" w:themeColor="text1"/>
        </w:rPr>
        <w:t>zmiany Wieloletniej Prognozy Finansowej Miasta Piotrkowa Trybunalskiego;</w:t>
      </w:r>
    </w:p>
    <w:p w14:paraId="636044AF" w14:textId="77777777" w:rsidR="00B17E95" w:rsidRPr="00B17E95" w:rsidRDefault="00B17E95" w:rsidP="00B17E95">
      <w:pPr>
        <w:pStyle w:val="Akapitzlist"/>
        <w:numPr>
          <w:ilvl w:val="1"/>
          <w:numId w:val="2"/>
        </w:numPr>
        <w:spacing w:line="360" w:lineRule="auto"/>
        <w:ind w:left="851" w:hanging="567"/>
        <w:rPr>
          <w:rFonts w:ascii="Arial" w:hAnsi="Arial" w:cs="Arial"/>
          <w:iCs/>
          <w:color w:val="000000" w:themeColor="text1"/>
        </w:rPr>
      </w:pPr>
      <w:r w:rsidRPr="00B17E95">
        <w:rPr>
          <w:rFonts w:ascii="Arial" w:hAnsi="Arial" w:cs="Arial"/>
          <w:iCs/>
          <w:color w:val="000000" w:themeColor="text1"/>
        </w:rPr>
        <w:t>zmiany budżetu miasta na 2023 rok;</w:t>
      </w:r>
    </w:p>
    <w:p w14:paraId="7F37D8F1" w14:textId="77777777" w:rsidR="00B17E95" w:rsidRPr="00B17E95" w:rsidRDefault="00B17E95" w:rsidP="00B17E95">
      <w:pPr>
        <w:pStyle w:val="Akapitzlist"/>
        <w:numPr>
          <w:ilvl w:val="1"/>
          <w:numId w:val="2"/>
        </w:numPr>
        <w:tabs>
          <w:tab w:val="clear" w:pos="432"/>
          <w:tab w:val="num" w:pos="709"/>
        </w:tabs>
        <w:spacing w:line="360" w:lineRule="auto"/>
        <w:ind w:left="709" w:hanging="425"/>
        <w:rPr>
          <w:rFonts w:ascii="Arial" w:hAnsi="Arial" w:cs="Arial"/>
          <w:iCs/>
          <w:color w:val="000000" w:themeColor="text1"/>
        </w:rPr>
      </w:pPr>
      <w:r w:rsidRPr="00B17E95">
        <w:rPr>
          <w:rFonts w:ascii="Arial" w:hAnsi="Arial" w:cs="Arial"/>
          <w:iCs/>
          <w:color w:val="000000" w:themeColor="text1"/>
        </w:rPr>
        <w:t xml:space="preserve">zmiany Uchwały Nr LXII/766/23 Rady Miasta Piotrkowa Trybunalskiego z dnia </w:t>
      </w:r>
      <w:r w:rsidRPr="00B17E95">
        <w:rPr>
          <w:rFonts w:ascii="Arial" w:hAnsi="Arial" w:cs="Arial"/>
          <w:iCs/>
          <w:color w:val="000000" w:themeColor="text1"/>
        </w:rPr>
        <w:br/>
        <w:t xml:space="preserve">29 marca 2023 roku w sprawie określenia zadań i podziału środków Państwowego Funduszu Rehabilitacji Osób Niepełnosprawnych z zakresu rehabilitacji zawodowej i społecznej osób niepełnosprawnych na 2023 rok; </w:t>
      </w:r>
    </w:p>
    <w:p w14:paraId="1C8AA0EB" w14:textId="77777777" w:rsidR="00B17E95" w:rsidRPr="00B17E95" w:rsidRDefault="00B17E95" w:rsidP="00B17E95">
      <w:pPr>
        <w:pStyle w:val="Akapitzlist"/>
        <w:numPr>
          <w:ilvl w:val="1"/>
          <w:numId w:val="2"/>
        </w:numPr>
        <w:tabs>
          <w:tab w:val="clear" w:pos="432"/>
          <w:tab w:val="num" w:pos="709"/>
        </w:tabs>
        <w:spacing w:line="360" w:lineRule="auto"/>
        <w:ind w:left="709" w:hanging="425"/>
        <w:rPr>
          <w:rFonts w:ascii="Arial" w:hAnsi="Arial" w:cs="Arial"/>
          <w:iCs/>
          <w:color w:val="000000" w:themeColor="text1"/>
        </w:rPr>
      </w:pPr>
      <w:bookmarkStart w:id="0" w:name="_Hlk151102622"/>
      <w:r w:rsidRPr="00B17E95">
        <w:rPr>
          <w:rFonts w:ascii="Arial" w:hAnsi="Arial" w:cs="Arial"/>
          <w:iCs/>
          <w:color w:val="000000" w:themeColor="text1"/>
        </w:rPr>
        <w:t xml:space="preserve">podwyższenia kryterium dochodowego uprawniającego do korzystania </w:t>
      </w:r>
      <w:r w:rsidRPr="00B17E95">
        <w:rPr>
          <w:rFonts w:ascii="Arial" w:hAnsi="Arial" w:cs="Arial"/>
          <w:iCs/>
          <w:color w:val="000000" w:themeColor="text1"/>
        </w:rPr>
        <w:br/>
        <w:t xml:space="preserve">z pomocy społecznej przez osoby objęte rządowym programem „Posiłek </w:t>
      </w:r>
      <w:r w:rsidRPr="00B17E95">
        <w:rPr>
          <w:rFonts w:ascii="Arial" w:hAnsi="Arial" w:cs="Arial"/>
          <w:iCs/>
          <w:color w:val="000000" w:themeColor="text1"/>
        </w:rPr>
        <w:br/>
        <w:t>w szkole i w domu” na lata 2024-2028;</w:t>
      </w:r>
      <w:bookmarkEnd w:id="0"/>
    </w:p>
    <w:p w14:paraId="0D4C2B85" w14:textId="77777777" w:rsidR="00B17E95" w:rsidRPr="00B17E95" w:rsidRDefault="00B17E95" w:rsidP="00B17E95">
      <w:pPr>
        <w:pStyle w:val="Akapitzlist"/>
        <w:numPr>
          <w:ilvl w:val="1"/>
          <w:numId w:val="2"/>
        </w:numPr>
        <w:spacing w:line="360" w:lineRule="auto"/>
        <w:ind w:left="709" w:hanging="425"/>
        <w:rPr>
          <w:rFonts w:ascii="Arial" w:hAnsi="Arial" w:cs="Arial"/>
          <w:iCs/>
          <w:color w:val="000000" w:themeColor="text1"/>
        </w:rPr>
      </w:pPr>
      <w:r w:rsidRPr="00B17E95">
        <w:rPr>
          <w:rFonts w:ascii="Arial" w:hAnsi="Arial" w:cs="Arial"/>
          <w:iCs/>
          <w:color w:val="000000" w:themeColor="text1"/>
        </w:rPr>
        <w:t xml:space="preserve">przeznaczenia do sprzedaży lokalu mieszkalnego nr 40 w budynku położonym </w:t>
      </w:r>
      <w:r w:rsidRPr="00B17E95">
        <w:rPr>
          <w:rFonts w:ascii="Arial" w:hAnsi="Arial" w:cs="Arial"/>
          <w:iCs/>
          <w:color w:val="000000" w:themeColor="text1"/>
        </w:rPr>
        <w:br/>
        <w:t>w Piotrkowie Tryb. przy ul. Dzielnej 7A wraz ze sprzedażą na własność ułamkowej części gruntu niezbędnego do racjonalnego korzystania z budynku;</w:t>
      </w:r>
    </w:p>
    <w:p w14:paraId="3E2E401E" w14:textId="77777777" w:rsidR="00B17E95" w:rsidRPr="00B17E95" w:rsidRDefault="00B17E95" w:rsidP="00B17E95">
      <w:pPr>
        <w:pStyle w:val="Akapitzlist"/>
        <w:numPr>
          <w:ilvl w:val="1"/>
          <w:numId w:val="2"/>
        </w:numPr>
        <w:tabs>
          <w:tab w:val="clear" w:pos="432"/>
          <w:tab w:val="num" w:pos="851"/>
        </w:tabs>
        <w:spacing w:line="360" w:lineRule="auto"/>
        <w:ind w:left="709" w:hanging="425"/>
        <w:rPr>
          <w:rFonts w:ascii="Arial" w:hAnsi="Arial" w:cs="Arial"/>
          <w:iCs/>
          <w:color w:val="000000" w:themeColor="text1"/>
        </w:rPr>
      </w:pPr>
      <w:r w:rsidRPr="00B17E95">
        <w:rPr>
          <w:rFonts w:ascii="Arial" w:hAnsi="Arial" w:cs="Arial"/>
          <w:iCs/>
          <w:color w:val="000000" w:themeColor="text1"/>
        </w:rPr>
        <w:t xml:space="preserve">wyrażenia zgody na sprzedaż lokalu mieszkalnego nr 41 przy ul. Kazimierza Wielkiego 9 w Piotrkowie Trybunalskim z jednoczesną sprzedażą udziału </w:t>
      </w:r>
      <w:r w:rsidRPr="00B17E95">
        <w:rPr>
          <w:rFonts w:ascii="Arial" w:hAnsi="Arial" w:cs="Arial"/>
          <w:iCs/>
          <w:color w:val="000000" w:themeColor="text1"/>
        </w:rPr>
        <w:br/>
        <w:t>w gruncie;</w:t>
      </w:r>
    </w:p>
    <w:p w14:paraId="0F5E9E96" w14:textId="77777777" w:rsidR="00B17E95" w:rsidRPr="00B17E95" w:rsidRDefault="00B17E95" w:rsidP="00B17E95">
      <w:pPr>
        <w:pStyle w:val="Akapitzlist"/>
        <w:numPr>
          <w:ilvl w:val="1"/>
          <w:numId w:val="2"/>
        </w:numPr>
        <w:tabs>
          <w:tab w:val="clear" w:pos="432"/>
          <w:tab w:val="num" w:pos="851"/>
        </w:tabs>
        <w:spacing w:line="360" w:lineRule="auto"/>
        <w:ind w:left="709"/>
        <w:rPr>
          <w:rFonts w:ascii="Arial" w:hAnsi="Arial" w:cs="Arial"/>
          <w:iCs/>
          <w:color w:val="000000" w:themeColor="text1"/>
        </w:rPr>
      </w:pPr>
      <w:r w:rsidRPr="00B17E95">
        <w:rPr>
          <w:rFonts w:ascii="Arial" w:hAnsi="Arial" w:cs="Arial"/>
          <w:iCs/>
          <w:color w:val="000000" w:themeColor="text1"/>
        </w:rPr>
        <w:t xml:space="preserve">uchylenia Uchwały Nr LXVIII/836/23 z dnia 25 października 2023 r. w sprawie wyrażenia zgody na przyjęcie oświadczenia o odwołaniu darowizny nieruchomości położonej w Piotrkowie Trybunalskim przy ul. Sulejowskiej </w:t>
      </w:r>
      <w:r w:rsidRPr="00B17E95">
        <w:rPr>
          <w:rFonts w:ascii="Arial" w:hAnsi="Arial" w:cs="Arial"/>
          <w:iCs/>
          <w:color w:val="000000" w:themeColor="text1"/>
        </w:rPr>
        <w:br/>
        <w:t>47 oraz przeniesienie własności tej nieruchomości na rzecz Skarbu Państwa;</w:t>
      </w:r>
    </w:p>
    <w:p w14:paraId="3BF6923F" w14:textId="77777777" w:rsidR="00B17E95" w:rsidRPr="00B17E95" w:rsidRDefault="00B17E95" w:rsidP="00B17E95">
      <w:pPr>
        <w:pStyle w:val="Akapitzlist"/>
        <w:numPr>
          <w:ilvl w:val="1"/>
          <w:numId w:val="2"/>
        </w:numPr>
        <w:tabs>
          <w:tab w:val="clear" w:pos="432"/>
          <w:tab w:val="num" w:pos="851"/>
        </w:tabs>
        <w:spacing w:line="360" w:lineRule="auto"/>
        <w:ind w:left="709" w:hanging="425"/>
        <w:rPr>
          <w:rFonts w:ascii="Arial" w:hAnsi="Arial" w:cs="Arial"/>
          <w:iCs/>
          <w:color w:val="000000" w:themeColor="text1"/>
        </w:rPr>
      </w:pPr>
      <w:r w:rsidRPr="00B17E95">
        <w:rPr>
          <w:rFonts w:ascii="Arial" w:hAnsi="Arial" w:cs="Arial"/>
          <w:iCs/>
          <w:color w:val="000000" w:themeColor="text1"/>
        </w:rPr>
        <w:t xml:space="preserve">określenia szczegółowych warunków sprzedaży nieruchomości gruntowych stanowiących własność Gminy Miasto Piotrków Trybunalski na rzecz </w:t>
      </w:r>
      <w:r w:rsidRPr="00B17E95">
        <w:rPr>
          <w:rFonts w:ascii="Arial" w:hAnsi="Arial" w:cs="Arial"/>
          <w:iCs/>
          <w:color w:val="000000" w:themeColor="text1"/>
        </w:rPr>
        <w:br/>
        <w:t>ich użytkowników wieczystych;</w:t>
      </w:r>
    </w:p>
    <w:p w14:paraId="7D5545BD" w14:textId="77777777" w:rsidR="00B17E95" w:rsidRPr="00B17E95" w:rsidRDefault="00B17E95" w:rsidP="00B17E95">
      <w:pPr>
        <w:pStyle w:val="Akapitzlist"/>
        <w:numPr>
          <w:ilvl w:val="1"/>
          <w:numId w:val="2"/>
        </w:numPr>
        <w:spacing w:line="360" w:lineRule="auto"/>
        <w:ind w:left="709" w:hanging="425"/>
        <w:rPr>
          <w:rFonts w:ascii="Arial" w:hAnsi="Arial" w:cs="Arial"/>
          <w:iCs/>
          <w:color w:val="000000" w:themeColor="text1"/>
        </w:rPr>
      </w:pPr>
      <w:r w:rsidRPr="00B17E95">
        <w:rPr>
          <w:rFonts w:ascii="Arial" w:hAnsi="Arial" w:cs="Arial"/>
          <w:iCs/>
          <w:color w:val="000000" w:themeColor="text1"/>
        </w:rPr>
        <w:t xml:space="preserve">zmieniającej uchwałę w sprawie ustalenia strefy płatnego parkowania na terenie miasta Piotrkowa Trybunalskiego, określenia wysokości stawek i </w:t>
      </w:r>
      <w:r w:rsidR="00EF631B">
        <w:rPr>
          <w:rFonts w:ascii="Arial" w:hAnsi="Arial" w:cs="Arial"/>
          <w:iCs/>
          <w:color w:val="000000" w:themeColor="text1"/>
        </w:rPr>
        <w:t xml:space="preserve">sposobu </w:t>
      </w:r>
      <w:r w:rsidRPr="00B17E95">
        <w:rPr>
          <w:rFonts w:ascii="Arial" w:hAnsi="Arial" w:cs="Arial"/>
          <w:iCs/>
          <w:color w:val="000000" w:themeColor="text1"/>
        </w:rPr>
        <w:t>ich pobierania;</w:t>
      </w:r>
    </w:p>
    <w:p w14:paraId="4B614F1B" w14:textId="77777777" w:rsidR="00B17E95" w:rsidRPr="00B17E95" w:rsidRDefault="00B17E95" w:rsidP="00B17E95">
      <w:pPr>
        <w:pStyle w:val="Akapitzlist"/>
        <w:numPr>
          <w:ilvl w:val="1"/>
          <w:numId w:val="2"/>
        </w:numPr>
        <w:tabs>
          <w:tab w:val="clear" w:pos="432"/>
          <w:tab w:val="num" w:pos="993"/>
        </w:tabs>
        <w:spacing w:line="360" w:lineRule="auto"/>
        <w:ind w:left="851" w:hanging="574"/>
        <w:rPr>
          <w:rFonts w:ascii="Arial" w:hAnsi="Arial" w:cs="Arial"/>
          <w:i/>
          <w:color w:val="000000" w:themeColor="text1"/>
        </w:rPr>
      </w:pPr>
      <w:r w:rsidRPr="00B17E95">
        <w:rPr>
          <w:rFonts w:ascii="Arial" w:hAnsi="Arial" w:cs="Arial"/>
          <w:iCs/>
          <w:color w:val="000000" w:themeColor="text1"/>
        </w:rPr>
        <w:lastRenderedPageBreak/>
        <w:t xml:space="preserve">zmieniającej uchwałę w sprawie określenia przystanków komunikacyjnych </w:t>
      </w:r>
      <w:r w:rsidRPr="00B17E95">
        <w:rPr>
          <w:rFonts w:ascii="Arial" w:hAnsi="Arial" w:cs="Arial"/>
          <w:iCs/>
          <w:color w:val="000000" w:themeColor="text1"/>
        </w:rPr>
        <w:br/>
        <w:t>w granicach administracyjnych Miasta Piotrkowa Trybunalskiego, których właścicielem lub zarządzającym jest Miasto Piotrków Trybunalski;</w:t>
      </w:r>
    </w:p>
    <w:p w14:paraId="6F24AAED" w14:textId="77777777" w:rsidR="00B17E95" w:rsidRPr="00B17E95" w:rsidRDefault="00B17E95" w:rsidP="00B17E95">
      <w:pPr>
        <w:pStyle w:val="Akapitzlist"/>
        <w:numPr>
          <w:ilvl w:val="1"/>
          <w:numId w:val="2"/>
        </w:numPr>
        <w:spacing w:line="360" w:lineRule="auto"/>
        <w:ind w:left="851" w:hanging="567"/>
        <w:rPr>
          <w:rFonts w:ascii="Arial" w:hAnsi="Arial" w:cs="Arial"/>
          <w:i/>
          <w:color w:val="000000" w:themeColor="text1"/>
        </w:rPr>
      </w:pPr>
      <w:r w:rsidRPr="00B17E95">
        <w:rPr>
          <w:rFonts w:ascii="Arial" w:hAnsi="Arial" w:cs="Arial"/>
          <w:color w:val="000000" w:themeColor="text1"/>
        </w:rPr>
        <w:t xml:space="preserve">zmieniającej Uchwałę w sprawie utworzenia Piotrkowskiej Strefy Aktywności Gospodarczej; </w:t>
      </w:r>
    </w:p>
    <w:p w14:paraId="6CBE4A6B" w14:textId="77777777" w:rsidR="00B17E95" w:rsidRPr="00B17E95" w:rsidRDefault="00B17E95" w:rsidP="00B17E95">
      <w:pPr>
        <w:pStyle w:val="Akapitzlist"/>
        <w:numPr>
          <w:ilvl w:val="1"/>
          <w:numId w:val="2"/>
        </w:numPr>
        <w:spacing w:line="360" w:lineRule="auto"/>
        <w:ind w:left="851" w:hanging="567"/>
        <w:rPr>
          <w:rFonts w:ascii="Arial" w:hAnsi="Arial" w:cs="Arial"/>
          <w:i/>
          <w:color w:val="000000" w:themeColor="text1"/>
        </w:rPr>
      </w:pPr>
      <w:r w:rsidRPr="00B17E95">
        <w:rPr>
          <w:rFonts w:ascii="Arial" w:hAnsi="Arial" w:cs="Arial"/>
          <w:color w:val="000000" w:themeColor="text1"/>
        </w:rPr>
        <w:t xml:space="preserve">nadania nazwy dla drogi w Piotrkowie Trybunalskim (,,Laurowa’’); </w:t>
      </w:r>
    </w:p>
    <w:p w14:paraId="5B39E2AE" w14:textId="77777777" w:rsidR="00B17E95" w:rsidRPr="00B17E95" w:rsidRDefault="00B17E95" w:rsidP="00B17E95">
      <w:pPr>
        <w:pStyle w:val="Akapitzlist"/>
        <w:numPr>
          <w:ilvl w:val="1"/>
          <w:numId w:val="2"/>
        </w:numPr>
        <w:spacing w:line="360" w:lineRule="auto"/>
        <w:ind w:left="851" w:hanging="567"/>
        <w:rPr>
          <w:rFonts w:ascii="Arial" w:hAnsi="Arial" w:cs="Arial"/>
          <w:i/>
          <w:color w:val="000000" w:themeColor="text1"/>
        </w:rPr>
      </w:pPr>
      <w:r w:rsidRPr="00B17E95">
        <w:rPr>
          <w:rFonts w:ascii="Arial" w:hAnsi="Arial" w:cs="Arial"/>
          <w:color w:val="000000" w:themeColor="text1"/>
        </w:rPr>
        <w:t>nadania nazwy dla drogi w Piotrkowie Trybunalskim (,,Brunona’’);</w:t>
      </w:r>
    </w:p>
    <w:p w14:paraId="56BA1822" w14:textId="77777777" w:rsidR="00B17E95" w:rsidRPr="00B17E95" w:rsidRDefault="00B17E95" w:rsidP="00B17E95">
      <w:pPr>
        <w:pStyle w:val="Akapitzlist"/>
        <w:numPr>
          <w:ilvl w:val="1"/>
          <w:numId w:val="2"/>
        </w:numPr>
        <w:spacing w:line="360" w:lineRule="auto"/>
        <w:ind w:left="851" w:hanging="567"/>
        <w:rPr>
          <w:rFonts w:ascii="Arial" w:hAnsi="Arial" w:cs="Arial"/>
          <w:i/>
          <w:color w:val="000000" w:themeColor="text1"/>
        </w:rPr>
      </w:pPr>
      <w:r w:rsidRPr="00B17E95">
        <w:rPr>
          <w:rFonts w:ascii="Arial" w:hAnsi="Arial" w:cs="Arial"/>
          <w:color w:val="000000" w:themeColor="text1"/>
        </w:rPr>
        <w:t xml:space="preserve">ustalenia rozkładu godzin pracy aptek ogólnodostępnych na terenie Miasta Piotrkowa Trybunalskiego w 2024 roku; </w:t>
      </w:r>
    </w:p>
    <w:p w14:paraId="3C3CB1E9" w14:textId="77777777" w:rsidR="00B17E95" w:rsidRPr="00B17E95" w:rsidRDefault="00B17E95" w:rsidP="00B17E95">
      <w:pPr>
        <w:pStyle w:val="Akapitzlist"/>
        <w:numPr>
          <w:ilvl w:val="1"/>
          <w:numId w:val="2"/>
        </w:numPr>
        <w:spacing w:line="360" w:lineRule="auto"/>
        <w:ind w:left="851" w:hanging="567"/>
        <w:rPr>
          <w:rFonts w:ascii="Arial" w:hAnsi="Arial" w:cs="Arial"/>
          <w:i/>
          <w:color w:val="000000" w:themeColor="text1"/>
        </w:rPr>
      </w:pPr>
      <w:bookmarkStart w:id="1" w:name="_Hlk151102603"/>
      <w:r w:rsidRPr="00B17E95">
        <w:rPr>
          <w:rFonts w:ascii="Arial" w:hAnsi="Arial" w:cs="Arial"/>
          <w:color w:val="000000" w:themeColor="text1"/>
        </w:rPr>
        <w:t>Programu Współpracy Miasta Piotrkowa Trybunalskiego z organizacjami pozarządowymi oraz podmiotami, o których mowa w art. 3 ust. 3 ustawy z dnia 24 kwietnia 2003 roku o działalności pożytku publicznego i o wolontariacie, na rok 2024.</w:t>
      </w:r>
      <w:bookmarkEnd w:id="1"/>
    </w:p>
    <w:p w14:paraId="7F81FE26" w14:textId="77777777" w:rsidR="00B17E95" w:rsidRPr="00B17E95" w:rsidRDefault="00B17E95" w:rsidP="00B17E95">
      <w:pPr>
        <w:pStyle w:val="Akapitzlist"/>
        <w:numPr>
          <w:ilvl w:val="0"/>
          <w:numId w:val="2"/>
        </w:numPr>
        <w:spacing w:after="13" w:line="360" w:lineRule="auto"/>
        <w:ind w:hanging="76"/>
        <w:rPr>
          <w:rFonts w:ascii="Arial" w:hAnsi="Arial" w:cs="Arial"/>
          <w:color w:val="000000"/>
        </w:rPr>
      </w:pPr>
      <w:r w:rsidRPr="00B17E95">
        <w:rPr>
          <w:rFonts w:ascii="Arial" w:hAnsi="Arial" w:cs="Arial"/>
        </w:rPr>
        <w:t xml:space="preserve">  Sprawozdanie z realizacji zadań oświatowych w roku szkolnym 2022/2023.</w:t>
      </w:r>
    </w:p>
    <w:p w14:paraId="38FFF516" w14:textId="77777777" w:rsidR="00B17E95" w:rsidRPr="00B17E95" w:rsidRDefault="00B17E95" w:rsidP="00B17E95">
      <w:pPr>
        <w:pStyle w:val="Akapitzlist"/>
        <w:numPr>
          <w:ilvl w:val="0"/>
          <w:numId w:val="2"/>
        </w:numPr>
        <w:tabs>
          <w:tab w:val="left" w:pos="851"/>
        </w:tabs>
        <w:spacing w:line="360" w:lineRule="auto"/>
        <w:ind w:hanging="76"/>
        <w:rPr>
          <w:rFonts w:ascii="Arial" w:hAnsi="Arial" w:cs="Arial"/>
          <w:color w:val="000000" w:themeColor="text1"/>
        </w:rPr>
      </w:pPr>
      <w:r w:rsidRPr="00B17E95">
        <w:rPr>
          <w:rFonts w:ascii="Arial" w:hAnsi="Arial" w:cs="Arial"/>
          <w:color w:val="000000" w:themeColor="text1"/>
        </w:rPr>
        <w:t>Informacja z działalności Prezydenta Miasta między sesjami.</w:t>
      </w:r>
    </w:p>
    <w:p w14:paraId="4E6A1B71" w14:textId="77777777" w:rsidR="00B17E95" w:rsidRPr="00B17E95" w:rsidRDefault="00B17E95" w:rsidP="00EF631B">
      <w:pPr>
        <w:pStyle w:val="Akapitzlist"/>
        <w:numPr>
          <w:ilvl w:val="0"/>
          <w:numId w:val="2"/>
        </w:numPr>
        <w:tabs>
          <w:tab w:val="clear" w:pos="360"/>
          <w:tab w:val="left" w:pos="851"/>
        </w:tabs>
        <w:spacing w:line="360" w:lineRule="auto"/>
        <w:ind w:left="851" w:hanging="567"/>
        <w:rPr>
          <w:rFonts w:ascii="Arial" w:hAnsi="Arial" w:cs="Arial"/>
          <w:color w:val="000000" w:themeColor="text1"/>
        </w:rPr>
      </w:pPr>
      <w:r w:rsidRPr="00B17E95">
        <w:rPr>
          <w:rFonts w:ascii="Arial" w:hAnsi="Arial" w:cs="Arial"/>
          <w:color w:val="000000" w:themeColor="text1"/>
        </w:rPr>
        <w:t xml:space="preserve">Informacja Przewodniczącego Rady Miasta dotycząca interpelacji i zapytań,   </w:t>
      </w:r>
      <w:r w:rsidR="00EF631B">
        <w:rPr>
          <w:rFonts w:ascii="Arial" w:hAnsi="Arial" w:cs="Arial"/>
          <w:color w:val="000000" w:themeColor="text1"/>
        </w:rPr>
        <w:t xml:space="preserve">   </w:t>
      </w:r>
      <w:r w:rsidRPr="00B17E95">
        <w:rPr>
          <w:rFonts w:ascii="Arial" w:hAnsi="Arial" w:cs="Arial"/>
          <w:color w:val="000000" w:themeColor="text1"/>
        </w:rPr>
        <w:t xml:space="preserve">które wpłynęły od </w:t>
      </w:r>
      <w:r w:rsidRPr="00B17E95">
        <w:rPr>
          <w:rFonts w:ascii="Arial" w:hAnsi="Arial" w:cs="Arial"/>
          <w:color w:val="auto"/>
        </w:rPr>
        <w:t>dnia 19 października 2023 r. do dnia 22 listopada 2023 r.</w:t>
      </w:r>
    </w:p>
    <w:p w14:paraId="57AB9EB5" w14:textId="77777777" w:rsidR="00B17E95" w:rsidRPr="00B17E95" w:rsidRDefault="00B17E95" w:rsidP="00B17E95">
      <w:pPr>
        <w:pStyle w:val="Akapitzlist"/>
        <w:numPr>
          <w:ilvl w:val="0"/>
          <w:numId w:val="2"/>
        </w:numPr>
        <w:tabs>
          <w:tab w:val="left" w:pos="851"/>
        </w:tabs>
        <w:spacing w:line="360" w:lineRule="auto"/>
        <w:ind w:left="357" w:hanging="76"/>
        <w:rPr>
          <w:rFonts w:ascii="Arial" w:hAnsi="Arial" w:cs="Arial"/>
          <w:color w:val="000000" w:themeColor="text1"/>
        </w:rPr>
      </w:pPr>
      <w:r w:rsidRPr="00B17E95">
        <w:rPr>
          <w:rFonts w:ascii="Arial" w:hAnsi="Arial" w:cs="Arial"/>
          <w:color w:val="000000" w:themeColor="text1"/>
        </w:rPr>
        <w:t>Sprawy różne.</w:t>
      </w:r>
    </w:p>
    <w:p w14:paraId="6DF46BBB" w14:textId="77777777" w:rsidR="00B17E95" w:rsidRPr="00B17E95" w:rsidRDefault="00B17E95" w:rsidP="00B17E95">
      <w:pPr>
        <w:pStyle w:val="Akapitzlist"/>
        <w:numPr>
          <w:ilvl w:val="0"/>
          <w:numId w:val="2"/>
        </w:numPr>
        <w:tabs>
          <w:tab w:val="left" w:pos="851"/>
        </w:tabs>
        <w:spacing w:line="360" w:lineRule="auto"/>
        <w:ind w:left="357" w:hanging="76"/>
        <w:rPr>
          <w:rFonts w:ascii="Arial" w:hAnsi="Arial" w:cs="Arial"/>
          <w:color w:val="auto"/>
        </w:rPr>
      </w:pPr>
      <w:r w:rsidRPr="00B17E95">
        <w:rPr>
          <w:rFonts w:ascii="Arial" w:hAnsi="Arial" w:cs="Arial"/>
          <w:color w:val="auto"/>
        </w:rPr>
        <w:t xml:space="preserve">Zamknięcie obrad LXX Sesji Rady Miasta Piotrkowa Trybunalskiego. </w:t>
      </w:r>
    </w:p>
    <w:p w14:paraId="54D5C6F0" w14:textId="77777777" w:rsidR="00B17E95" w:rsidRPr="00B17E95" w:rsidRDefault="00B17E95" w:rsidP="00B17E95">
      <w:pPr>
        <w:pStyle w:val="Zwykytekst"/>
        <w:spacing w:line="360" w:lineRule="auto"/>
        <w:rPr>
          <w:rFonts w:ascii="Arial" w:hAnsi="Arial" w:cs="Arial"/>
          <w:sz w:val="24"/>
          <w:szCs w:val="24"/>
        </w:rPr>
      </w:pPr>
    </w:p>
    <w:p w14:paraId="283DD582" w14:textId="77777777" w:rsidR="00B17E95" w:rsidRPr="00B17E95" w:rsidRDefault="00B17E95" w:rsidP="00B17E95">
      <w:pPr>
        <w:pStyle w:val="Zwykytekst"/>
        <w:spacing w:line="360" w:lineRule="auto"/>
        <w:rPr>
          <w:rFonts w:ascii="Arial" w:hAnsi="Arial" w:cs="Arial"/>
          <w:sz w:val="24"/>
          <w:szCs w:val="24"/>
        </w:rPr>
      </w:pPr>
      <w:bookmarkStart w:id="2" w:name="_Hlk155607145"/>
      <w:r w:rsidRPr="00EF631B">
        <w:rPr>
          <w:rFonts w:ascii="Arial" w:hAnsi="Arial" w:cs="Arial"/>
          <w:bCs/>
          <w:noProof/>
          <w:color w:val="000000" w:themeColor="text1"/>
          <w:sz w:val="24"/>
          <w:szCs w:val="24"/>
        </w:rPr>
        <w:t>Pan Marian Błaszczyński Przewodniczący Rady Miasta</w:t>
      </w:r>
      <w:r w:rsidRPr="00EF631B">
        <w:rPr>
          <w:rFonts w:ascii="Arial" w:hAnsi="Arial" w:cs="Arial"/>
          <w:noProof/>
          <w:color w:val="000000" w:themeColor="text1"/>
          <w:sz w:val="24"/>
          <w:szCs w:val="24"/>
        </w:rPr>
        <w:t xml:space="preserve"> </w:t>
      </w:r>
      <w:bookmarkEnd w:id="2"/>
      <w:r w:rsidRPr="00B17E95">
        <w:rPr>
          <w:rFonts w:ascii="Arial" w:hAnsi="Arial" w:cs="Arial"/>
          <w:sz w:val="24"/>
          <w:szCs w:val="24"/>
        </w:rPr>
        <w:t xml:space="preserve">wprowadził do porządku: </w:t>
      </w:r>
      <w:bookmarkStart w:id="3" w:name="_Hlk155608782"/>
      <w:r w:rsidRPr="00B17E95">
        <w:rPr>
          <w:rFonts w:ascii="Arial" w:hAnsi="Arial" w:cs="Arial"/>
          <w:sz w:val="24"/>
          <w:szCs w:val="24"/>
        </w:rPr>
        <w:t xml:space="preserve">Punkt 5 Informacja o sytuacji bieżącej dotyczącej sprzedaży mieszkań na </w:t>
      </w:r>
      <w:r w:rsidRPr="00B17E95">
        <w:rPr>
          <w:rFonts w:ascii="Arial" w:hAnsi="Arial" w:cs="Arial"/>
          <w:sz w:val="24"/>
          <w:szCs w:val="24"/>
        </w:rPr>
        <w:br/>
        <w:t>ul. Sygietyńskiego 3</w:t>
      </w:r>
      <w:bookmarkEnd w:id="3"/>
      <w:r w:rsidRPr="00B17E95">
        <w:rPr>
          <w:rFonts w:ascii="Arial" w:hAnsi="Arial" w:cs="Arial"/>
          <w:sz w:val="24"/>
          <w:szCs w:val="24"/>
        </w:rPr>
        <w:t xml:space="preserve">, w konsekwencji pozostałe punkty porządku obrad ulegną przesunięciu. Następnie Przewodniczący Rady Miasta Marian Błaszczyński poddał pod głosowanie punkt 5. W wyniku przeprowadzonego głosowania </w:t>
      </w:r>
      <w:r w:rsidRPr="00EF631B">
        <w:rPr>
          <w:rFonts w:ascii="Arial" w:hAnsi="Arial" w:cs="Arial"/>
          <w:bCs/>
          <w:sz w:val="24"/>
          <w:szCs w:val="24"/>
        </w:rPr>
        <w:t>(21-0-0)</w:t>
      </w:r>
      <w:r w:rsidRPr="00B17E95">
        <w:rPr>
          <w:rFonts w:ascii="Arial" w:hAnsi="Arial" w:cs="Arial"/>
          <w:sz w:val="24"/>
          <w:szCs w:val="24"/>
        </w:rPr>
        <w:t xml:space="preserve"> Rada Miasta wprowadziła punkt 5 do porządku obrad. Kolejno Przewodniczący Rady Miasta Marian Błaszczyński poddał pod głosowanie wprowadzenie punktu 6 Protokół Komisji Rewizyjnej z kontroli funkcjonowania Domu Dziecka w Piotrkowie Trybunalskim.</w:t>
      </w:r>
      <w:r w:rsidRPr="00B17E95">
        <w:rPr>
          <w:rFonts w:ascii="Arial" w:hAnsi="Arial" w:cs="Arial"/>
          <w:b/>
          <w:bCs/>
          <w:sz w:val="24"/>
          <w:szCs w:val="24"/>
        </w:rPr>
        <w:t xml:space="preserve"> </w:t>
      </w:r>
      <w:r w:rsidRPr="00B17E95">
        <w:rPr>
          <w:rFonts w:ascii="Arial" w:hAnsi="Arial" w:cs="Arial"/>
          <w:b/>
          <w:bCs/>
          <w:sz w:val="24"/>
          <w:szCs w:val="24"/>
        </w:rPr>
        <w:br/>
      </w:r>
      <w:r w:rsidRPr="00B17E95">
        <w:rPr>
          <w:rFonts w:ascii="Arial" w:hAnsi="Arial" w:cs="Arial"/>
          <w:sz w:val="24"/>
          <w:szCs w:val="24"/>
        </w:rPr>
        <w:t xml:space="preserve">W wyniku przeprowadzonego głosowania </w:t>
      </w:r>
      <w:r w:rsidRPr="00EF631B">
        <w:rPr>
          <w:rFonts w:ascii="Arial" w:hAnsi="Arial" w:cs="Arial"/>
          <w:bCs/>
          <w:sz w:val="24"/>
          <w:szCs w:val="24"/>
        </w:rPr>
        <w:t>(20-0-1)</w:t>
      </w:r>
      <w:r w:rsidRPr="00B17E95">
        <w:rPr>
          <w:rFonts w:ascii="Arial" w:hAnsi="Arial" w:cs="Arial"/>
          <w:sz w:val="24"/>
          <w:szCs w:val="24"/>
        </w:rPr>
        <w:t xml:space="preserve"> Rada Miasta wprowadziła punkt </w:t>
      </w:r>
      <w:r w:rsidRPr="00B17E95">
        <w:rPr>
          <w:rFonts w:ascii="Arial" w:hAnsi="Arial" w:cs="Arial"/>
          <w:sz w:val="24"/>
          <w:szCs w:val="24"/>
        </w:rPr>
        <w:br/>
        <w:t>6 do porządku obrad.</w:t>
      </w:r>
    </w:p>
    <w:p w14:paraId="67349A6A" w14:textId="77777777" w:rsidR="00B17E95" w:rsidRPr="00B17E95" w:rsidRDefault="00B17E95" w:rsidP="00B17E95">
      <w:pPr>
        <w:pStyle w:val="Zwykytekst"/>
        <w:spacing w:line="480" w:lineRule="auto"/>
        <w:rPr>
          <w:rFonts w:ascii="Arial" w:hAnsi="Arial" w:cs="Arial"/>
          <w:highlight w:val="yellow"/>
        </w:rPr>
      </w:pPr>
    </w:p>
    <w:p w14:paraId="6814CB91" w14:textId="77777777" w:rsidR="00B17E95" w:rsidRPr="00B17E95" w:rsidRDefault="00B17E95" w:rsidP="00B17E95">
      <w:pPr>
        <w:tabs>
          <w:tab w:val="left" w:pos="851"/>
        </w:tabs>
        <w:spacing w:line="360" w:lineRule="auto"/>
        <w:rPr>
          <w:rFonts w:ascii="Arial" w:hAnsi="Arial" w:cs="Arial"/>
          <w:noProof/>
          <w:sz w:val="24"/>
          <w:szCs w:val="24"/>
        </w:rPr>
      </w:pPr>
      <w:r w:rsidRPr="00B17E95">
        <w:rPr>
          <w:rFonts w:ascii="Arial" w:hAnsi="Arial" w:cs="Arial"/>
          <w:noProof/>
          <w:sz w:val="24"/>
          <w:szCs w:val="24"/>
        </w:rPr>
        <w:lastRenderedPageBreak/>
        <w:t>Wobec braku uwag co do nowego porządku obrad Pan Przewodniczący Rady Miasta poprosił o przystąpienie do przegłosowania całego porządku obrad.</w:t>
      </w:r>
    </w:p>
    <w:p w14:paraId="00D26B92" w14:textId="77777777" w:rsidR="00B17E95" w:rsidRPr="00B17E95" w:rsidRDefault="00B17E95" w:rsidP="00B17E95">
      <w:pPr>
        <w:tabs>
          <w:tab w:val="left" w:pos="1709"/>
        </w:tabs>
        <w:spacing w:line="360" w:lineRule="auto"/>
        <w:rPr>
          <w:rFonts w:ascii="Arial" w:hAnsi="Arial" w:cs="Arial"/>
          <w:noProof/>
          <w:color w:val="000000" w:themeColor="text1"/>
          <w:sz w:val="24"/>
          <w:szCs w:val="24"/>
        </w:rPr>
      </w:pPr>
      <w:r w:rsidRPr="00B17E95">
        <w:rPr>
          <w:rFonts w:ascii="Arial" w:hAnsi="Arial" w:cs="Arial"/>
          <w:noProof/>
          <w:color w:val="000000" w:themeColor="text1"/>
          <w:sz w:val="24"/>
          <w:szCs w:val="24"/>
        </w:rPr>
        <w:t xml:space="preserve">W wyniku przeprowadzonego głosowania </w:t>
      </w:r>
      <w:r w:rsidRPr="00EF631B">
        <w:rPr>
          <w:rFonts w:ascii="Arial" w:hAnsi="Arial" w:cs="Arial"/>
          <w:bCs/>
          <w:noProof/>
          <w:color w:val="000000" w:themeColor="text1"/>
          <w:sz w:val="24"/>
          <w:szCs w:val="24"/>
        </w:rPr>
        <w:t>(20-0-1)</w:t>
      </w:r>
      <w:r w:rsidRPr="00B17E95">
        <w:rPr>
          <w:rFonts w:ascii="Arial" w:hAnsi="Arial" w:cs="Arial"/>
          <w:noProof/>
          <w:color w:val="000000" w:themeColor="text1"/>
          <w:sz w:val="24"/>
          <w:szCs w:val="24"/>
        </w:rPr>
        <w:t xml:space="preserve"> Rada Miasta przyjęła porządek obrad w następującej wersji:</w:t>
      </w:r>
    </w:p>
    <w:p w14:paraId="2375771D"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1.Otwarcie sesji i stwierdzenie prawomocności obrad.</w:t>
      </w:r>
    </w:p>
    <w:p w14:paraId="6C675A6B"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2.Przyjęcie zmian do porządku obrad.</w:t>
      </w:r>
    </w:p>
    <w:p w14:paraId="540499C4"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 xml:space="preserve">3.Przyjęcie protokołu z LXVIII Sesji Rady Miasta oraz z LXIX Nadzwyczajnej Sesji Rady Miasta Piotrkowa Trybunalskiego. </w:t>
      </w:r>
    </w:p>
    <w:p w14:paraId="4F8BE32C"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4.Podjęcie uchwał w sprawie:</w:t>
      </w:r>
    </w:p>
    <w:p w14:paraId="4496E933" w14:textId="77777777" w:rsidR="00B17E95" w:rsidRPr="00EF631B" w:rsidRDefault="00B17E95" w:rsidP="00B17E95">
      <w:pPr>
        <w:spacing w:line="360" w:lineRule="auto"/>
        <w:rPr>
          <w:rFonts w:ascii="Arial" w:hAnsi="Arial" w:cs="Arial"/>
          <w:sz w:val="24"/>
          <w:szCs w:val="24"/>
        </w:rPr>
      </w:pPr>
      <w:r w:rsidRPr="00B17E95">
        <w:rPr>
          <w:rFonts w:ascii="Arial" w:hAnsi="Arial" w:cs="Arial"/>
          <w:bCs/>
          <w:sz w:val="24"/>
          <w:szCs w:val="24"/>
        </w:rPr>
        <w:t xml:space="preserve">4.1.zmiany Wieloletniej Prognozy Finansowej Miasta Piotrkowa Trybunalskiego </w:t>
      </w:r>
      <w:r w:rsidRPr="00EF631B">
        <w:rPr>
          <w:rFonts w:ascii="Arial" w:hAnsi="Arial" w:cs="Arial"/>
          <w:sz w:val="24"/>
          <w:szCs w:val="24"/>
        </w:rPr>
        <w:t>wraz   z autopoprawką Prezydenta Miasta;</w:t>
      </w:r>
    </w:p>
    <w:p w14:paraId="6C7D17AD" w14:textId="77777777" w:rsidR="00B17E95" w:rsidRPr="00EF631B" w:rsidRDefault="00B17E95" w:rsidP="00B17E95">
      <w:pPr>
        <w:spacing w:line="360" w:lineRule="auto"/>
        <w:rPr>
          <w:rFonts w:ascii="Arial" w:hAnsi="Arial" w:cs="Arial"/>
          <w:bCs/>
          <w:sz w:val="24"/>
          <w:szCs w:val="24"/>
        </w:rPr>
      </w:pPr>
      <w:r w:rsidRPr="00B17E95">
        <w:rPr>
          <w:rFonts w:ascii="Arial" w:hAnsi="Arial" w:cs="Arial"/>
          <w:bCs/>
          <w:sz w:val="24"/>
          <w:szCs w:val="24"/>
        </w:rPr>
        <w:t xml:space="preserve">4.2.zmiany budżetu miasta na 2023 rok </w:t>
      </w:r>
      <w:r w:rsidRPr="00EF631B">
        <w:rPr>
          <w:rFonts w:ascii="Arial" w:hAnsi="Arial" w:cs="Arial"/>
          <w:sz w:val="24"/>
          <w:szCs w:val="24"/>
        </w:rPr>
        <w:t>wraz z autopoprawką Prezydenta Miasta;</w:t>
      </w:r>
      <w:r w:rsidRPr="00EF631B">
        <w:rPr>
          <w:rFonts w:ascii="Arial" w:hAnsi="Arial" w:cs="Arial"/>
          <w:bCs/>
          <w:sz w:val="24"/>
          <w:szCs w:val="24"/>
        </w:rPr>
        <w:t xml:space="preserve"> </w:t>
      </w:r>
    </w:p>
    <w:p w14:paraId="160232FF"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 xml:space="preserve">4.3.zmiany Uchwały Nr LXII/766/23 Rady Miasta Piotrkowa Trybunalskiego z dnia </w:t>
      </w:r>
      <w:r w:rsidR="00EF631B">
        <w:rPr>
          <w:rFonts w:ascii="Arial" w:hAnsi="Arial" w:cs="Arial"/>
          <w:bCs/>
          <w:sz w:val="24"/>
          <w:szCs w:val="24"/>
        </w:rPr>
        <w:br/>
      </w:r>
      <w:r w:rsidRPr="00B17E95">
        <w:rPr>
          <w:rFonts w:ascii="Arial" w:hAnsi="Arial" w:cs="Arial"/>
          <w:bCs/>
          <w:sz w:val="24"/>
          <w:szCs w:val="24"/>
        </w:rPr>
        <w:t xml:space="preserve">29 marca 2023 roku w sprawie określenia zadań i podziału środków Państwowego Funduszu Rehabilitacji Osób Niepełnosprawnych z zakresu rehabilitacji zawodowej </w:t>
      </w:r>
      <w:r w:rsidRPr="00B17E95">
        <w:rPr>
          <w:rFonts w:ascii="Arial" w:hAnsi="Arial" w:cs="Arial"/>
          <w:bCs/>
          <w:sz w:val="24"/>
          <w:szCs w:val="24"/>
        </w:rPr>
        <w:br/>
        <w:t xml:space="preserve">i społecznej osób niepełnosprawnych na 2023 rok; </w:t>
      </w:r>
    </w:p>
    <w:p w14:paraId="6D6B30E2"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4.4.podwyższenia kryterium dochodowego uprawniającego do korzystania z pomocy społecznej przez osoby objęte rządowym programem „Posiłek w szkole i w domu” na lata 2024-2028;</w:t>
      </w:r>
    </w:p>
    <w:p w14:paraId="443F3C8C"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 xml:space="preserve">4.5.przeznaczenia do sprzedaży lokalu mieszkalnego nr 40 w budynku położonym </w:t>
      </w:r>
      <w:r w:rsidRPr="00B17E95">
        <w:rPr>
          <w:rFonts w:ascii="Arial" w:hAnsi="Arial" w:cs="Arial"/>
          <w:bCs/>
          <w:sz w:val="24"/>
          <w:szCs w:val="24"/>
        </w:rPr>
        <w:br/>
        <w:t>w Piotrkowie Tryb. przy ul. Dzielnej 7A wraz ze sprzedażą na własność ułamkowej części gruntu niezbędnego do racjonalnego korzystania z budynku;</w:t>
      </w:r>
    </w:p>
    <w:p w14:paraId="490296CF"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4.6.wyrażenia zgody na sprzedaż lokalu mieszkalnego nr 41 przy ul. Kazimierza Wielkiego 9 w Piotrkowie Trybunalskim z jednoczesną sprzedażą udziału w gruncie;</w:t>
      </w:r>
    </w:p>
    <w:p w14:paraId="036055C6"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4.7.uchylenia Uchwały Nr LXVIII/836/23 z dnia 25 października 2023 r. w sprawie wyrażenia zgody na przyjęcie oświadczenia o odwołaniu darowizny nieruchomości położonej w Piotrkowie Trybunalskim przy ul. Sulejowskiej 47 oraz przeniesienie własności tej nieruchomości na rzecz Skarbu Państwa;</w:t>
      </w:r>
    </w:p>
    <w:p w14:paraId="21C746DA"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lastRenderedPageBreak/>
        <w:t>4.8.określenia szczegółowych warunków sprzedaży nieruchomości gruntowych stanowiących własność Gminy Miasto Piotrków Trybunalski na rzecz ich użytkowników wieczystych;</w:t>
      </w:r>
    </w:p>
    <w:p w14:paraId="74F5DC54"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4.9.zmieniającej uchwałę w sprawie ustalenia strefy płatnego parkowania na terenie miasta Piotrkowa Trybunalskiego, określenia wysokości stawek i sposobu ich pobierania;</w:t>
      </w:r>
    </w:p>
    <w:p w14:paraId="17127921"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 xml:space="preserve">4.10.zmieniającej uchwałę w sprawie określenia przystanków komunikacyjnych </w:t>
      </w:r>
      <w:r w:rsidRPr="00B17E95">
        <w:rPr>
          <w:rFonts w:ascii="Arial" w:hAnsi="Arial" w:cs="Arial"/>
          <w:bCs/>
          <w:sz w:val="24"/>
          <w:szCs w:val="24"/>
        </w:rPr>
        <w:br/>
        <w:t>w granicach administracyjnych Miasta Piotrkowa Trybunalskiego, których właścicielem lub zarządzającym jest Miasto Piotrków Trybunalski;</w:t>
      </w:r>
    </w:p>
    <w:p w14:paraId="3ABDAF25"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 xml:space="preserve">4.11.zmieniającej Uchwałę w sprawie utworzenia Piotrkowskiej Strefy Aktywności Gospodarczej; </w:t>
      </w:r>
    </w:p>
    <w:p w14:paraId="19F4F536"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 xml:space="preserve">4.12.nadania nazwy dla drogi w Piotrkowie Trybunalskim (,,Laurowa’’); </w:t>
      </w:r>
    </w:p>
    <w:p w14:paraId="656FD921"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4.13.nadania nazwy dla drogi w Piotrkowie Trybunalskim (,,Brunona’’);</w:t>
      </w:r>
    </w:p>
    <w:p w14:paraId="0EE9AFE4"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 xml:space="preserve">4.14.ustalenia rozkładu godzin pracy aptek ogólnodostępnych na terenie Miasta Piotrkowa Trybunalskiego w 2024 roku; </w:t>
      </w:r>
    </w:p>
    <w:p w14:paraId="360D7CB2"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4.15.Programu Współpracy Miasta Piotrkowa Trybunalskiego z organizacjami pozarządowymi oraz podmiotami, o których mowa w art. 3 ust. 3 ustawy z dnia 24 kwietnia 2003 roku o działalności pożytku publicznego i o wolontariacie, na rok 2024.</w:t>
      </w:r>
    </w:p>
    <w:p w14:paraId="3E757B5A" w14:textId="77777777" w:rsidR="00B17E95" w:rsidRPr="00EF631B" w:rsidRDefault="00B17E95" w:rsidP="00B17E95">
      <w:pPr>
        <w:spacing w:line="360" w:lineRule="auto"/>
        <w:rPr>
          <w:rFonts w:ascii="Arial" w:hAnsi="Arial" w:cs="Arial"/>
          <w:bCs/>
          <w:sz w:val="24"/>
          <w:szCs w:val="24"/>
        </w:rPr>
      </w:pPr>
      <w:r w:rsidRPr="00EF631B">
        <w:rPr>
          <w:rFonts w:ascii="Arial" w:hAnsi="Arial" w:cs="Arial"/>
          <w:bCs/>
          <w:sz w:val="24"/>
          <w:szCs w:val="24"/>
        </w:rPr>
        <w:t xml:space="preserve">5.Informacja o sytuacji bieżącej dotyczącej sprzedaży mieszkań na </w:t>
      </w:r>
      <w:r w:rsidRPr="00EF631B">
        <w:rPr>
          <w:rFonts w:ascii="Arial" w:hAnsi="Arial" w:cs="Arial"/>
          <w:bCs/>
          <w:sz w:val="24"/>
          <w:szCs w:val="24"/>
        </w:rPr>
        <w:br/>
        <w:t>ul. Sygietyńskiego 3.</w:t>
      </w:r>
    </w:p>
    <w:p w14:paraId="3C09F87F" w14:textId="77777777" w:rsidR="00B17E95" w:rsidRPr="00EF631B" w:rsidRDefault="00B17E95" w:rsidP="00B17E95">
      <w:pPr>
        <w:spacing w:line="360" w:lineRule="auto"/>
        <w:rPr>
          <w:rFonts w:ascii="Arial" w:hAnsi="Arial" w:cs="Arial"/>
          <w:sz w:val="24"/>
          <w:szCs w:val="24"/>
        </w:rPr>
      </w:pPr>
      <w:r w:rsidRPr="00EF631B">
        <w:rPr>
          <w:rFonts w:ascii="Arial" w:hAnsi="Arial" w:cs="Arial"/>
          <w:sz w:val="24"/>
          <w:szCs w:val="24"/>
        </w:rPr>
        <w:t xml:space="preserve">6.Protokół Komisji Rewizyjnej z kontroli funkcjonowania Domu Dziecka </w:t>
      </w:r>
      <w:r w:rsidRPr="00EF631B">
        <w:rPr>
          <w:rFonts w:ascii="Arial" w:hAnsi="Arial" w:cs="Arial"/>
          <w:sz w:val="24"/>
          <w:szCs w:val="24"/>
        </w:rPr>
        <w:br/>
        <w:t xml:space="preserve">w Piotrkowie Trybunalskim. </w:t>
      </w:r>
    </w:p>
    <w:p w14:paraId="658F00F1"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7.Sprawozdanie z realizacji zadań oświatowych w roku szkolnym 2022/2023.</w:t>
      </w:r>
    </w:p>
    <w:p w14:paraId="3A241177"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8.Informacja z działalności Prezydenta Miasta między sesjami.</w:t>
      </w:r>
    </w:p>
    <w:p w14:paraId="14BEDBFF"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9.Informacja Przewodniczącego Rady Miasta dotycząca interpelacji i zapytań, które wpłynęły od dnia 19 października 2023 r. do dnia 22 listopada 2023 r.</w:t>
      </w:r>
    </w:p>
    <w:p w14:paraId="790A9056"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10.Sprawy różne.</w:t>
      </w:r>
    </w:p>
    <w:p w14:paraId="2550371E" w14:textId="77777777" w:rsidR="00B17E95" w:rsidRPr="00B17E95" w:rsidRDefault="00B17E95" w:rsidP="00B17E95">
      <w:pPr>
        <w:spacing w:line="360" w:lineRule="auto"/>
        <w:rPr>
          <w:rFonts w:ascii="Arial" w:hAnsi="Arial" w:cs="Arial"/>
          <w:bCs/>
          <w:sz w:val="24"/>
          <w:szCs w:val="24"/>
        </w:rPr>
      </w:pPr>
      <w:r w:rsidRPr="00B17E95">
        <w:rPr>
          <w:rFonts w:ascii="Arial" w:hAnsi="Arial" w:cs="Arial"/>
          <w:bCs/>
          <w:sz w:val="24"/>
          <w:szCs w:val="24"/>
        </w:rPr>
        <w:t>11.Zamknięcie obrad LXX Sesji Rady Miasta Piotrkowa Trybunalskiego.</w:t>
      </w:r>
    </w:p>
    <w:p w14:paraId="115F47C1" w14:textId="77777777" w:rsidR="00B17E95" w:rsidRPr="00EF631B" w:rsidRDefault="00B17E95" w:rsidP="00B17E95">
      <w:pPr>
        <w:rPr>
          <w:rFonts w:ascii="Arial" w:hAnsi="Arial" w:cs="Arial"/>
          <w:sz w:val="24"/>
          <w:szCs w:val="24"/>
        </w:rPr>
      </w:pPr>
      <w:r w:rsidRPr="00EF631B">
        <w:rPr>
          <w:rFonts w:ascii="Arial" w:hAnsi="Arial" w:cs="Arial"/>
          <w:sz w:val="24"/>
          <w:szCs w:val="24"/>
        </w:rPr>
        <w:lastRenderedPageBreak/>
        <w:t>Punkt 3</w:t>
      </w:r>
    </w:p>
    <w:p w14:paraId="0F506007" w14:textId="77777777" w:rsidR="00B17E95" w:rsidRPr="00B17E95" w:rsidRDefault="00B17E95" w:rsidP="00B17E95">
      <w:pPr>
        <w:spacing w:after="0" w:line="276" w:lineRule="auto"/>
        <w:rPr>
          <w:rFonts w:ascii="Arial" w:hAnsi="Arial" w:cs="Arial"/>
          <w:sz w:val="24"/>
          <w:szCs w:val="24"/>
        </w:rPr>
      </w:pPr>
      <w:r w:rsidRPr="00B17E95">
        <w:rPr>
          <w:rFonts w:ascii="Arial" w:hAnsi="Arial" w:cs="Arial"/>
          <w:sz w:val="24"/>
          <w:szCs w:val="24"/>
        </w:rPr>
        <w:t xml:space="preserve">Przyjęcie </w:t>
      </w:r>
      <w:bookmarkStart w:id="4" w:name="_Hlk151639011"/>
      <w:r w:rsidRPr="00B17E95">
        <w:rPr>
          <w:rFonts w:ascii="Arial" w:hAnsi="Arial" w:cs="Arial"/>
          <w:sz w:val="24"/>
          <w:szCs w:val="24"/>
        </w:rPr>
        <w:t xml:space="preserve">protokołu z LXVIII </w:t>
      </w:r>
      <w:bookmarkEnd w:id="4"/>
      <w:r w:rsidRPr="00B17E95">
        <w:rPr>
          <w:rFonts w:ascii="Arial" w:hAnsi="Arial" w:cs="Arial"/>
          <w:sz w:val="24"/>
          <w:szCs w:val="24"/>
        </w:rPr>
        <w:t>Sesji Rady Miasta oraz z LXIX Nadzwyczajnej Sesji Rady Miasta Piotrkowa Trybunalskiego.</w:t>
      </w:r>
    </w:p>
    <w:p w14:paraId="1980A6C4" w14:textId="77777777" w:rsidR="00B17E95" w:rsidRPr="00B17E95" w:rsidRDefault="00B17E95" w:rsidP="00B17E95">
      <w:pPr>
        <w:spacing w:after="0" w:line="276" w:lineRule="auto"/>
        <w:rPr>
          <w:rFonts w:ascii="Arial" w:hAnsi="Arial" w:cs="Arial"/>
          <w:sz w:val="24"/>
          <w:szCs w:val="24"/>
        </w:rPr>
      </w:pPr>
    </w:p>
    <w:p w14:paraId="778A65D9" w14:textId="77777777" w:rsidR="00B17E95" w:rsidRPr="00B17E95" w:rsidRDefault="00B17E95" w:rsidP="00B17E95">
      <w:pPr>
        <w:spacing w:after="0" w:line="276" w:lineRule="auto"/>
        <w:rPr>
          <w:rFonts w:ascii="Arial" w:hAnsi="Arial" w:cs="Arial"/>
          <w:b/>
          <w:sz w:val="24"/>
          <w:szCs w:val="24"/>
        </w:rPr>
      </w:pPr>
      <w:r w:rsidRPr="00B17E95">
        <w:rPr>
          <w:rFonts w:ascii="Arial" w:hAnsi="Arial" w:cs="Arial"/>
          <w:noProof/>
          <w:color w:val="000000" w:themeColor="text1"/>
          <w:sz w:val="24"/>
          <w:szCs w:val="24"/>
        </w:rPr>
        <w:t>Rada Miasta przyjęła protokołu z LXVII Sesji, która odbyła się w dniu 25 października 2023 r,</w:t>
      </w:r>
      <w:r w:rsidRPr="00B17E95">
        <w:rPr>
          <w:rFonts w:ascii="Arial" w:hAnsi="Arial" w:cs="Arial"/>
          <w:color w:val="000000" w:themeColor="text1"/>
          <w:sz w:val="28"/>
          <w:szCs w:val="28"/>
        </w:rPr>
        <w:t xml:space="preserve"> </w:t>
      </w:r>
      <w:r w:rsidRPr="00B17E95">
        <w:rPr>
          <w:rFonts w:ascii="Arial" w:hAnsi="Arial" w:cs="Arial"/>
          <w:noProof/>
          <w:color w:val="000000" w:themeColor="text1"/>
          <w:sz w:val="24"/>
          <w:szCs w:val="24"/>
        </w:rPr>
        <w:t>oraz protokół z LXIX Nadzwyczajnej Sesji z dnia 10 listopada 2023 r.</w:t>
      </w:r>
    </w:p>
    <w:p w14:paraId="13721BF6" w14:textId="77777777" w:rsidR="00B17E95" w:rsidRPr="00EF631B" w:rsidRDefault="00B17E95" w:rsidP="00B17E95">
      <w:pPr>
        <w:spacing w:after="0" w:line="276" w:lineRule="auto"/>
        <w:rPr>
          <w:rFonts w:ascii="Arial" w:hAnsi="Arial" w:cs="Arial"/>
          <w:sz w:val="24"/>
          <w:szCs w:val="24"/>
        </w:rPr>
      </w:pPr>
    </w:p>
    <w:p w14:paraId="1BA77606" w14:textId="77777777" w:rsidR="00B17E95" w:rsidRPr="00EF631B" w:rsidRDefault="00B17E95" w:rsidP="00B17E95">
      <w:pPr>
        <w:spacing w:after="0" w:line="276" w:lineRule="auto"/>
        <w:rPr>
          <w:rFonts w:ascii="Arial" w:hAnsi="Arial" w:cs="Arial"/>
          <w:sz w:val="24"/>
          <w:szCs w:val="24"/>
        </w:rPr>
      </w:pPr>
      <w:r w:rsidRPr="00EF631B">
        <w:rPr>
          <w:rFonts w:ascii="Arial" w:hAnsi="Arial" w:cs="Arial"/>
          <w:sz w:val="24"/>
          <w:szCs w:val="24"/>
        </w:rPr>
        <w:t>Punkt 4.1</w:t>
      </w:r>
    </w:p>
    <w:p w14:paraId="02678CDD" w14:textId="77777777" w:rsidR="00B17E95" w:rsidRPr="00B17E95" w:rsidRDefault="00B17E95" w:rsidP="00B17E95">
      <w:pPr>
        <w:spacing w:after="0" w:line="276" w:lineRule="auto"/>
        <w:rPr>
          <w:rFonts w:ascii="Arial" w:hAnsi="Arial" w:cs="Arial"/>
          <w:bCs/>
          <w:sz w:val="24"/>
          <w:szCs w:val="24"/>
        </w:rPr>
      </w:pPr>
    </w:p>
    <w:p w14:paraId="5993B51A" w14:textId="77777777" w:rsidR="00B17E95" w:rsidRPr="00B17E95" w:rsidRDefault="00B17E95" w:rsidP="00B17E95">
      <w:pPr>
        <w:spacing w:after="0" w:line="360" w:lineRule="auto"/>
        <w:rPr>
          <w:rFonts w:ascii="Arial" w:hAnsi="Arial" w:cs="Arial"/>
          <w:bCs/>
          <w:color w:val="000000" w:themeColor="text1"/>
          <w:sz w:val="24"/>
          <w:szCs w:val="24"/>
        </w:rPr>
      </w:pPr>
      <w:r w:rsidRPr="00B17E95">
        <w:rPr>
          <w:rFonts w:ascii="Arial" w:hAnsi="Arial" w:cs="Arial"/>
          <w:bCs/>
          <w:color w:val="000000" w:themeColor="text1"/>
          <w:sz w:val="24"/>
          <w:szCs w:val="24"/>
        </w:rPr>
        <w:t>Podjęcie uchwał w sprawie zmiany Wieloletniej Prognozy Finansowej Miasta Piotrkowa Trybunalskiego wraz z autopoprawką Prezydenta Miasta.</w:t>
      </w:r>
    </w:p>
    <w:p w14:paraId="129796D8" w14:textId="77777777" w:rsidR="00B17E95" w:rsidRPr="00B17E95" w:rsidRDefault="00B17E95" w:rsidP="00B17E95">
      <w:pPr>
        <w:spacing w:after="0" w:line="360" w:lineRule="auto"/>
        <w:rPr>
          <w:rFonts w:ascii="Arial" w:hAnsi="Arial" w:cs="Arial"/>
          <w:color w:val="000000" w:themeColor="text1"/>
          <w:sz w:val="24"/>
          <w:szCs w:val="24"/>
        </w:rPr>
      </w:pPr>
    </w:p>
    <w:p w14:paraId="5C829244" w14:textId="77777777" w:rsidR="00B17E95" w:rsidRPr="00EF631B" w:rsidRDefault="00B17E95" w:rsidP="00B17E95">
      <w:pPr>
        <w:spacing w:after="0" w:line="360" w:lineRule="auto"/>
        <w:rPr>
          <w:rFonts w:ascii="Arial" w:hAnsi="Arial" w:cs="Arial"/>
          <w:color w:val="000000" w:themeColor="text1"/>
          <w:sz w:val="24"/>
          <w:szCs w:val="24"/>
        </w:rPr>
      </w:pPr>
      <w:r w:rsidRPr="00EF631B">
        <w:rPr>
          <w:rFonts w:ascii="Arial" w:hAnsi="Arial" w:cs="Arial"/>
          <w:color w:val="000000" w:themeColor="text1"/>
          <w:sz w:val="24"/>
          <w:szCs w:val="24"/>
        </w:rPr>
        <w:t>Opinie Komisji:</w:t>
      </w:r>
    </w:p>
    <w:p w14:paraId="18322494" w14:textId="77777777" w:rsidR="00B17E95" w:rsidRPr="00B17E95" w:rsidRDefault="00B17E95" w:rsidP="00B17E95">
      <w:pPr>
        <w:spacing w:line="360" w:lineRule="auto"/>
        <w:rPr>
          <w:rFonts w:ascii="Arial" w:hAnsi="Arial" w:cs="Arial"/>
          <w:color w:val="000000" w:themeColor="text1"/>
          <w:sz w:val="24"/>
          <w:szCs w:val="24"/>
        </w:rPr>
      </w:pPr>
      <w:r w:rsidRPr="00B17E95">
        <w:rPr>
          <w:rFonts w:ascii="Arial" w:hAnsi="Arial" w:cs="Arial"/>
          <w:color w:val="000000" w:themeColor="text1"/>
          <w:sz w:val="24"/>
          <w:szCs w:val="24"/>
        </w:rPr>
        <w:t>Komisja Polityki Gospodarczej i Spraw Mieszkaniowych – opinia pozytywna</w:t>
      </w:r>
      <w:r w:rsidRPr="00B17E95">
        <w:rPr>
          <w:rFonts w:ascii="Arial" w:hAnsi="Arial" w:cs="Arial"/>
          <w:color w:val="000000" w:themeColor="text1"/>
          <w:sz w:val="24"/>
          <w:szCs w:val="24"/>
        </w:rPr>
        <w:br/>
        <w:t>Komisja Budżetu, Finansów i Planowania – opinia pozytywna</w:t>
      </w:r>
    </w:p>
    <w:p w14:paraId="56B20E7E"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t>Pani Marlena Wężyk Głowacka</w:t>
      </w:r>
      <w:r w:rsidRPr="00EF631B">
        <w:rPr>
          <w:rFonts w:ascii="Arial" w:eastAsia="Calibri" w:hAnsi="Arial" w:cs="Arial"/>
          <w:kern w:val="2"/>
          <w:sz w:val="24"/>
          <w:szCs w:val="24"/>
          <w14:ligatures w14:val="standardContextual"/>
        </w:rPr>
        <w:t xml:space="preserve"> </w:t>
      </w:r>
      <w:r w:rsidRPr="00B17E95">
        <w:rPr>
          <w:rFonts w:ascii="Arial" w:eastAsia="Calibri" w:hAnsi="Arial" w:cs="Arial"/>
          <w:kern w:val="2"/>
          <w:sz w:val="24"/>
          <w:szCs w:val="24"/>
          <w14:ligatures w14:val="standardContextual"/>
        </w:rPr>
        <w:t>wyraziła swoje obawy odnośnie do punktów</w:t>
      </w:r>
      <w:r w:rsidRPr="00B17E95">
        <w:rPr>
          <w:rFonts w:ascii="Arial" w:eastAsia="Calibri" w:hAnsi="Arial" w:cs="Arial"/>
          <w:b/>
          <w:bCs/>
          <w:kern w:val="2"/>
          <w:sz w:val="24"/>
          <w:szCs w:val="24"/>
          <w14:ligatures w14:val="standardContextual"/>
        </w:rPr>
        <w:t xml:space="preserve"> </w:t>
      </w:r>
      <w:r w:rsidRPr="00B17E95">
        <w:rPr>
          <w:rFonts w:ascii="Arial" w:eastAsia="Calibri" w:hAnsi="Arial" w:cs="Arial"/>
          <w:kern w:val="2"/>
          <w:sz w:val="24"/>
          <w:szCs w:val="24"/>
          <w14:ligatures w14:val="standardContextual"/>
        </w:rPr>
        <w:t xml:space="preserve">2.1 oraz 2.8 dotyczą projektów z lat ubiegłych do budżetu obywatelskiego które zdaniem radnej powinny być realizowane w zaplanowanym terminie. Radna wymieniła projekty budżetu obywatelskiego z 2021 i 2022 roku. Obecnie musimy zwiększać łączne nakłady finansowe tak jak w przypadku budowy ścieżki rowerowej wokół zbiornika Bugaj zwiększa się nakłady finansowe o 1 mln. Z kolei jeśli chodzi o bieżnie czterotorową, to nakład na inwestycje zwiększy się o ponad 500 tys. Radna podkreśliła że kwota, która by powstała z tych wszystkich zwiększeń spowodowałaby, </w:t>
      </w:r>
      <w:r w:rsidRPr="00B17E95">
        <w:rPr>
          <w:rFonts w:ascii="Arial" w:eastAsia="Calibri" w:hAnsi="Arial" w:cs="Arial"/>
          <w:kern w:val="2"/>
          <w:sz w:val="24"/>
          <w:szCs w:val="24"/>
          <w14:ligatures w14:val="standardContextual"/>
        </w:rPr>
        <w:br/>
        <w:t xml:space="preserve">że inwestycji w Piotrkowie byłoby zdecydowanie więcej, gdyby były realizowane na czas. Radna poprosiła o wyjaśnienie punktu 2.10; aktualizacja projektu założeń do planu zaopatrzenia w ciepło, energię elektryczną i paliwa gazowe dla miasta Piotrkowa Trybunalskiego oraz plan gospodarki niskoemisyjnej. </w:t>
      </w:r>
    </w:p>
    <w:p w14:paraId="07E2D19E"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kern w:val="2"/>
          <w:sz w:val="24"/>
          <w:szCs w:val="24"/>
          <w14:ligatures w14:val="standardContextual"/>
        </w:rPr>
        <w:t>Pani Barbara Król Kierownik Referatu Gospodarki Komunalnej i Ochrony Środowiska</w:t>
      </w:r>
      <w:r w:rsidRPr="00B17E95">
        <w:rPr>
          <w:rFonts w:ascii="Arial" w:eastAsia="Calibri" w:hAnsi="Arial" w:cs="Arial"/>
          <w:b/>
          <w:kern w:val="2"/>
          <w:sz w:val="24"/>
          <w:szCs w:val="24"/>
          <w14:ligatures w14:val="standardContextual"/>
        </w:rPr>
        <w:t xml:space="preserve"> </w:t>
      </w:r>
      <w:r w:rsidRPr="00B17E95">
        <w:rPr>
          <w:rFonts w:ascii="Arial" w:eastAsia="Calibri" w:hAnsi="Arial" w:cs="Arial"/>
          <w:kern w:val="2"/>
          <w:sz w:val="24"/>
          <w:szCs w:val="24"/>
          <w14:ligatures w14:val="standardContextual"/>
        </w:rPr>
        <w:t>wyjaśniła, że aktualizacja planu zaopatrzenia w ciepło i plan gospodarki niskoemisyjnej wynika z prawa energetycznego i każda gmina powinna posiadać taki dokument i powinien być aktualizowany raz na 2 lata. W tym roku sporządziliśmy</w:t>
      </w:r>
      <w:r w:rsidRPr="00B17E95">
        <w:rPr>
          <w:rFonts w:ascii="Arial" w:eastAsia="Calibri" w:hAnsi="Arial" w:cs="Arial"/>
          <w:kern w:val="2"/>
          <w:sz w:val="24"/>
          <w:szCs w:val="24"/>
          <w14:ligatures w14:val="standardContextual"/>
        </w:rPr>
        <w:br/>
        <w:t>projekt umowy, który będziemy musieli uzgodnić z Regionalną Dyrekcją Ochrony Środowiska, ewentualnie sporządzić kartę oceny oddziaływania na środowisko.</w:t>
      </w:r>
    </w:p>
    <w:p w14:paraId="239045B6"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lastRenderedPageBreak/>
        <w:t>Pani Katarzyna Szokalska Dyrektor Biura Rozwoju Miasta i Inwestycji:</w:t>
      </w:r>
      <w:r w:rsidRPr="00B17E95">
        <w:rPr>
          <w:rFonts w:ascii="Arial" w:eastAsia="Calibri" w:hAnsi="Arial" w:cs="Arial"/>
          <w:kern w:val="2"/>
          <w:sz w:val="24"/>
          <w:szCs w:val="24"/>
          <w14:ligatures w14:val="standardContextual"/>
        </w:rPr>
        <w:t xml:space="preserve"> W zadaniu dotyczącym bieżni, nie zwiększamy kwoty, tylko była przenoszona kwota, natomiast jeżeli chodzi o trzeci etap ścieżki rowerowej, zwiększamy nakład, ponieważ tam </w:t>
      </w:r>
      <w:r w:rsidR="00EF631B">
        <w:rPr>
          <w:rFonts w:ascii="Arial" w:eastAsia="Calibri" w:hAnsi="Arial" w:cs="Arial"/>
          <w:kern w:val="2"/>
          <w:sz w:val="24"/>
          <w:szCs w:val="24"/>
          <w14:ligatures w14:val="standardContextual"/>
        </w:rPr>
        <w:br/>
      </w:r>
      <w:r w:rsidRPr="00B17E95">
        <w:rPr>
          <w:rFonts w:ascii="Arial" w:eastAsia="Calibri" w:hAnsi="Arial" w:cs="Arial"/>
          <w:kern w:val="2"/>
          <w:sz w:val="24"/>
          <w:szCs w:val="24"/>
          <w14:ligatures w14:val="standardContextual"/>
        </w:rPr>
        <w:t>3 lata</w:t>
      </w:r>
      <w:r w:rsidR="00EF631B">
        <w:rPr>
          <w:rFonts w:ascii="Arial" w:eastAsia="Calibri" w:hAnsi="Arial" w:cs="Arial"/>
          <w:kern w:val="2"/>
          <w:sz w:val="24"/>
          <w:szCs w:val="24"/>
          <w14:ligatures w14:val="standardContextual"/>
        </w:rPr>
        <w:t xml:space="preserve"> </w:t>
      </w:r>
      <w:r w:rsidRPr="00B17E95">
        <w:rPr>
          <w:rFonts w:ascii="Arial" w:eastAsia="Calibri" w:hAnsi="Arial" w:cs="Arial"/>
          <w:kern w:val="2"/>
          <w:sz w:val="24"/>
          <w:szCs w:val="24"/>
          <w14:ligatures w14:val="standardContextual"/>
        </w:rPr>
        <w:t xml:space="preserve">trwało projektowanie. Podsumowując pani dyrektor poinformowała, że jesteśmy na takim etapie, że uzyskaliśmy decyzję, czyli pozwolenie na budowę. </w:t>
      </w:r>
    </w:p>
    <w:p w14:paraId="70CF0A24"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t>Pani Marlena Wężyk-Głowacka</w:t>
      </w:r>
      <w:r w:rsidRPr="00B17E95">
        <w:rPr>
          <w:rFonts w:ascii="Arial" w:eastAsia="Calibri" w:hAnsi="Arial" w:cs="Arial"/>
          <w:kern w:val="2"/>
          <w:sz w:val="24"/>
          <w:szCs w:val="24"/>
          <w14:ligatures w14:val="standardContextual"/>
        </w:rPr>
        <w:t xml:space="preserve"> stwierdziła, że w swojej wypowiedzi mówiła </w:t>
      </w:r>
      <w:r w:rsidRPr="00B17E95">
        <w:rPr>
          <w:rFonts w:ascii="Arial" w:eastAsia="Calibri" w:hAnsi="Arial" w:cs="Arial"/>
          <w:kern w:val="2"/>
          <w:sz w:val="24"/>
          <w:szCs w:val="24"/>
          <w14:ligatures w14:val="standardContextual"/>
        </w:rPr>
        <w:br/>
        <w:t xml:space="preserve">o łącznych kwotach, które można byłoby przeznaczyć na inne inwestycje. </w:t>
      </w:r>
      <w:r w:rsidRPr="00B17E95">
        <w:rPr>
          <w:rFonts w:ascii="Arial" w:eastAsia="Calibri" w:hAnsi="Arial" w:cs="Arial"/>
          <w:kern w:val="2"/>
          <w:sz w:val="24"/>
          <w:szCs w:val="24"/>
          <w14:ligatures w14:val="standardContextual"/>
        </w:rPr>
        <w:br/>
        <w:t>Radna kontynuując zapytała ile kosztuje napisanie takiego projektu?</w:t>
      </w:r>
      <w:r w:rsidRPr="00B17E95">
        <w:rPr>
          <w:rFonts w:ascii="Arial" w:eastAsia="Calibri" w:hAnsi="Arial" w:cs="Arial"/>
          <w:kern w:val="2"/>
          <w:sz w:val="24"/>
          <w:szCs w:val="24"/>
          <w14:ligatures w14:val="standardContextual"/>
        </w:rPr>
        <w:br/>
      </w:r>
      <w:r w:rsidRPr="00B17E95">
        <w:rPr>
          <w:rFonts w:ascii="Arial" w:eastAsia="Calibri" w:hAnsi="Arial" w:cs="Arial"/>
          <w:kern w:val="2"/>
          <w:sz w:val="24"/>
          <w:szCs w:val="24"/>
          <w14:ligatures w14:val="standardContextual"/>
        </w:rPr>
        <w:br/>
      </w:r>
      <w:r w:rsidRPr="00EF631B">
        <w:rPr>
          <w:rFonts w:ascii="Arial" w:eastAsia="Calibri" w:hAnsi="Arial" w:cs="Arial"/>
          <w:kern w:val="2"/>
          <w:sz w:val="24"/>
          <w:szCs w:val="24"/>
          <w14:ligatures w14:val="standardContextual"/>
        </w:rPr>
        <w:t>Pani Barbara Król Kierownik Referatu Gospodarki Komunalnej i Ochrony Środowiska</w:t>
      </w:r>
      <w:r w:rsidRPr="00B17E95">
        <w:rPr>
          <w:rFonts w:ascii="Arial" w:eastAsia="Calibri" w:hAnsi="Arial" w:cs="Arial"/>
          <w:b/>
          <w:kern w:val="2"/>
          <w:sz w:val="24"/>
          <w:szCs w:val="24"/>
          <w14:ligatures w14:val="standardContextual"/>
        </w:rPr>
        <w:t xml:space="preserve"> </w:t>
      </w:r>
      <w:r w:rsidRPr="00B17E95">
        <w:rPr>
          <w:rFonts w:ascii="Arial" w:eastAsia="Calibri" w:hAnsi="Arial" w:cs="Arial"/>
          <w:kern w:val="2"/>
          <w:sz w:val="24"/>
          <w:szCs w:val="24"/>
          <w14:ligatures w14:val="standardContextual"/>
        </w:rPr>
        <w:t>poinformowała, że jest to uzależnione od wielkości dokumentu i od danej gminy. Kwota oscyluje miedzy 40.000 a 200.000 zł.</w:t>
      </w:r>
    </w:p>
    <w:p w14:paraId="51C4FBAA"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t>Pan Jan Dziemdziora</w:t>
      </w:r>
      <w:r w:rsidRPr="00B17E95">
        <w:rPr>
          <w:rFonts w:ascii="Arial" w:eastAsia="Calibri" w:hAnsi="Arial" w:cs="Arial"/>
          <w:kern w:val="2"/>
          <w:sz w:val="24"/>
          <w:szCs w:val="24"/>
          <w14:ligatures w14:val="standardContextual"/>
        </w:rPr>
        <w:t xml:space="preserve"> poinformował, że na posiedzeniu Komisji Gospodarczej i Spraw Mieszkaniowych pani skarbnik omawiała Wieloletnią Prognozę Finansową </w:t>
      </w:r>
      <w:r w:rsidRPr="00B17E95">
        <w:rPr>
          <w:rFonts w:ascii="Arial" w:eastAsia="Calibri" w:hAnsi="Arial" w:cs="Arial"/>
          <w:kern w:val="2"/>
          <w:sz w:val="24"/>
          <w:szCs w:val="24"/>
          <w14:ligatures w14:val="standardContextual"/>
        </w:rPr>
        <w:br/>
        <w:t>i zakomunikowała, że między innymi w tej prognozie zapisane jest zadanie rozbudowa i przebudowa hali sportowej wraz z infrastrukturą towarzyszącą w kwocie ponad 65 mln. Środki własne powinniśmy wyłożyć w kwocie 35 mln a do tego mamy promesę na kwotę 30 mln. Czy promesa jest czymś pewnym?</w:t>
      </w:r>
    </w:p>
    <w:p w14:paraId="0CF79AE1"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color w:val="000000"/>
          <w:kern w:val="2"/>
          <w:sz w:val="24"/>
          <w:szCs w:val="24"/>
          <w14:ligatures w14:val="standardContextual"/>
        </w:rPr>
        <w:t>Pani Izabela Wroniszewska Skarbnik Miasta</w:t>
      </w:r>
      <w:r w:rsidRPr="00B17E95">
        <w:rPr>
          <w:rFonts w:ascii="Arial" w:eastAsia="Calibri" w:hAnsi="Arial" w:cs="Arial"/>
          <w:b/>
          <w:color w:val="000000"/>
          <w:kern w:val="2"/>
          <w:sz w:val="24"/>
          <w:szCs w:val="24"/>
          <w14:ligatures w14:val="standardContextual"/>
        </w:rPr>
        <w:t xml:space="preserve"> </w:t>
      </w:r>
      <w:r w:rsidRPr="00B17E95">
        <w:rPr>
          <w:rFonts w:ascii="Arial" w:eastAsia="Calibri" w:hAnsi="Arial" w:cs="Arial"/>
          <w:kern w:val="2"/>
          <w:sz w:val="24"/>
          <w:szCs w:val="24"/>
          <w14:ligatures w14:val="standardContextual"/>
        </w:rPr>
        <w:t xml:space="preserve">odpowiedziała, że promesa jest to dokument, który jest podpisany przez upoważnionych przedstawicieli Banku Gospodarstwa Krajowego. Pani skarbnik wyjaśniła że Urząd Miasta ma możliwość wprowadzenia do budżetu tych środków, czyli zabezpieczenia środków na to, żeby przeprowadzić postępowanie przetargowe dopiero po przetargu przekazujemy informacje do Banku Gospodarstwa Krajowego, który wydaje nam promesę dofinansowania, czyli już na tą kwotę, która jest po przetargu. </w:t>
      </w:r>
      <w:r w:rsidRPr="00B17E95">
        <w:rPr>
          <w:rFonts w:ascii="Arial" w:eastAsia="Calibri" w:hAnsi="Arial" w:cs="Arial"/>
          <w:kern w:val="2"/>
          <w:sz w:val="24"/>
          <w:szCs w:val="24"/>
          <w14:ligatures w14:val="standardContextual"/>
        </w:rPr>
        <w:br/>
      </w:r>
      <w:r w:rsidRPr="00B17E95">
        <w:rPr>
          <w:rFonts w:ascii="Arial" w:eastAsia="Calibri" w:hAnsi="Arial" w:cs="Arial"/>
          <w:kern w:val="2"/>
          <w:sz w:val="24"/>
          <w:szCs w:val="24"/>
          <w14:ligatures w14:val="standardContextual"/>
        </w:rPr>
        <w:br/>
      </w:r>
      <w:r w:rsidRPr="00EF631B">
        <w:rPr>
          <w:rFonts w:ascii="Arial" w:eastAsia="Calibri" w:hAnsi="Arial" w:cs="Arial"/>
          <w:bCs/>
          <w:kern w:val="2"/>
          <w:sz w:val="24"/>
          <w:szCs w:val="24"/>
          <w14:ligatures w14:val="standardContextual"/>
        </w:rPr>
        <w:t>Pan Łukasz Janik</w:t>
      </w:r>
      <w:r w:rsidRPr="00B17E95">
        <w:rPr>
          <w:rFonts w:ascii="Arial" w:eastAsia="Calibri" w:hAnsi="Arial" w:cs="Arial"/>
          <w:kern w:val="2"/>
          <w:sz w:val="24"/>
          <w:szCs w:val="24"/>
          <w14:ligatures w14:val="standardContextual"/>
        </w:rPr>
        <w:t xml:space="preserve"> zapytał, jakie będziemy mieć zadłużenie miasta na koniec grudnia 2023 roku, jak również na koniec grudnia 2024 roku?  Proszę o podanie zadłużenia tylko i wyłącznie miasta.</w:t>
      </w:r>
    </w:p>
    <w:p w14:paraId="11FD4F5B"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color w:val="000000"/>
          <w:kern w:val="2"/>
          <w:sz w:val="24"/>
          <w:szCs w:val="24"/>
          <w14:ligatures w14:val="standardContextual"/>
        </w:rPr>
        <w:t>Pani Izabela Wroniszewska Skarbnik Miasta</w:t>
      </w:r>
      <w:r w:rsidRPr="00B17E95">
        <w:rPr>
          <w:rFonts w:ascii="Arial" w:eastAsia="Calibri" w:hAnsi="Arial" w:cs="Arial"/>
          <w:b/>
          <w:color w:val="000000"/>
          <w:kern w:val="2"/>
          <w:sz w:val="24"/>
          <w:szCs w:val="24"/>
          <w14:ligatures w14:val="standardContextual"/>
        </w:rPr>
        <w:t xml:space="preserve"> </w:t>
      </w:r>
      <w:r w:rsidRPr="00B17E95">
        <w:rPr>
          <w:rFonts w:ascii="Arial" w:eastAsia="Calibri" w:hAnsi="Arial" w:cs="Arial"/>
          <w:bCs/>
          <w:color w:val="000000"/>
          <w:kern w:val="2"/>
          <w:sz w:val="24"/>
          <w:szCs w:val="24"/>
          <w14:ligatures w14:val="standardContextual"/>
        </w:rPr>
        <w:t>odpowiedziała, że</w:t>
      </w:r>
      <w:r w:rsidRPr="00B17E95">
        <w:rPr>
          <w:rFonts w:ascii="Arial" w:eastAsia="Calibri" w:hAnsi="Arial" w:cs="Arial"/>
          <w:b/>
          <w:color w:val="000000"/>
          <w:kern w:val="2"/>
          <w:sz w:val="24"/>
          <w:szCs w:val="24"/>
          <w14:ligatures w14:val="standardContextual"/>
        </w:rPr>
        <w:t xml:space="preserve"> </w:t>
      </w:r>
      <w:r w:rsidRPr="00B17E95">
        <w:rPr>
          <w:rFonts w:ascii="Arial" w:eastAsia="Calibri" w:hAnsi="Arial" w:cs="Arial"/>
          <w:bCs/>
          <w:color w:val="000000"/>
          <w:kern w:val="2"/>
          <w:sz w:val="24"/>
          <w:szCs w:val="24"/>
          <w14:ligatures w14:val="standardContextual"/>
        </w:rPr>
        <w:t>z</w:t>
      </w:r>
      <w:r w:rsidRPr="00B17E95">
        <w:rPr>
          <w:rFonts w:ascii="Arial" w:eastAsia="Calibri" w:hAnsi="Arial" w:cs="Arial"/>
          <w:kern w:val="2"/>
          <w:sz w:val="24"/>
          <w:szCs w:val="24"/>
          <w14:ligatures w14:val="standardContextual"/>
        </w:rPr>
        <w:t xml:space="preserve">adłużenie planowane na 31 grudnia zgodnie z informacją zawartą w objaśnieniach do WPF-u </w:t>
      </w:r>
      <w:r w:rsidRPr="00B17E95">
        <w:rPr>
          <w:rFonts w:ascii="Arial" w:eastAsia="Calibri" w:hAnsi="Arial" w:cs="Arial"/>
          <w:kern w:val="2"/>
          <w:sz w:val="24"/>
          <w:szCs w:val="24"/>
          <w14:ligatures w14:val="standardContextual"/>
        </w:rPr>
        <w:lastRenderedPageBreak/>
        <w:t>wyniesie 174.306,809,01 zł. Powyższa kwota może ulec zmianie w związku z analizą poziomu wykonania dochodów i wydatków i na pewno jeżeli będzie taka możliwość,</w:t>
      </w:r>
      <w:r w:rsidRPr="00B17E95">
        <w:rPr>
          <w:rFonts w:ascii="Arial" w:eastAsia="Calibri" w:hAnsi="Arial" w:cs="Arial"/>
          <w:kern w:val="2"/>
          <w:sz w:val="24"/>
          <w:szCs w:val="24"/>
          <w14:ligatures w14:val="standardContextual"/>
        </w:rPr>
        <w:br/>
        <w:t>to na sesji grudniowej zostanie ta kwota zaktualizowana, ponieważ kredyt nie jest uruchomiony. Planowane zadłużenie niezbędne do zbilansowania i do sfinansowania deficytu budżetu na przyszły rok wynosić będzie 213.216,378 zł na takiej samej zasadzie, jak mówimy o roku bieżącym.</w:t>
      </w:r>
    </w:p>
    <w:p w14:paraId="3DDA1094"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t>Pan Łukasz Janik</w:t>
      </w:r>
      <w:r w:rsidRPr="00B17E95">
        <w:rPr>
          <w:rFonts w:ascii="Arial" w:eastAsia="Calibri" w:hAnsi="Arial" w:cs="Arial"/>
          <w:kern w:val="2"/>
          <w:sz w:val="24"/>
          <w:szCs w:val="24"/>
          <w14:ligatures w14:val="standardContextual"/>
        </w:rPr>
        <w:t xml:space="preserve"> zapytał, jaki jest kredyt planowany na rok 2024 do</w:t>
      </w:r>
      <w:r w:rsidRPr="00B17E95">
        <w:rPr>
          <w:rFonts w:ascii="Arial" w:eastAsia="Calibri" w:hAnsi="Arial" w:cs="Arial"/>
          <w:kern w:val="2"/>
          <w:sz w:val="24"/>
          <w:szCs w:val="24"/>
          <w14:ligatures w14:val="standardContextual"/>
        </w:rPr>
        <w:br/>
        <w:t xml:space="preserve">zaciągnięcia(kredyty długoterminowe i krótkoterminowe)? </w:t>
      </w:r>
    </w:p>
    <w:p w14:paraId="71BAD248"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color w:val="000000"/>
          <w:kern w:val="2"/>
          <w:sz w:val="24"/>
          <w:szCs w:val="24"/>
          <w14:ligatures w14:val="standardContextual"/>
        </w:rPr>
        <w:t>Pani Izabela Wroniszewska Skarbnik Miasta</w:t>
      </w:r>
      <w:r w:rsidRPr="00B17E95">
        <w:rPr>
          <w:rFonts w:ascii="Arial" w:eastAsia="Calibri" w:hAnsi="Arial" w:cs="Arial"/>
          <w:b/>
          <w:color w:val="000000"/>
          <w:kern w:val="2"/>
          <w:sz w:val="24"/>
          <w:szCs w:val="24"/>
          <w14:ligatures w14:val="standardContextual"/>
        </w:rPr>
        <w:t xml:space="preserve"> </w:t>
      </w:r>
      <w:r w:rsidRPr="00B17E95">
        <w:rPr>
          <w:rFonts w:ascii="Arial" w:eastAsia="Calibri" w:hAnsi="Arial" w:cs="Arial"/>
          <w:bCs/>
          <w:color w:val="000000"/>
          <w:kern w:val="2"/>
          <w:sz w:val="24"/>
          <w:szCs w:val="24"/>
          <w14:ligatures w14:val="standardContextual"/>
        </w:rPr>
        <w:t xml:space="preserve">powyższa informacja znajduje się </w:t>
      </w:r>
      <w:r w:rsidRPr="00B17E95">
        <w:rPr>
          <w:rFonts w:ascii="Arial" w:eastAsia="Calibri" w:hAnsi="Arial" w:cs="Arial"/>
          <w:bCs/>
          <w:color w:val="000000"/>
          <w:kern w:val="2"/>
          <w:sz w:val="24"/>
          <w:szCs w:val="24"/>
          <w14:ligatures w14:val="standardContextual"/>
        </w:rPr>
        <w:br/>
        <w:t>to w</w:t>
      </w:r>
      <w:r w:rsidRPr="00B17E95">
        <w:rPr>
          <w:rFonts w:ascii="Arial" w:eastAsia="Calibri" w:hAnsi="Arial" w:cs="Arial"/>
          <w:kern w:val="2"/>
          <w:sz w:val="24"/>
          <w:szCs w:val="24"/>
          <w14:ligatures w14:val="standardContextual"/>
        </w:rPr>
        <w:t xml:space="preserve"> materiałach do projektu budżetu i projektu WPF-u na 2024 rok, czyli nie dotyczy to tego punktu obrad. Kredyt planowany jest na poziomie 51 mln.</w:t>
      </w:r>
    </w:p>
    <w:p w14:paraId="2722102A"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t>Pan Łukasz Janik:</w:t>
      </w:r>
      <w:r w:rsidRPr="00B17E95">
        <w:rPr>
          <w:rFonts w:ascii="Arial" w:eastAsia="Calibri" w:hAnsi="Arial" w:cs="Arial"/>
          <w:kern w:val="2"/>
          <w:sz w:val="24"/>
          <w:szCs w:val="24"/>
          <w14:ligatures w14:val="standardContextual"/>
        </w:rPr>
        <w:t xml:space="preserve"> Jaka będzie wysokość budżetu na rok 2024 i jaki będzie deficyt?</w:t>
      </w:r>
    </w:p>
    <w:p w14:paraId="60D2E669"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color w:val="000000"/>
          <w:kern w:val="2"/>
          <w:sz w:val="24"/>
          <w:szCs w:val="24"/>
          <w14:ligatures w14:val="standardContextual"/>
        </w:rPr>
        <w:t>Pani Izabela Wroniszewska Skarbnik Miasta:</w:t>
      </w:r>
      <w:r w:rsidRPr="00B17E95">
        <w:rPr>
          <w:rFonts w:ascii="Arial" w:eastAsia="Calibri" w:hAnsi="Arial" w:cs="Arial"/>
          <w:b/>
          <w:color w:val="000000"/>
          <w:kern w:val="2"/>
          <w:sz w:val="24"/>
          <w:szCs w:val="24"/>
          <w14:ligatures w14:val="standardContextual"/>
        </w:rPr>
        <w:t xml:space="preserve"> </w:t>
      </w:r>
      <w:r w:rsidRPr="00B17E95">
        <w:rPr>
          <w:rFonts w:ascii="Arial" w:eastAsia="Calibri" w:hAnsi="Arial" w:cs="Arial"/>
          <w:kern w:val="2"/>
          <w:sz w:val="24"/>
          <w:szCs w:val="24"/>
          <w14:ligatures w14:val="standardContextual"/>
        </w:rPr>
        <w:t>Jeżeli chodzi o projekt budżetu na 2024 rok to na merytorycznej komisji wspominałam, jakie to będą wartości końcowe, jeżeli chodzi o dochody 617.644,360,15 zł, a wydatki 673.703,890,93 zł.</w:t>
      </w:r>
    </w:p>
    <w:p w14:paraId="15DE2B1B" w14:textId="77777777" w:rsidR="00B17E95" w:rsidRPr="00B17E95" w:rsidRDefault="00B17E95" w:rsidP="00B17E95">
      <w:pPr>
        <w:spacing w:line="360" w:lineRule="auto"/>
        <w:rPr>
          <w:rFonts w:ascii="Arial" w:hAnsi="Arial" w:cs="Arial"/>
          <w:bCs/>
          <w:color w:val="000000"/>
          <w:sz w:val="24"/>
          <w:szCs w:val="24"/>
          <w:shd w:val="clear" w:color="auto" w:fill="FFFFFF"/>
        </w:rPr>
      </w:pPr>
      <w:r w:rsidRPr="00B17E95">
        <w:rPr>
          <w:rFonts w:ascii="Arial" w:eastAsia="Arial" w:hAnsi="Arial" w:cs="Arial"/>
          <w:color w:val="000000" w:themeColor="text1"/>
          <w:sz w:val="24"/>
          <w:szCs w:val="24"/>
        </w:rPr>
        <w:t xml:space="preserve">W wyniku głosowania </w:t>
      </w:r>
      <w:r w:rsidRPr="00EF631B">
        <w:rPr>
          <w:rFonts w:ascii="Arial" w:eastAsia="Arial" w:hAnsi="Arial" w:cs="Arial"/>
          <w:color w:val="000000" w:themeColor="text1"/>
          <w:sz w:val="24"/>
          <w:szCs w:val="24"/>
        </w:rPr>
        <w:t>(14-2-5)</w:t>
      </w:r>
      <w:r w:rsidRPr="00B17E95">
        <w:rPr>
          <w:rFonts w:ascii="Arial" w:eastAsia="Arial" w:hAnsi="Arial" w:cs="Arial"/>
          <w:color w:val="000000" w:themeColor="text1"/>
          <w:sz w:val="24"/>
          <w:szCs w:val="24"/>
        </w:rPr>
        <w:t xml:space="preserve"> Rada Miasta podjęła</w:t>
      </w:r>
      <w:r w:rsidRPr="00B17E95">
        <w:rPr>
          <w:rFonts w:ascii="Arial" w:hAnsi="Arial" w:cs="Arial"/>
          <w:bCs/>
          <w:color w:val="000000"/>
          <w:sz w:val="24"/>
          <w:szCs w:val="24"/>
          <w:shd w:val="clear" w:color="auto" w:fill="FFFFFF"/>
        </w:rPr>
        <w:t xml:space="preserve"> Uchwałę Nr LXX/852/23</w:t>
      </w:r>
      <w:r w:rsidRPr="00B17E95">
        <w:rPr>
          <w:rFonts w:ascii="Arial" w:hAnsi="Arial" w:cs="Arial"/>
          <w:bCs/>
          <w:color w:val="000000"/>
          <w:sz w:val="24"/>
          <w:szCs w:val="24"/>
          <w:shd w:val="clear" w:color="auto" w:fill="FFFFFF"/>
        </w:rPr>
        <w:br/>
        <w:t>w sprawie zmiany Wieloletniej Prognozy Finansowej Miasta Piotrkowa Trybunalskiego wraz z autopoprawką Prezydenta Miasta.</w:t>
      </w:r>
    </w:p>
    <w:p w14:paraId="07285FF0" w14:textId="77777777" w:rsidR="00B17E95" w:rsidRPr="00B17E95" w:rsidRDefault="00B17E95" w:rsidP="00B17E95">
      <w:pPr>
        <w:spacing w:after="0" w:line="276" w:lineRule="auto"/>
        <w:rPr>
          <w:rFonts w:ascii="Arial" w:hAnsi="Arial" w:cs="Arial"/>
          <w:b/>
          <w:sz w:val="24"/>
          <w:szCs w:val="24"/>
        </w:rPr>
      </w:pPr>
    </w:p>
    <w:p w14:paraId="32F52559" w14:textId="77777777" w:rsidR="00B17E95" w:rsidRPr="00EF631B" w:rsidRDefault="00B17E95" w:rsidP="00B17E95">
      <w:pPr>
        <w:spacing w:after="0" w:line="276" w:lineRule="auto"/>
        <w:rPr>
          <w:rFonts w:ascii="Arial" w:hAnsi="Arial" w:cs="Arial"/>
          <w:sz w:val="24"/>
          <w:szCs w:val="24"/>
        </w:rPr>
      </w:pPr>
      <w:r w:rsidRPr="00EF631B">
        <w:rPr>
          <w:rFonts w:ascii="Arial" w:hAnsi="Arial" w:cs="Arial"/>
          <w:sz w:val="24"/>
          <w:szCs w:val="24"/>
        </w:rPr>
        <w:t>Punkt 4.2</w:t>
      </w:r>
    </w:p>
    <w:p w14:paraId="01A692CA" w14:textId="77777777" w:rsidR="00B17E95" w:rsidRPr="00B17E95" w:rsidRDefault="00B17E95" w:rsidP="00B17E95">
      <w:pPr>
        <w:spacing w:after="0" w:line="276" w:lineRule="auto"/>
        <w:rPr>
          <w:rFonts w:ascii="Arial" w:hAnsi="Arial" w:cs="Arial"/>
          <w:bCs/>
        </w:rPr>
      </w:pPr>
      <w:r w:rsidRPr="00B17E95">
        <w:rPr>
          <w:rFonts w:ascii="Arial" w:hAnsi="Arial" w:cs="Arial"/>
          <w:bCs/>
        </w:rPr>
        <w:tab/>
      </w:r>
    </w:p>
    <w:p w14:paraId="6E59FF7C" w14:textId="77777777" w:rsidR="00B17E95" w:rsidRPr="00B17E95" w:rsidRDefault="00B17E95" w:rsidP="00B17E95">
      <w:pPr>
        <w:spacing w:after="0" w:line="360" w:lineRule="auto"/>
        <w:rPr>
          <w:rFonts w:ascii="Arial" w:hAnsi="Arial" w:cs="Arial"/>
          <w:bCs/>
          <w:sz w:val="24"/>
          <w:szCs w:val="24"/>
        </w:rPr>
      </w:pPr>
      <w:r w:rsidRPr="00B17E95">
        <w:rPr>
          <w:rFonts w:ascii="Arial" w:hAnsi="Arial" w:cs="Arial"/>
          <w:bCs/>
          <w:sz w:val="24"/>
          <w:szCs w:val="24"/>
        </w:rPr>
        <w:t>Podjęcie uchwały w sprawie zmiany budżetu miasta na 2023 rok</w:t>
      </w:r>
      <w:r w:rsidRPr="00B17E95">
        <w:rPr>
          <w:rFonts w:ascii="Arial" w:eastAsia="Times New Roman" w:hAnsi="Arial" w:cs="Arial"/>
          <w:bCs/>
          <w:iCs/>
          <w:color w:val="000000" w:themeColor="text1"/>
          <w:sz w:val="24"/>
          <w:szCs w:val="24"/>
          <w:lang w:eastAsia="pl-PL"/>
        </w:rPr>
        <w:t xml:space="preserve"> </w:t>
      </w:r>
      <w:r w:rsidRPr="00B17E95">
        <w:rPr>
          <w:rFonts w:ascii="Arial" w:hAnsi="Arial" w:cs="Arial"/>
          <w:bCs/>
          <w:iCs/>
          <w:sz w:val="24"/>
          <w:szCs w:val="24"/>
        </w:rPr>
        <w:t>wraz z autopoprawką Prezydenta Miasta.</w:t>
      </w:r>
    </w:p>
    <w:p w14:paraId="0DAB296B" w14:textId="77777777" w:rsidR="00B17E95" w:rsidRPr="00B17E95" w:rsidRDefault="00B17E95" w:rsidP="00B17E95">
      <w:pPr>
        <w:spacing w:after="0" w:line="360" w:lineRule="auto"/>
        <w:rPr>
          <w:rFonts w:ascii="Arial" w:hAnsi="Arial" w:cs="Arial"/>
          <w:bCs/>
          <w:sz w:val="24"/>
          <w:szCs w:val="24"/>
        </w:rPr>
      </w:pPr>
    </w:p>
    <w:p w14:paraId="7A60A624" w14:textId="77777777" w:rsidR="00B17E95" w:rsidRPr="00EF631B" w:rsidRDefault="00B17E95" w:rsidP="00B17E95">
      <w:pPr>
        <w:spacing w:after="0" w:line="360" w:lineRule="auto"/>
        <w:rPr>
          <w:rFonts w:ascii="Arial" w:hAnsi="Arial" w:cs="Arial"/>
          <w:color w:val="000000" w:themeColor="text1"/>
          <w:sz w:val="24"/>
          <w:szCs w:val="24"/>
        </w:rPr>
      </w:pPr>
      <w:r w:rsidRPr="00EF631B">
        <w:rPr>
          <w:rFonts w:ascii="Arial" w:hAnsi="Arial" w:cs="Arial"/>
          <w:color w:val="000000" w:themeColor="text1"/>
          <w:sz w:val="24"/>
          <w:szCs w:val="24"/>
        </w:rPr>
        <w:t>Opinie Komisji:</w:t>
      </w:r>
    </w:p>
    <w:p w14:paraId="68D29CBA"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Polityki Gospodarczej i Spraw Mieszkaniowych – opinia pozytywna</w:t>
      </w:r>
      <w:r w:rsidRPr="00B17E95">
        <w:rPr>
          <w:rFonts w:ascii="Arial" w:hAnsi="Arial" w:cs="Arial"/>
          <w:color w:val="000000" w:themeColor="text1"/>
          <w:sz w:val="24"/>
          <w:szCs w:val="24"/>
        </w:rPr>
        <w:br/>
        <w:t>Komisja Budżetu, Finansów i Planowania – opinia pozytywna</w:t>
      </w:r>
    </w:p>
    <w:p w14:paraId="72D369E7" w14:textId="77777777" w:rsidR="00B17E95" w:rsidRPr="00B17E95" w:rsidRDefault="00B17E95" w:rsidP="00B17E95">
      <w:pPr>
        <w:spacing w:after="0" w:line="360" w:lineRule="auto"/>
        <w:rPr>
          <w:rFonts w:ascii="Arial" w:hAnsi="Arial" w:cs="Arial"/>
          <w:color w:val="000000" w:themeColor="text1"/>
          <w:sz w:val="24"/>
          <w:szCs w:val="24"/>
        </w:rPr>
      </w:pPr>
    </w:p>
    <w:p w14:paraId="3392B70F"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t>Pan Konrad Czyżyński</w:t>
      </w:r>
      <w:r w:rsidRPr="00EF631B">
        <w:rPr>
          <w:rFonts w:ascii="Arial" w:eastAsia="Calibri" w:hAnsi="Arial" w:cs="Arial"/>
          <w:kern w:val="2"/>
          <w:sz w:val="24"/>
          <w:szCs w:val="24"/>
          <w14:ligatures w14:val="standardContextual"/>
        </w:rPr>
        <w:t>:</w:t>
      </w:r>
      <w:r w:rsidRPr="00B17E95">
        <w:rPr>
          <w:rFonts w:ascii="Arial" w:eastAsia="Calibri" w:hAnsi="Arial" w:cs="Arial"/>
          <w:kern w:val="2"/>
          <w:sz w:val="24"/>
          <w:szCs w:val="24"/>
          <w14:ligatures w14:val="standardContextual"/>
        </w:rPr>
        <w:t xml:space="preserve"> Mam pytanie dotyczące autopoprawki do budżetu § 15 ustęp 2,zmniejsza się wysokość rezerwy celowej na oświatę i edukacyjną opiekę o kwotę 7084300 zł i w budżecie naszym zwiększyliśmy w dziale 801 oświata i wychowanie </w:t>
      </w:r>
      <w:r w:rsidRPr="00B17E95">
        <w:rPr>
          <w:rFonts w:ascii="Arial" w:eastAsia="Calibri" w:hAnsi="Arial" w:cs="Arial"/>
          <w:kern w:val="2"/>
          <w:sz w:val="24"/>
          <w:szCs w:val="24"/>
          <w14:ligatures w14:val="standardContextual"/>
        </w:rPr>
        <w:br/>
      </w:r>
      <w:r w:rsidRPr="00B17E95">
        <w:rPr>
          <w:rFonts w:ascii="Arial" w:eastAsia="Calibri" w:hAnsi="Arial" w:cs="Arial"/>
          <w:kern w:val="2"/>
          <w:sz w:val="24"/>
          <w:szCs w:val="24"/>
          <w14:ligatures w14:val="standardContextual"/>
        </w:rPr>
        <w:lastRenderedPageBreak/>
        <w:t>o sumę 6568383,90 zł. Różnica jest 515917 zł, na co została przeznaczona powyższa różnica z rezerwy celowej?</w:t>
      </w:r>
    </w:p>
    <w:p w14:paraId="1E8582E8"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color w:val="000000"/>
          <w:kern w:val="2"/>
          <w:sz w:val="24"/>
          <w:szCs w:val="24"/>
          <w14:ligatures w14:val="standardContextual"/>
        </w:rPr>
        <w:t>Pani Izabela Wroniszewska Skarbnik Miasta:</w:t>
      </w:r>
      <w:r w:rsidRPr="00B17E95">
        <w:rPr>
          <w:rFonts w:ascii="Arial" w:eastAsia="Calibri" w:hAnsi="Arial" w:cs="Arial"/>
          <w:kern w:val="2"/>
          <w:sz w:val="24"/>
          <w:szCs w:val="24"/>
          <w14:ligatures w14:val="standardContextual"/>
        </w:rPr>
        <w:t xml:space="preserve"> Szanowni Państwo radni zmiany </w:t>
      </w:r>
      <w:r w:rsidRPr="00B17E95">
        <w:rPr>
          <w:rFonts w:ascii="Arial" w:eastAsia="Calibri" w:hAnsi="Arial" w:cs="Arial"/>
          <w:kern w:val="2"/>
          <w:sz w:val="24"/>
          <w:szCs w:val="24"/>
          <w14:ligatures w14:val="standardContextual"/>
        </w:rPr>
        <w:br/>
        <w:t xml:space="preserve">w zakresie wydatków na edukację są nie tylko w części dotyczącej zadań gminnych </w:t>
      </w:r>
      <w:r w:rsidRPr="00B17E95">
        <w:rPr>
          <w:rFonts w:ascii="Arial" w:eastAsia="Calibri" w:hAnsi="Arial" w:cs="Arial"/>
          <w:kern w:val="2"/>
          <w:sz w:val="24"/>
          <w:szCs w:val="24"/>
          <w14:ligatures w14:val="standardContextual"/>
        </w:rPr>
        <w:br/>
        <w:t xml:space="preserve">i ta kwota 6 mln dotyczy tylko i wyłącznie części gminnej. Mamy jeszcze część powiatową i zwiększenia w oświacie dotyczą wydatków na dotacje dla niepublicznej oświaty. Wiążą się również te zmiany z wprowadzeniem dochodów pochodzących </w:t>
      </w:r>
      <w:r w:rsidRPr="00B17E95">
        <w:rPr>
          <w:rFonts w:ascii="Arial" w:eastAsia="Calibri" w:hAnsi="Arial" w:cs="Arial"/>
          <w:kern w:val="2"/>
          <w:sz w:val="24"/>
          <w:szCs w:val="24"/>
          <w14:ligatures w14:val="standardContextual"/>
        </w:rPr>
        <w:br/>
        <w:t xml:space="preserve">z funduszu pomocy na dzieci obywateli Ukrainy, którzy mieszkają w naszym mieście </w:t>
      </w:r>
      <w:r w:rsidRPr="00B17E95">
        <w:rPr>
          <w:rFonts w:ascii="Arial" w:eastAsia="Calibri" w:hAnsi="Arial" w:cs="Arial"/>
          <w:kern w:val="2"/>
          <w:sz w:val="24"/>
          <w:szCs w:val="24"/>
          <w14:ligatures w14:val="standardContextual"/>
        </w:rPr>
        <w:br/>
        <w:t xml:space="preserve">i na które otrzymujemy dodatkowe środki, więc te wartości, które pan radny wskazał, są jak, gdyby konsekwencją tego, że są zarówno z jednej strony dodatkowe środki </w:t>
      </w:r>
      <w:r w:rsidRPr="00B17E95">
        <w:rPr>
          <w:rFonts w:ascii="Arial" w:eastAsia="Calibri" w:hAnsi="Arial" w:cs="Arial"/>
          <w:kern w:val="2"/>
          <w:sz w:val="24"/>
          <w:szCs w:val="24"/>
          <w14:ligatures w14:val="standardContextual"/>
        </w:rPr>
        <w:br/>
        <w:t xml:space="preserve">i konieczność zwiększenia wydatków na dany cel, jak również uzupełnieniem tych wydatków na dotacje dla niepublicznej oświaty zarówno na poziomie zadań gminnych, czyli przedszkola, szkoły podstawowej, jak również szkół ponadpodstawowych i one są w innych rozdziałach nie tylko 801,101, ale również </w:t>
      </w:r>
      <w:r w:rsidR="00EF631B">
        <w:rPr>
          <w:rFonts w:ascii="Arial" w:eastAsia="Calibri" w:hAnsi="Arial" w:cs="Arial"/>
          <w:kern w:val="2"/>
          <w:sz w:val="24"/>
          <w:szCs w:val="24"/>
          <w14:ligatures w14:val="standardContextual"/>
        </w:rPr>
        <w:br/>
      </w:r>
      <w:r w:rsidRPr="00B17E95">
        <w:rPr>
          <w:rFonts w:ascii="Arial" w:eastAsia="Calibri" w:hAnsi="Arial" w:cs="Arial"/>
          <w:kern w:val="2"/>
          <w:sz w:val="24"/>
          <w:szCs w:val="24"/>
          <w14:ligatures w14:val="standardContextual"/>
        </w:rPr>
        <w:t xml:space="preserve">w pozostałych dotyczących techników i liceów. Kwoty zawsze po naborze na nowy rok szkolny  i są ustalane zależności od ilość uczniów w danej szkole. W związku z tym po naborze od 1 września są te wartości przeliczane i dostosowywany budżet, a środki mamy zawsze w rezerwie oświatowej na ten cel także na pewno nie jest tak, że te środki zostały przeznaczone z rezerwy oświatowej na inne cele. Tylko na dotacje dla niepublicznych szkół w gminie jest to kwota około 6 mln z czego ponad 3,5 mln jest na dotacje w zadaniach powiatowych. </w:t>
      </w:r>
    </w:p>
    <w:p w14:paraId="02FBCA90"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t>Pan Jan Dziemdziora</w:t>
      </w:r>
      <w:r w:rsidRPr="00B17E95">
        <w:rPr>
          <w:rFonts w:ascii="Arial" w:eastAsia="Calibri" w:hAnsi="Arial" w:cs="Arial"/>
          <w:kern w:val="2"/>
          <w:sz w:val="24"/>
          <w:szCs w:val="24"/>
          <w14:ligatures w14:val="standardContextual"/>
        </w:rPr>
        <w:t xml:space="preserve"> stwierdził, że przesuwamy środki finansowe na budowę ulicy Wiatracznej ponieważ i tu cytuję </w:t>
      </w:r>
      <w:r w:rsidRPr="00B17E95">
        <w:rPr>
          <w:rFonts w:ascii="Arial" w:eastAsia="Calibri" w:hAnsi="Arial" w:cs="Arial"/>
          <w:i/>
          <w:iCs/>
          <w:kern w:val="2"/>
          <w:sz w:val="24"/>
          <w:szCs w:val="24"/>
          <w14:ligatures w14:val="standardContextual"/>
        </w:rPr>
        <w:t>,,zwiększamy zakres o odcinek kanalizacji od zbiornika zamkniętego do cieku spod Majkowa”.</w:t>
      </w:r>
      <w:r w:rsidRPr="00B17E95">
        <w:rPr>
          <w:rFonts w:ascii="Arial" w:eastAsia="Calibri" w:hAnsi="Arial" w:cs="Arial"/>
          <w:kern w:val="2"/>
          <w:sz w:val="24"/>
          <w:szCs w:val="24"/>
          <w14:ligatures w14:val="standardContextual"/>
        </w:rPr>
        <w:t xml:space="preserve"> Czy ten ciek to jest to, co znajduje się pomiędzy ulicą Gęsią a Kasztelańską i gdzie ten zbiornik się znajduje? </w:t>
      </w:r>
    </w:p>
    <w:p w14:paraId="1096A658"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EF631B">
        <w:rPr>
          <w:rFonts w:ascii="Arial" w:eastAsia="Calibri" w:hAnsi="Arial" w:cs="Arial"/>
          <w:bCs/>
          <w:kern w:val="2"/>
          <w:sz w:val="24"/>
          <w:szCs w:val="24"/>
          <w14:ligatures w14:val="standardContextual"/>
        </w:rPr>
        <w:t>Pani Katarzyna Szokalska Dyrektor Biura Rozwoju Miasta i Inwestycji</w:t>
      </w:r>
      <w:r w:rsidRPr="00B17E95">
        <w:rPr>
          <w:rFonts w:ascii="Arial" w:eastAsia="Calibri" w:hAnsi="Arial" w:cs="Arial"/>
          <w:b/>
          <w:bCs/>
          <w:kern w:val="2"/>
          <w:sz w:val="24"/>
          <w:szCs w:val="24"/>
          <w14:ligatures w14:val="standardContextual"/>
        </w:rPr>
        <w:t xml:space="preserve"> </w:t>
      </w:r>
      <w:r w:rsidRPr="00B17E95">
        <w:rPr>
          <w:rFonts w:ascii="Arial" w:eastAsia="Calibri" w:hAnsi="Arial" w:cs="Arial"/>
          <w:kern w:val="2"/>
          <w:sz w:val="24"/>
          <w:szCs w:val="24"/>
          <w14:ligatures w14:val="standardContextual"/>
        </w:rPr>
        <w:t xml:space="preserve">powiedziała, że chodzi o ten ciek natomiast w trakcie opracowywania dokumentacji technicznej wyszła taka potrzeba właśnie, że musimy zwiększyć zakres, jeżeli chodzi </w:t>
      </w:r>
      <w:r w:rsidR="00EF631B">
        <w:rPr>
          <w:rFonts w:ascii="Arial" w:eastAsia="Calibri" w:hAnsi="Arial" w:cs="Arial"/>
          <w:kern w:val="2"/>
          <w:sz w:val="24"/>
          <w:szCs w:val="24"/>
          <w14:ligatures w14:val="standardContextual"/>
        </w:rPr>
        <w:br/>
      </w:r>
      <w:r w:rsidRPr="00B17E95">
        <w:rPr>
          <w:rFonts w:ascii="Arial" w:eastAsia="Calibri" w:hAnsi="Arial" w:cs="Arial"/>
          <w:kern w:val="2"/>
          <w:sz w:val="24"/>
          <w:szCs w:val="24"/>
          <w14:ligatures w14:val="standardContextual"/>
        </w:rPr>
        <w:t xml:space="preserve">o odprowadzanie wód deszczowych i wiąże się to z kilkumiesięcznym przedłużeniem, musi być wykonana nowa mapa do celów projektowych, nowe uzgodnienia. Zakres jest dość znacznie zwiększony, w związku z tym będzie </w:t>
      </w:r>
      <w:r w:rsidRPr="00B17E95">
        <w:rPr>
          <w:rFonts w:ascii="Arial" w:eastAsia="Calibri" w:hAnsi="Arial" w:cs="Arial"/>
          <w:kern w:val="2"/>
          <w:sz w:val="24"/>
          <w:szCs w:val="24"/>
          <w14:ligatures w14:val="standardContextual"/>
        </w:rPr>
        <w:lastRenderedPageBreak/>
        <w:t>zwiększona kwota, jeżeli chodzi o wypłatę za tą dokumentację techniczną i o siedem miesięcy przedłuży się realizacja inwestycji</w:t>
      </w:r>
    </w:p>
    <w:p w14:paraId="7E784201"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0762F5">
        <w:rPr>
          <w:rFonts w:ascii="Arial" w:eastAsia="Calibri" w:hAnsi="Arial" w:cs="Arial"/>
          <w:bCs/>
          <w:kern w:val="2"/>
          <w:sz w:val="24"/>
          <w:szCs w:val="24"/>
          <w14:ligatures w14:val="standardContextual"/>
        </w:rPr>
        <w:t>Pan Sergiusz Stachaczyk:</w:t>
      </w:r>
      <w:r w:rsidRPr="00B17E95">
        <w:rPr>
          <w:rFonts w:ascii="Arial" w:eastAsia="Calibri" w:hAnsi="Arial" w:cs="Arial"/>
          <w:kern w:val="2"/>
          <w:sz w:val="24"/>
          <w:szCs w:val="24"/>
          <w14:ligatures w14:val="standardContextual"/>
        </w:rPr>
        <w:t xml:space="preserve"> Czy mamy nadwyżkę z tytułu opłat za śmieci?</w:t>
      </w:r>
    </w:p>
    <w:p w14:paraId="66890E81"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0762F5">
        <w:rPr>
          <w:rFonts w:ascii="Arial" w:eastAsia="Calibri" w:hAnsi="Arial" w:cs="Arial"/>
          <w:bCs/>
          <w:kern w:val="2"/>
          <w:sz w:val="24"/>
          <w:szCs w:val="24"/>
          <w14:ligatures w14:val="standardContextual"/>
        </w:rPr>
        <w:t>Pani Dorota Kosterska Kierownik Referatu Gospodarowania Odpadami Komunalnymi:</w:t>
      </w:r>
      <w:r w:rsidRPr="00B17E95">
        <w:rPr>
          <w:rFonts w:ascii="Arial" w:eastAsia="Calibri" w:hAnsi="Arial" w:cs="Arial"/>
          <w:b/>
          <w:bCs/>
          <w:kern w:val="2"/>
          <w:sz w:val="24"/>
          <w:szCs w:val="24"/>
          <w14:ligatures w14:val="standardContextual"/>
        </w:rPr>
        <w:t xml:space="preserve"> </w:t>
      </w:r>
      <w:r w:rsidRPr="00B17E95">
        <w:rPr>
          <w:rFonts w:ascii="Arial" w:eastAsia="Calibri" w:hAnsi="Arial" w:cs="Arial"/>
          <w:kern w:val="2"/>
          <w:sz w:val="24"/>
          <w:szCs w:val="24"/>
          <w14:ligatures w14:val="standardContextual"/>
        </w:rPr>
        <w:t xml:space="preserve">Szanowni Państwo to czy będzie nadwyżka, będziemy wiedzieć </w:t>
      </w:r>
      <w:r w:rsidRPr="00B17E95">
        <w:rPr>
          <w:rFonts w:ascii="Arial" w:eastAsia="Calibri" w:hAnsi="Arial" w:cs="Arial"/>
          <w:kern w:val="2"/>
          <w:sz w:val="24"/>
          <w:szCs w:val="24"/>
          <w14:ligatures w14:val="standardContextual"/>
        </w:rPr>
        <w:br/>
        <w:t xml:space="preserve">z końcem roku tak jak będzie zamknięty rok i wtedy podam państwu konkretną kwotę. </w:t>
      </w:r>
    </w:p>
    <w:p w14:paraId="32FE6BAB"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bookmarkStart w:id="5" w:name="_Hlk155597918"/>
      <w:r w:rsidRPr="000762F5">
        <w:rPr>
          <w:rFonts w:ascii="Arial" w:eastAsia="Calibri" w:hAnsi="Arial" w:cs="Arial"/>
          <w:kern w:val="2"/>
          <w:sz w:val="24"/>
          <w:szCs w:val="24"/>
          <w14:ligatures w14:val="standardContextual"/>
        </w:rPr>
        <w:t>Pan Sergiusz Stachaczyk</w:t>
      </w:r>
      <w:bookmarkEnd w:id="5"/>
      <w:r w:rsidRPr="00B17E95">
        <w:rPr>
          <w:rFonts w:ascii="Arial" w:eastAsia="Calibri" w:hAnsi="Arial" w:cs="Arial"/>
          <w:kern w:val="2"/>
          <w:sz w:val="24"/>
          <w:szCs w:val="24"/>
          <w14:ligatures w14:val="standardContextual"/>
        </w:rPr>
        <w:t xml:space="preserve"> </w:t>
      </w:r>
      <w:r w:rsidRPr="00B17E95">
        <w:rPr>
          <w:rFonts w:ascii="Arial" w:eastAsia="Calibri" w:hAnsi="Arial" w:cs="Arial"/>
          <w:i/>
          <w:kern w:val="2"/>
          <w:sz w:val="24"/>
          <w:szCs w:val="24"/>
          <w14:ligatures w14:val="standardContextual"/>
        </w:rPr>
        <w:t xml:space="preserve">(ad vocem): </w:t>
      </w:r>
      <w:r w:rsidRPr="00B17E95">
        <w:rPr>
          <w:rFonts w:ascii="Arial" w:eastAsia="Calibri" w:hAnsi="Arial" w:cs="Arial"/>
          <w:kern w:val="2"/>
          <w:sz w:val="24"/>
          <w:szCs w:val="24"/>
          <w14:ligatures w14:val="standardContextual"/>
        </w:rPr>
        <w:t>Jakie są prognozy odnośnie nadwyżki?</w:t>
      </w:r>
      <w:r w:rsidRPr="00B17E95">
        <w:rPr>
          <w:rFonts w:ascii="Arial" w:eastAsia="Calibri" w:hAnsi="Arial" w:cs="Arial"/>
          <w:kern w:val="2"/>
          <w:sz w:val="24"/>
          <w:szCs w:val="24"/>
          <w14:ligatures w14:val="standardContextual"/>
        </w:rPr>
        <w:br/>
      </w:r>
      <w:r w:rsidRPr="00B17E95">
        <w:rPr>
          <w:rFonts w:ascii="Arial" w:eastAsia="Calibri" w:hAnsi="Arial" w:cs="Arial"/>
          <w:kern w:val="2"/>
          <w:sz w:val="24"/>
          <w:szCs w:val="24"/>
          <w14:ligatures w14:val="standardContextual"/>
        </w:rPr>
        <w:br/>
      </w:r>
      <w:r w:rsidRPr="000762F5">
        <w:rPr>
          <w:rFonts w:ascii="Arial" w:eastAsia="Calibri" w:hAnsi="Arial" w:cs="Arial"/>
          <w:bCs/>
          <w:kern w:val="2"/>
          <w:sz w:val="24"/>
          <w:szCs w:val="24"/>
          <w14:ligatures w14:val="standardContextual"/>
        </w:rPr>
        <w:t>Pani Dorota Kosterska Kierownik Referatu Gospodarowania Odpadami Komunalnymi:</w:t>
      </w:r>
      <w:r w:rsidRPr="00B17E95">
        <w:rPr>
          <w:rFonts w:ascii="Arial" w:eastAsia="Calibri" w:hAnsi="Arial" w:cs="Arial"/>
          <w:b/>
          <w:bCs/>
          <w:kern w:val="2"/>
          <w:sz w:val="24"/>
          <w:szCs w:val="24"/>
          <w14:ligatures w14:val="standardContextual"/>
        </w:rPr>
        <w:t xml:space="preserve"> </w:t>
      </w:r>
      <w:r w:rsidRPr="00B17E95">
        <w:rPr>
          <w:rFonts w:ascii="Arial" w:eastAsia="Calibri" w:hAnsi="Arial" w:cs="Arial"/>
          <w:kern w:val="2"/>
          <w:sz w:val="24"/>
          <w:szCs w:val="24"/>
          <w14:ligatures w14:val="standardContextual"/>
        </w:rPr>
        <w:t>Obecnie nie powiem państwu.</w:t>
      </w:r>
    </w:p>
    <w:p w14:paraId="65753BD0" w14:textId="77777777" w:rsidR="00B17E95" w:rsidRPr="00B17E95" w:rsidRDefault="00B17E95" w:rsidP="00B17E95">
      <w:pPr>
        <w:spacing w:after="0" w:line="276" w:lineRule="auto"/>
        <w:rPr>
          <w:rFonts w:ascii="Arial" w:hAnsi="Arial" w:cs="Arial"/>
          <w:color w:val="000000" w:themeColor="text1"/>
          <w:sz w:val="24"/>
          <w:szCs w:val="24"/>
        </w:rPr>
      </w:pPr>
    </w:p>
    <w:p w14:paraId="5D847958" w14:textId="77777777" w:rsidR="00B17E95" w:rsidRPr="00B17E95" w:rsidRDefault="00B17E95" w:rsidP="00B17E95">
      <w:pPr>
        <w:spacing w:after="0" w:line="276" w:lineRule="auto"/>
        <w:rPr>
          <w:rFonts w:ascii="Arial" w:hAnsi="Arial" w:cs="Arial"/>
          <w:color w:val="000000" w:themeColor="text1"/>
          <w:sz w:val="24"/>
          <w:szCs w:val="24"/>
        </w:rPr>
      </w:pPr>
      <w:r w:rsidRPr="00B17E95">
        <w:rPr>
          <w:rFonts w:ascii="Arial" w:eastAsia="Arial" w:hAnsi="Arial" w:cs="Arial"/>
          <w:color w:val="000000" w:themeColor="text1"/>
          <w:sz w:val="24"/>
          <w:szCs w:val="24"/>
        </w:rPr>
        <w:t xml:space="preserve">W wyniku głosowania </w:t>
      </w:r>
      <w:r w:rsidRPr="000762F5">
        <w:rPr>
          <w:rFonts w:ascii="Arial" w:eastAsia="Arial" w:hAnsi="Arial" w:cs="Arial"/>
          <w:color w:val="000000" w:themeColor="text1"/>
          <w:sz w:val="24"/>
          <w:szCs w:val="24"/>
        </w:rPr>
        <w:t xml:space="preserve">(14-1-6) </w:t>
      </w:r>
      <w:r w:rsidRPr="00B17E95">
        <w:rPr>
          <w:rFonts w:ascii="Arial" w:eastAsia="Arial" w:hAnsi="Arial" w:cs="Arial"/>
          <w:color w:val="000000" w:themeColor="text1"/>
          <w:sz w:val="24"/>
          <w:szCs w:val="24"/>
        </w:rPr>
        <w:t>Rada Miasta podjęła</w:t>
      </w:r>
      <w:r w:rsidRPr="00B17E95">
        <w:rPr>
          <w:rFonts w:ascii="Arial" w:hAnsi="Arial" w:cs="Arial"/>
          <w:bCs/>
          <w:color w:val="000000"/>
          <w:sz w:val="24"/>
          <w:szCs w:val="24"/>
          <w:shd w:val="clear" w:color="auto" w:fill="FFFFFF"/>
        </w:rPr>
        <w:t xml:space="preserve"> </w:t>
      </w:r>
      <w:r w:rsidRPr="00B17E95">
        <w:rPr>
          <w:rFonts w:ascii="Arial" w:hAnsi="Arial" w:cs="Arial"/>
          <w:color w:val="000000" w:themeColor="text1"/>
          <w:sz w:val="24"/>
          <w:szCs w:val="24"/>
        </w:rPr>
        <w:t>Uchwałę Nr LXX/853/23</w:t>
      </w:r>
      <w:r w:rsidRPr="00B17E95">
        <w:rPr>
          <w:rFonts w:ascii="Arial" w:hAnsi="Arial" w:cs="Arial"/>
          <w:color w:val="000000" w:themeColor="text1"/>
          <w:sz w:val="24"/>
          <w:szCs w:val="24"/>
        </w:rPr>
        <w:br/>
        <w:t>w sprawie zmiany budżetu miasta na 2023 rok wraz z autopoprawką Prezydenta Miasta.</w:t>
      </w:r>
    </w:p>
    <w:p w14:paraId="3E301C8E" w14:textId="77777777" w:rsidR="00B17E95" w:rsidRPr="00B17E95" w:rsidRDefault="00B17E95" w:rsidP="00B17E95">
      <w:pPr>
        <w:spacing w:after="0" w:line="276" w:lineRule="auto"/>
        <w:rPr>
          <w:rFonts w:ascii="Arial" w:hAnsi="Arial" w:cs="Arial"/>
          <w:color w:val="000000" w:themeColor="text1"/>
          <w:sz w:val="24"/>
          <w:szCs w:val="24"/>
        </w:rPr>
      </w:pPr>
    </w:p>
    <w:p w14:paraId="56C44987" w14:textId="77777777" w:rsidR="00B17E95" w:rsidRPr="000762F5" w:rsidRDefault="00B17E95" w:rsidP="00B17E95">
      <w:pPr>
        <w:spacing w:after="0" w:line="276" w:lineRule="auto"/>
        <w:rPr>
          <w:rFonts w:ascii="Arial" w:hAnsi="Arial" w:cs="Arial"/>
          <w:color w:val="000000" w:themeColor="text1"/>
          <w:sz w:val="24"/>
          <w:szCs w:val="24"/>
        </w:rPr>
      </w:pPr>
      <w:r w:rsidRPr="000762F5">
        <w:rPr>
          <w:rFonts w:ascii="Arial" w:hAnsi="Arial" w:cs="Arial"/>
          <w:color w:val="000000" w:themeColor="text1"/>
          <w:sz w:val="24"/>
          <w:szCs w:val="24"/>
        </w:rPr>
        <w:t>Punkt 4.3</w:t>
      </w:r>
      <w:r w:rsidRPr="000762F5">
        <w:rPr>
          <w:rFonts w:ascii="Arial" w:hAnsi="Arial" w:cs="Arial"/>
          <w:color w:val="000000" w:themeColor="text1"/>
          <w:sz w:val="24"/>
          <w:szCs w:val="24"/>
        </w:rPr>
        <w:br/>
      </w:r>
    </w:p>
    <w:p w14:paraId="4345A6FF"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 xml:space="preserve">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 </w:t>
      </w:r>
      <w:r w:rsidRPr="00B17E95">
        <w:rPr>
          <w:rFonts w:ascii="Arial" w:hAnsi="Arial" w:cs="Arial"/>
          <w:sz w:val="24"/>
          <w:szCs w:val="24"/>
        </w:rPr>
        <w:br/>
      </w:r>
      <w:bookmarkStart w:id="6" w:name="_Hlk155609881"/>
    </w:p>
    <w:p w14:paraId="62244E24" w14:textId="77777777" w:rsidR="00B17E95" w:rsidRPr="000762F5" w:rsidRDefault="00B17E95" w:rsidP="00B17E95">
      <w:pPr>
        <w:spacing w:after="0" w:line="360" w:lineRule="auto"/>
        <w:rPr>
          <w:rFonts w:ascii="Arial" w:hAnsi="Arial" w:cs="Arial"/>
          <w:color w:val="000000" w:themeColor="text1"/>
          <w:sz w:val="24"/>
          <w:szCs w:val="24"/>
        </w:rPr>
      </w:pPr>
      <w:r w:rsidRPr="000762F5">
        <w:rPr>
          <w:rFonts w:ascii="Arial" w:hAnsi="Arial" w:cs="Arial"/>
          <w:color w:val="000000" w:themeColor="text1"/>
          <w:sz w:val="24"/>
          <w:szCs w:val="24"/>
        </w:rPr>
        <w:t>Opinie Komisji:</w:t>
      </w:r>
    </w:p>
    <w:p w14:paraId="25D69C30"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Budżetu, Finansów i Planowania – opinia pozytywna</w:t>
      </w:r>
    </w:p>
    <w:p w14:paraId="3532A080"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ds. Rodziny, Zdrowia, spraw Społecznych i Osób Niepełnosprawnych – opinia pozytywna</w:t>
      </w:r>
    </w:p>
    <w:p w14:paraId="724417C7" w14:textId="77777777" w:rsidR="00B17E95" w:rsidRPr="00B17E95" w:rsidRDefault="00B17E95" w:rsidP="00B17E95">
      <w:pPr>
        <w:spacing w:after="0" w:line="360" w:lineRule="auto"/>
        <w:rPr>
          <w:rFonts w:ascii="Arial" w:hAnsi="Arial" w:cs="Arial"/>
          <w:color w:val="000000" w:themeColor="text1"/>
          <w:sz w:val="24"/>
          <w:szCs w:val="24"/>
        </w:rPr>
      </w:pPr>
    </w:p>
    <w:p w14:paraId="39511FDC"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Wobec braku uwag Przewodniczący Rady Miasta Marian Błaszczyński poddał pod głosowanie przedmiotowy projekt uchwały.</w:t>
      </w:r>
    </w:p>
    <w:bookmarkEnd w:id="6"/>
    <w:p w14:paraId="78400A6B" w14:textId="77777777" w:rsidR="00B17E95" w:rsidRPr="00B17E95" w:rsidRDefault="00B17E95" w:rsidP="00B17E95">
      <w:pPr>
        <w:spacing w:after="0" w:line="360" w:lineRule="auto"/>
        <w:rPr>
          <w:rFonts w:ascii="Arial" w:hAnsi="Arial" w:cs="Arial"/>
          <w:color w:val="000000" w:themeColor="text1"/>
          <w:sz w:val="24"/>
          <w:szCs w:val="24"/>
        </w:rPr>
      </w:pPr>
    </w:p>
    <w:p w14:paraId="4BDCA05C" w14:textId="77777777" w:rsidR="00B17E95" w:rsidRPr="00B17E95" w:rsidRDefault="00B17E95" w:rsidP="00B17E95">
      <w:pPr>
        <w:spacing w:after="0" w:line="360" w:lineRule="auto"/>
        <w:rPr>
          <w:rFonts w:ascii="Arial" w:hAnsi="Arial" w:cs="Arial"/>
          <w:color w:val="000000" w:themeColor="text1"/>
          <w:sz w:val="24"/>
          <w:szCs w:val="24"/>
          <w:u w:val="single"/>
        </w:rPr>
      </w:pPr>
      <w:r w:rsidRPr="00B17E95">
        <w:rPr>
          <w:rFonts w:ascii="Arial" w:eastAsia="Arial" w:hAnsi="Arial" w:cs="Arial"/>
          <w:color w:val="000000" w:themeColor="text1"/>
          <w:sz w:val="24"/>
          <w:szCs w:val="24"/>
        </w:rPr>
        <w:t>W wyniku głosowania</w:t>
      </w:r>
      <w:r w:rsidRPr="000762F5">
        <w:rPr>
          <w:rFonts w:ascii="Arial" w:eastAsia="Arial" w:hAnsi="Arial" w:cs="Arial"/>
          <w:color w:val="000000" w:themeColor="text1"/>
          <w:sz w:val="24"/>
          <w:szCs w:val="24"/>
        </w:rPr>
        <w:t xml:space="preserve"> (20-0-0) </w:t>
      </w:r>
      <w:r w:rsidRPr="00B17E95">
        <w:rPr>
          <w:rFonts w:ascii="Arial" w:eastAsia="Arial" w:hAnsi="Arial" w:cs="Arial"/>
          <w:color w:val="000000" w:themeColor="text1"/>
          <w:sz w:val="24"/>
          <w:szCs w:val="24"/>
        </w:rPr>
        <w:t>Rada Miasta podjęła</w:t>
      </w:r>
      <w:r w:rsidRPr="00B17E95">
        <w:rPr>
          <w:rFonts w:ascii="Arial" w:hAnsi="Arial" w:cs="Arial"/>
          <w:bCs/>
          <w:color w:val="000000"/>
          <w:sz w:val="24"/>
          <w:szCs w:val="24"/>
          <w:shd w:val="clear" w:color="auto" w:fill="FFFFFF"/>
        </w:rPr>
        <w:t xml:space="preserve"> Uchwałę Nr LXX/854/23</w:t>
      </w:r>
      <w:r w:rsidRPr="00B17E95">
        <w:rPr>
          <w:rFonts w:ascii="Arial" w:hAnsi="Arial" w:cs="Arial"/>
          <w:bCs/>
          <w:color w:val="000000"/>
          <w:sz w:val="24"/>
          <w:szCs w:val="24"/>
          <w:shd w:val="clear" w:color="auto" w:fill="FFFFFF"/>
        </w:rPr>
        <w:br/>
        <w:t xml:space="preserve">w sprawie zmiany Uchwały Nr LXII/766/23 Rady Miasta Piotrkowa Trybunalskiego </w:t>
      </w:r>
      <w:r w:rsidRPr="00B17E95">
        <w:rPr>
          <w:rFonts w:ascii="Arial" w:hAnsi="Arial" w:cs="Arial"/>
          <w:bCs/>
          <w:color w:val="000000"/>
          <w:sz w:val="24"/>
          <w:szCs w:val="24"/>
          <w:shd w:val="clear" w:color="auto" w:fill="FFFFFF"/>
        </w:rPr>
        <w:br/>
      </w:r>
      <w:r w:rsidRPr="00B17E95">
        <w:rPr>
          <w:rFonts w:ascii="Arial" w:hAnsi="Arial" w:cs="Arial"/>
          <w:bCs/>
          <w:color w:val="000000"/>
          <w:sz w:val="24"/>
          <w:szCs w:val="24"/>
          <w:shd w:val="clear" w:color="auto" w:fill="FFFFFF"/>
        </w:rPr>
        <w:lastRenderedPageBreak/>
        <w:t>z dnia 29 marca 2023 roku w sprawie określenia zadań i podziału środków Państwowego Funduszu Rehabilitacji Osób Niepełnosprawnych z zakresu rehabilitacji zawodowej i społecznej osób niepełnosprawnych na 2023 rok.</w:t>
      </w:r>
    </w:p>
    <w:p w14:paraId="6A00BC11" w14:textId="77777777" w:rsidR="00B17E95" w:rsidRPr="00B17E95" w:rsidRDefault="00B17E95" w:rsidP="00B17E95">
      <w:pPr>
        <w:spacing w:after="0" w:line="276" w:lineRule="auto"/>
        <w:rPr>
          <w:rFonts w:ascii="Arial" w:hAnsi="Arial" w:cs="Arial"/>
          <w:b/>
          <w:sz w:val="24"/>
          <w:szCs w:val="24"/>
        </w:rPr>
      </w:pPr>
    </w:p>
    <w:p w14:paraId="393BBF6D" w14:textId="77777777" w:rsidR="00B17E95" w:rsidRPr="000762F5" w:rsidRDefault="00B17E95" w:rsidP="00B17E95">
      <w:pPr>
        <w:spacing w:after="0" w:line="276" w:lineRule="auto"/>
        <w:rPr>
          <w:rFonts w:ascii="Arial" w:hAnsi="Arial" w:cs="Arial"/>
          <w:sz w:val="24"/>
          <w:szCs w:val="24"/>
        </w:rPr>
      </w:pPr>
      <w:r w:rsidRPr="000762F5">
        <w:rPr>
          <w:rFonts w:ascii="Arial" w:hAnsi="Arial" w:cs="Arial"/>
          <w:sz w:val="24"/>
          <w:szCs w:val="24"/>
        </w:rPr>
        <w:t>Punkt 4.4</w:t>
      </w:r>
    </w:p>
    <w:p w14:paraId="442B9DFA" w14:textId="77777777" w:rsidR="00B17E95" w:rsidRPr="00B17E95" w:rsidRDefault="00B17E95" w:rsidP="00B17E95">
      <w:pPr>
        <w:spacing w:after="0" w:line="276" w:lineRule="auto"/>
        <w:rPr>
          <w:rFonts w:ascii="Arial" w:hAnsi="Arial" w:cs="Arial"/>
          <w:sz w:val="24"/>
          <w:szCs w:val="24"/>
        </w:rPr>
      </w:pPr>
    </w:p>
    <w:p w14:paraId="58585071"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sz w:val="24"/>
          <w:szCs w:val="24"/>
        </w:rPr>
        <w:t xml:space="preserve">Podjęcie uchwały </w:t>
      </w:r>
      <w:bookmarkStart w:id="7" w:name="_Hlk155609967"/>
      <w:r w:rsidRPr="00B17E95">
        <w:rPr>
          <w:rFonts w:ascii="Arial" w:hAnsi="Arial" w:cs="Arial"/>
          <w:sz w:val="24"/>
          <w:szCs w:val="24"/>
        </w:rPr>
        <w:t>w sprawie podwyższenia kryterium dochodowego uprawniającego do korzystania z pomocy społecznej przez osoby objęte rządowym programem „Posiłek w szkole i w domu” na lata 2024-2028.</w:t>
      </w:r>
      <w:bookmarkEnd w:id="7"/>
    </w:p>
    <w:p w14:paraId="4F12E9F9" w14:textId="77777777" w:rsidR="00B17E95" w:rsidRPr="00B17E95" w:rsidRDefault="00B17E95" w:rsidP="00B17E95">
      <w:pPr>
        <w:spacing w:after="0" w:line="360" w:lineRule="auto"/>
        <w:rPr>
          <w:rFonts w:ascii="Arial" w:hAnsi="Arial" w:cs="Arial"/>
          <w:color w:val="000000" w:themeColor="text1"/>
          <w:sz w:val="24"/>
          <w:szCs w:val="24"/>
        </w:rPr>
      </w:pPr>
    </w:p>
    <w:p w14:paraId="23A6D704" w14:textId="77777777" w:rsidR="00B17E95" w:rsidRPr="000762F5" w:rsidRDefault="00B17E95" w:rsidP="00B17E95">
      <w:pPr>
        <w:spacing w:after="0" w:line="360" w:lineRule="auto"/>
        <w:rPr>
          <w:rFonts w:ascii="Arial" w:hAnsi="Arial" w:cs="Arial"/>
          <w:color w:val="000000" w:themeColor="text1"/>
          <w:sz w:val="24"/>
          <w:szCs w:val="24"/>
        </w:rPr>
      </w:pPr>
      <w:r w:rsidRPr="000762F5">
        <w:rPr>
          <w:rFonts w:ascii="Arial" w:hAnsi="Arial" w:cs="Arial"/>
          <w:color w:val="000000" w:themeColor="text1"/>
          <w:sz w:val="24"/>
          <w:szCs w:val="24"/>
        </w:rPr>
        <w:t>Opinie Komisji:</w:t>
      </w:r>
    </w:p>
    <w:p w14:paraId="52937AF6"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Budżetu, Finansów i Planowania – opinia pozytywna</w:t>
      </w:r>
    </w:p>
    <w:p w14:paraId="7EE10648"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ds. Rodziny, Zdrowia, spraw Społecznych i Osób Niepełnosprawnych – opinia pozytywna</w:t>
      </w:r>
    </w:p>
    <w:p w14:paraId="19BAECF9" w14:textId="77777777" w:rsidR="00B17E95" w:rsidRPr="00B17E95" w:rsidRDefault="00B17E95" w:rsidP="00B17E95">
      <w:pPr>
        <w:spacing w:after="0" w:line="360" w:lineRule="auto"/>
        <w:rPr>
          <w:rFonts w:ascii="Arial" w:hAnsi="Arial" w:cs="Arial"/>
          <w:color w:val="000000" w:themeColor="text1"/>
          <w:sz w:val="24"/>
          <w:szCs w:val="24"/>
        </w:rPr>
      </w:pPr>
    </w:p>
    <w:p w14:paraId="3321C6D4"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0762F5">
        <w:rPr>
          <w:rFonts w:ascii="Arial" w:eastAsia="Calibri" w:hAnsi="Arial" w:cs="Arial"/>
          <w:bCs/>
          <w:kern w:val="2"/>
          <w:sz w:val="24"/>
          <w:szCs w:val="24"/>
          <w14:ligatures w14:val="standardContextual"/>
        </w:rPr>
        <w:t>Pan Łukasz Janik</w:t>
      </w:r>
      <w:r w:rsidRPr="00B17E95">
        <w:rPr>
          <w:rFonts w:ascii="Arial" w:eastAsia="Calibri" w:hAnsi="Arial" w:cs="Arial"/>
          <w:kern w:val="2"/>
          <w:sz w:val="24"/>
          <w:szCs w:val="24"/>
          <w14:ligatures w14:val="standardContextual"/>
        </w:rPr>
        <w:t xml:space="preserve"> proszę o omówienie punktu.</w:t>
      </w:r>
    </w:p>
    <w:p w14:paraId="31D57999"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0762F5">
        <w:rPr>
          <w:rFonts w:ascii="Arial" w:eastAsia="Calibri" w:hAnsi="Arial" w:cs="Arial"/>
          <w:bCs/>
          <w:kern w:val="2"/>
          <w:sz w:val="24"/>
          <w:szCs w:val="24"/>
          <w14:ligatures w14:val="standardContextual"/>
        </w:rPr>
        <w:t>Pan Andrzej Kacperek Wiceprezydent Miasta</w:t>
      </w:r>
      <w:r w:rsidRPr="00B17E95">
        <w:rPr>
          <w:rFonts w:ascii="Arial" w:eastAsia="Calibri" w:hAnsi="Arial" w:cs="Arial"/>
          <w:kern w:val="2"/>
          <w:sz w:val="24"/>
          <w:szCs w:val="24"/>
          <w14:ligatures w14:val="standardContextual"/>
        </w:rPr>
        <w:t xml:space="preserve"> poinformował, że w dniu 23 sierpnia bieżącego roku Rada Ministrów podjęła uchwałę w sprawie ustanowienia wieloletniego rządowego programu posiłek w szkole i w domu na lata 2024-2028.</w:t>
      </w:r>
      <w:r w:rsidRPr="00B17E95">
        <w:rPr>
          <w:rFonts w:ascii="Arial" w:eastAsia="Calibri" w:hAnsi="Arial" w:cs="Arial"/>
          <w:kern w:val="2"/>
          <w:sz w:val="24"/>
          <w:szCs w:val="24"/>
          <w14:ligatures w14:val="standardContextual"/>
        </w:rPr>
        <w:br/>
        <w:t xml:space="preserve">Celem tego programu jest między innymi wsparcie osób o najniższych dochodach. </w:t>
      </w:r>
      <w:r w:rsidRPr="00B17E95">
        <w:rPr>
          <w:rFonts w:ascii="Arial" w:eastAsia="Calibri" w:hAnsi="Arial" w:cs="Arial"/>
          <w:kern w:val="2"/>
          <w:sz w:val="24"/>
          <w:szCs w:val="24"/>
          <w14:ligatures w14:val="standardContextual"/>
        </w:rPr>
        <w:br/>
        <w:t xml:space="preserve">Jak również wsparcie uczniów w uzyskaniu ciepłego posiłku, a także uzyskania żywności w naturze. Jedną z podstawowych zasad tego programu jest dofinansowanie realizacji tego zadania przez gminę w kwocie 80%. Gmina do realizacji tego zadania dokłada 20%. Udzielenie pomocy w ramach tego programu jest świadczeniem z zakresu pomocy społecznej udzielanej w formie zasiłku celowego. A więc wchodząc w ten program zaoszczędzamy środki na realizację zadań własnych w postaci świadczeń, działania w formie zasiłku celowego wyłącznie z naszych własnych środków. Istnieje na podstawie art. 8 ustęp 2 ustawy o pomocy społecznej, możliwość podwyższenia kryterium dochodowego z art. 8 ustęp 1 ustawy o pomocy społecznej, które nie są zbyt wysokie i jeśli chodzi o kryterium osoby samotnie gospodarującej ono wynosi 776 zł na osobę miesięcznie. W przypadku osoby w rodzinie 660 zł. Istnieje tutaj możliwość, aby w drodze uchwały Rada Gminy podniosła te kryteria, o 200% a więc dwukrotnie. To stwarza możliwość objęcia tą </w:t>
      </w:r>
      <w:r w:rsidRPr="00B17E95">
        <w:rPr>
          <w:rFonts w:ascii="Arial" w:eastAsia="Calibri" w:hAnsi="Arial" w:cs="Arial"/>
          <w:kern w:val="2"/>
          <w:sz w:val="24"/>
          <w:szCs w:val="24"/>
          <w14:ligatures w14:val="standardContextual"/>
        </w:rPr>
        <w:lastRenderedPageBreak/>
        <w:t>formą pomocy znacznie szerszej grupy osób o trudnej sytuacji finansowej. W związku z tym jest to bardzo pożądana regulacja wskazana i proszę o jej przyjęcie.</w:t>
      </w:r>
    </w:p>
    <w:p w14:paraId="65A6C077" w14:textId="77777777" w:rsidR="00B17E95" w:rsidRPr="00B17E95" w:rsidRDefault="00B17E95" w:rsidP="00B17E95">
      <w:pPr>
        <w:spacing w:after="0" w:line="360" w:lineRule="auto"/>
        <w:rPr>
          <w:rFonts w:ascii="Arial" w:hAnsi="Arial" w:cs="Arial"/>
          <w:bCs/>
          <w:color w:val="000000"/>
          <w:sz w:val="24"/>
          <w:szCs w:val="24"/>
          <w:shd w:val="clear" w:color="auto" w:fill="FFFFFF"/>
        </w:rPr>
      </w:pPr>
      <w:r w:rsidRPr="00B17E95">
        <w:rPr>
          <w:rFonts w:ascii="Arial" w:eastAsia="Arial" w:hAnsi="Arial" w:cs="Arial"/>
          <w:color w:val="000000" w:themeColor="text1"/>
          <w:sz w:val="24"/>
          <w:szCs w:val="24"/>
        </w:rPr>
        <w:t xml:space="preserve">W wyniku głosowania </w:t>
      </w:r>
      <w:r w:rsidRPr="000762F5">
        <w:rPr>
          <w:rFonts w:ascii="Arial" w:eastAsia="Arial" w:hAnsi="Arial" w:cs="Arial"/>
          <w:color w:val="000000" w:themeColor="text1"/>
          <w:sz w:val="24"/>
          <w:szCs w:val="24"/>
        </w:rPr>
        <w:t xml:space="preserve">(20-0-0) </w:t>
      </w:r>
      <w:r w:rsidRPr="00B17E95">
        <w:rPr>
          <w:rFonts w:ascii="Arial" w:eastAsia="Arial" w:hAnsi="Arial" w:cs="Arial"/>
          <w:color w:val="000000" w:themeColor="text1"/>
          <w:sz w:val="24"/>
          <w:szCs w:val="24"/>
        </w:rPr>
        <w:t>Rada Miasta podjęła</w:t>
      </w:r>
      <w:r w:rsidRPr="00B17E95">
        <w:rPr>
          <w:rFonts w:ascii="Arial" w:hAnsi="Arial" w:cs="Arial"/>
          <w:bCs/>
          <w:color w:val="000000"/>
          <w:sz w:val="24"/>
          <w:szCs w:val="24"/>
          <w:shd w:val="clear" w:color="auto" w:fill="FFFFFF"/>
        </w:rPr>
        <w:t xml:space="preserve"> Uchwałę Nr LXX/855/23 </w:t>
      </w:r>
      <w:r w:rsidR="000762F5">
        <w:rPr>
          <w:rFonts w:ascii="Arial" w:hAnsi="Arial" w:cs="Arial"/>
          <w:bCs/>
          <w:color w:val="000000"/>
          <w:sz w:val="24"/>
          <w:szCs w:val="24"/>
          <w:shd w:val="clear" w:color="auto" w:fill="FFFFFF"/>
        </w:rPr>
        <w:br/>
      </w:r>
      <w:r w:rsidRPr="00B17E95">
        <w:rPr>
          <w:rFonts w:ascii="Arial" w:hAnsi="Arial" w:cs="Arial"/>
          <w:bCs/>
          <w:color w:val="000000"/>
          <w:sz w:val="24"/>
          <w:szCs w:val="24"/>
          <w:shd w:val="clear" w:color="auto" w:fill="FFFFFF"/>
        </w:rPr>
        <w:t xml:space="preserve">w sprawie podwyższenia kryterium dochodowego uprawniającego do korzystania </w:t>
      </w:r>
      <w:r w:rsidR="000762F5">
        <w:rPr>
          <w:rFonts w:ascii="Arial" w:hAnsi="Arial" w:cs="Arial"/>
          <w:bCs/>
          <w:color w:val="000000"/>
          <w:sz w:val="24"/>
          <w:szCs w:val="24"/>
          <w:shd w:val="clear" w:color="auto" w:fill="FFFFFF"/>
        </w:rPr>
        <w:br/>
      </w:r>
      <w:r w:rsidRPr="00B17E95">
        <w:rPr>
          <w:rFonts w:ascii="Arial" w:hAnsi="Arial" w:cs="Arial"/>
          <w:bCs/>
          <w:color w:val="000000"/>
          <w:sz w:val="24"/>
          <w:szCs w:val="24"/>
          <w:shd w:val="clear" w:color="auto" w:fill="FFFFFF"/>
        </w:rPr>
        <w:t xml:space="preserve">z pomocy społecznej przez osoby objęte rządowym programem „Posiłek w szkole </w:t>
      </w:r>
      <w:r w:rsidR="000762F5">
        <w:rPr>
          <w:rFonts w:ascii="Arial" w:hAnsi="Arial" w:cs="Arial"/>
          <w:bCs/>
          <w:color w:val="000000"/>
          <w:sz w:val="24"/>
          <w:szCs w:val="24"/>
          <w:shd w:val="clear" w:color="auto" w:fill="FFFFFF"/>
        </w:rPr>
        <w:br/>
      </w:r>
      <w:r w:rsidRPr="00B17E95">
        <w:rPr>
          <w:rFonts w:ascii="Arial" w:hAnsi="Arial" w:cs="Arial"/>
          <w:bCs/>
          <w:color w:val="000000"/>
          <w:sz w:val="24"/>
          <w:szCs w:val="24"/>
          <w:shd w:val="clear" w:color="auto" w:fill="FFFFFF"/>
        </w:rPr>
        <w:t>i w domu” na lata 2024-2028.</w:t>
      </w:r>
    </w:p>
    <w:p w14:paraId="493285EC" w14:textId="77777777" w:rsidR="00B17E95" w:rsidRPr="000762F5" w:rsidRDefault="00B17E95" w:rsidP="00B17E95">
      <w:pPr>
        <w:spacing w:after="0" w:line="360" w:lineRule="auto"/>
        <w:rPr>
          <w:rFonts w:ascii="Arial" w:hAnsi="Arial" w:cs="Arial"/>
          <w:color w:val="000000" w:themeColor="text1"/>
          <w:sz w:val="24"/>
          <w:szCs w:val="24"/>
        </w:rPr>
      </w:pPr>
      <w:r w:rsidRPr="000762F5">
        <w:rPr>
          <w:rFonts w:ascii="Arial" w:hAnsi="Arial" w:cs="Arial"/>
          <w:color w:val="000000" w:themeColor="text1"/>
          <w:sz w:val="24"/>
          <w:szCs w:val="24"/>
        </w:rPr>
        <w:t>Punkt 4.5</w:t>
      </w:r>
    </w:p>
    <w:p w14:paraId="32488FC5" w14:textId="77777777" w:rsidR="00B17E95" w:rsidRDefault="00B17E95" w:rsidP="00B17E95">
      <w:pPr>
        <w:spacing w:after="0" w:line="360" w:lineRule="auto"/>
        <w:rPr>
          <w:rFonts w:ascii="Arial" w:hAnsi="Arial" w:cs="Arial"/>
          <w:sz w:val="24"/>
          <w:szCs w:val="24"/>
        </w:rPr>
      </w:pPr>
      <w:r w:rsidRPr="00B17E95">
        <w:rPr>
          <w:rFonts w:ascii="Arial" w:hAnsi="Arial" w:cs="Arial"/>
          <w:sz w:val="24"/>
          <w:szCs w:val="24"/>
        </w:rPr>
        <w:t xml:space="preserve">Podjęcie uchwały w sprawie przeznaczenia do sprzedaży lokalu mieszkalnego nr 40 w budynku położonym w Piotrkowie Tryb. przy ul. Dzielnej 7A wraz ze sprzedażą na własność ułamkowej części gruntu niezbędnego do racjonalnego korzystania </w:t>
      </w:r>
      <w:r w:rsidRPr="00B17E95">
        <w:rPr>
          <w:rFonts w:ascii="Arial" w:hAnsi="Arial" w:cs="Arial"/>
          <w:sz w:val="24"/>
          <w:szCs w:val="24"/>
        </w:rPr>
        <w:br/>
        <w:t>z budynku.</w:t>
      </w:r>
    </w:p>
    <w:p w14:paraId="24C034A9" w14:textId="77777777" w:rsidR="000762F5" w:rsidRPr="00B17E95" w:rsidRDefault="000762F5" w:rsidP="00B17E95">
      <w:pPr>
        <w:spacing w:after="0" w:line="360" w:lineRule="auto"/>
        <w:rPr>
          <w:rFonts w:ascii="Arial" w:hAnsi="Arial" w:cs="Arial"/>
          <w:sz w:val="24"/>
          <w:szCs w:val="24"/>
        </w:rPr>
      </w:pPr>
    </w:p>
    <w:p w14:paraId="7CB104CB" w14:textId="77777777" w:rsidR="00B17E95" w:rsidRPr="000762F5" w:rsidRDefault="00B17E95" w:rsidP="00B17E95">
      <w:pPr>
        <w:spacing w:after="0" w:line="360" w:lineRule="auto"/>
        <w:rPr>
          <w:rFonts w:ascii="Arial" w:hAnsi="Arial" w:cs="Arial"/>
          <w:color w:val="000000" w:themeColor="text1"/>
          <w:sz w:val="24"/>
          <w:szCs w:val="24"/>
        </w:rPr>
      </w:pPr>
      <w:r w:rsidRPr="000762F5">
        <w:rPr>
          <w:rFonts w:ascii="Arial" w:hAnsi="Arial" w:cs="Arial"/>
          <w:color w:val="000000" w:themeColor="text1"/>
          <w:sz w:val="24"/>
          <w:szCs w:val="24"/>
        </w:rPr>
        <w:t>Opinie Komisji:</w:t>
      </w:r>
    </w:p>
    <w:p w14:paraId="2E11D1F0" w14:textId="77777777" w:rsidR="00B17E95" w:rsidRPr="00B17E95" w:rsidRDefault="00B17E95" w:rsidP="00B17E95">
      <w:pPr>
        <w:spacing w:after="0" w:line="360" w:lineRule="auto"/>
        <w:rPr>
          <w:rFonts w:ascii="Arial" w:hAnsi="Arial" w:cs="Arial"/>
          <w:color w:val="000000" w:themeColor="text1"/>
          <w:sz w:val="24"/>
          <w:szCs w:val="24"/>
          <w:u w:val="single"/>
        </w:rPr>
      </w:pPr>
      <w:r w:rsidRPr="00B17E95">
        <w:rPr>
          <w:rFonts w:ascii="Arial" w:hAnsi="Arial" w:cs="Arial"/>
          <w:color w:val="000000" w:themeColor="text1"/>
          <w:sz w:val="24"/>
          <w:szCs w:val="24"/>
        </w:rPr>
        <w:t>Komisja Polityki Gospodarczej i Spraw Mieszkaniowych – opinia pozytywna</w:t>
      </w:r>
    </w:p>
    <w:p w14:paraId="7CAFB721"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Budżetu, Finansów i Planowania – opinia pozytywna</w:t>
      </w:r>
    </w:p>
    <w:p w14:paraId="7C11701C" w14:textId="77777777" w:rsidR="00B17E95" w:rsidRPr="00B17E95" w:rsidRDefault="00B17E95" w:rsidP="00B17E95">
      <w:pPr>
        <w:spacing w:after="0" w:line="360" w:lineRule="auto"/>
        <w:rPr>
          <w:rFonts w:ascii="Arial" w:hAnsi="Arial" w:cs="Arial"/>
          <w:color w:val="000000" w:themeColor="text1"/>
          <w:sz w:val="24"/>
          <w:szCs w:val="24"/>
        </w:rPr>
      </w:pPr>
    </w:p>
    <w:p w14:paraId="4406DD94" w14:textId="77777777" w:rsidR="00B17E95" w:rsidRPr="000762F5" w:rsidRDefault="00B17E95" w:rsidP="00B17E95">
      <w:pPr>
        <w:spacing w:after="240" w:line="360" w:lineRule="auto"/>
        <w:rPr>
          <w:rFonts w:ascii="Arial" w:eastAsia="Calibri" w:hAnsi="Arial" w:cs="Arial"/>
          <w:kern w:val="2"/>
          <w:sz w:val="24"/>
          <w:szCs w:val="24"/>
          <w14:ligatures w14:val="standardContextual"/>
        </w:rPr>
      </w:pPr>
      <w:r w:rsidRPr="000762F5">
        <w:rPr>
          <w:rFonts w:ascii="Arial" w:eastAsia="Calibri" w:hAnsi="Arial" w:cs="Arial"/>
          <w:bCs/>
          <w:kern w:val="2"/>
          <w:sz w:val="24"/>
          <w:szCs w:val="24"/>
          <w14:ligatures w14:val="standardContextual"/>
        </w:rPr>
        <w:t>Piotr Gajda</w:t>
      </w:r>
      <w:r w:rsidRPr="000762F5">
        <w:rPr>
          <w:rFonts w:ascii="Arial" w:eastAsia="Calibri" w:hAnsi="Arial" w:cs="Arial"/>
          <w:kern w:val="2"/>
          <w:sz w:val="24"/>
          <w:szCs w:val="24"/>
          <w14:ligatures w14:val="standardContextual"/>
        </w:rPr>
        <w:t xml:space="preserve"> podkreślił, że ten temat dość dokładnie omawialiśmy na Komisji. Mam nadzieję, że w końcu doczekamy się także, że sprawa Sygietyńskiego zostanie załatwiona pozytywnie. Mamy typowy przykład bloku zakładowego i tutaj przechodzi bez problemu oddanie tego mieszkania człowiekowi natomiast mieszkańcy przy ulicy Sygietyńskiego mają cały czas pod górkę.</w:t>
      </w:r>
    </w:p>
    <w:p w14:paraId="566F56E6" w14:textId="77777777" w:rsidR="00B17E95" w:rsidRPr="000762F5" w:rsidRDefault="00B17E95" w:rsidP="00B17E95">
      <w:pPr>
        <w:spacing w:after="0" w:line="360" w:lineRule="auto"/>
        <w:rPr>
          <w:rFonts w:ascii="Arial" w:hAnsi="Arial" w:cs="Arial"/>
          <w:sz w:val="24"/>
          <w:szCs w:val="24"/>
        </w:rPr>
      </w:pPr>
      <w:r w:rsidRPr="000762F5">
        <w:rPr>
          <w:rFonts w:ascii="Arial" w:eastAsia="Arial" w:hAnsi="Arial" w:cs="Arial"/>
          <w:color w:val="000000" w:themeColor="text1"/>
          <w:sz w:val="24"/>
          <w:szCs w:val="24"/>
        </w:rPr>
        <w:t>W wyniku głosowania (21-0-0) Rada Miasta podjęła</w:t>
      </w:r>
      <w:r w:rsidRPr="000762F5">
        <w:rPr>
          <w:rFonts w:ascii="Arial" w:hAnsi="Arial" w:cs="Arial"/>
          <w:bCs/>
          <w:color w:val="000000"/>
          <w:sz w:val="24"/>
          <w:szCs w:val="24"/>
          <w:shd w:val="clear" w:color="auto" w:fill="FFFFFF"/>
        </w:rPr>
        <w:t xml:space="preserve"> Uchwałę Nr LXX/856/23</w:t>
      </w:r>
      <w:r w:rsidRPr="000762F5">
        <w:rPr>
          <w:rFonts w:ascii="Arial" w:hAnsi="Arial" w:cs="Arial"/>
          <w:bCs/>
          <w:color w:val="000000"/>
          <w:sz w:val="24"/>
          <w:szCs w:val="24"/>
          <w:shd w:val="clear" w:color="auto" w:fill="FFFFFF"/>
        </w:rPr>
        <w:br/>
      </w:r>
      <w:r w:rsidRPr="000762F5">
        <w:rPr>
          <w:rFonts w:ascii="Arial" w:hAnsi="Arial" w:cs="Arial"/>
          <w:sz w:val="24"/>
          <w:szCs w:val="24"/>
        </w:rPr>
        <w:t>w sprawie przeznaczenia do sprzedaży lokalu mieszkalnego nr 40 w budynku położonym w Piotrkowie Tryb. przy ul. Dzielnej 7A wraz ze sprzedażą na własność ułamkowej części gruntu niezbędnego do racjonalnego korzystania z budynku.</w:t>
      </w:r>
    </w:p>
    <w:p w14:paraId="0865911F" w14:textId="77777777" w:rsidR="00B17E95" w:rsidRPr="000762F5" w:rsidRDefault="00B17E95" w:rsidP="00B17E95">
      <w:pPr>
        <w:spacing w:after="0" w:line="360" w:lineRule="auto"/>
        <w:rPr>
          <w:rFonts w:ascii="Arial" w:hAnsi="Arial" w:cs="Arial"/>
          <w:sz w:val="24"/>
          <w:szCs w:val="24"/>
        </w:rPr>
      </w:pPr>
    </w:p>
    <w:p w14:paraId="3B7D0464" w14:textId="77777777" w:rsidR="00B17E95" w:rsidRPr="000762F5" w:rsidRDefault="00B17E95" w:rsidP="00B17E95">
      <w:pPr>
        <w:spacing w:after="0" w:line="360" w:lineRule="auto"/>
        <w:rPr>
          <w:rFonts w:ascii="Arial" w:hAnsi="Arial" w:cs="Arial"/>
          <w:sz w:val="24"/>
          <w:szCs w:val="24"/>
        </w:rPr>
      </w:pPr>
      <w:r w:rsidRPr="000762F5">
        <w:rPr>
          <w:rFonts w:ascii="Arial" w:hAnsi="Arial" w:cs="Arial"/>
          <w:sz w:val="24"/>
          <w:szCs w:val="24"/>
        </w:rPr>
        <w:t>Punkt 4.6</w:t>
      </w:r>
    </w:p>
    <w:p w14:paraId="461E37A9" w14:textId="77777777" w:rsidR="00B17E95" w:rsidRPr="00B17E95" w:rsidRDefault="00B17E95" w:rsidP="00B17E95">
      <w:pPr>
        <w:spacing w:after="0" w:line="360" w:lineRule="auto"/>
        <w:rPr>
          <w:rFonts w:ascii="Arial" w:hAnsi="Arial" w:cs="Arial"/>
          <w:sz w:val="24"/>
          <w:szCs w:val="24"/>
        </w:rPr>
      </w:pPr>
      <w:r w:rsidRPr="000762F5">
        <w:rPr>
          <w:rFonts w:ascii="Arial" w:hAnsi="Arial" w:cs="Arial"/>
          <w:sz w:val="24"/>
          <w:szCs w:val="24"/>
        </w:rPr>
        <w:t>Podjęcie uchwały wyrażenia zgody na sprzedaż</w:t>
      </w:r>
      <w:r w:rsidRPr="00B17E95">
        <w:rPr>
          <w:rFonts w:ascii="Arial" w:hAnsi="Arial" w:cs="Arial"/>
          <w:sz w:val="24"/>
          <w:szCs w:val="24"/>
        </w:rPr>
        <w:t xml:space="preserve"> lokalu mieszkalnego nr 41 przy ul. Kazimierza Wielkiego 9 w Piotrkowie Trybunalskim z jednoczesną sprzedażą udziału w gruncie.</w:t>
      </w:r>
    </w:p>
    <w:p w14:paraId="104A253D" w14:textId="77777777" w:rsidR="00B17E95" w:rsidRPr="00B17E95" w:rsidRDefault="00B17E95" w:rsidP="00B17E95">
      <w:pPr>
        <w:spacing w:after="0" w:line="360" w:lineRule="auto"/>
        <w:rPr>
          <w:rFonts w:ascii="Arial" w:hAnsi="Arial" w:cs="Arial"/>
          <w:sz w:val="24"/>
          <w:szCs w:val="24"/>
        </w:rPr>
      </w:pPr>
    </w:p>
    <w:p w14:paraId="07835CA5" w14:textId="77777777" w:rsidR="00B17E95" w:rsidRPr="000762F5" w:rsidRDefault="00B17E95" w:rsidP="00B17E95">
      <w:pPr>
        <w:spacing w:after="0" w:line="360" w:lineRule="auto"/>
        <w:rPr>
          <w:rFonts w:ascii="Arial" w:hAnsi="Arial" w:cs="Arial"/>
          <w:sz w:val="24"/>
          <w:szCs w:val="24"/>
        </w:rPr>
      </w:pPr>
      <w:r w:rsidRPr="000762F5">
        <w:rPr>
          <w:rFonts w:ascii="Arial" w:hAnsi="Arial" w:cs="Arial"/>
          <w:sz w:val="24"/>
          <w:szCs w:val="24"/>
        </w:rPr>
        <w:t>Opinie Komisji:</w:t>
      </w:r>
    </w:p>
    <w:p w14:paraId="5585E45B" w14:textId="77777777" w:rsidR="00B17E95" w:rsidRPr="00B17E95" w:rsidRDefault="00B17E95" w:rsidP="00B17E95">
      <w:pPr>
        <w:spacing w:after="0" w:line="360" w:lineRule="auto"/>
        <w:rPr>
          <w:rFonts w:ascii="Arial" w:hAnsi="Arial" w:cs="Arial"/>
          <w:sz w:val="24"/>
          <w:szCs w:val="24"/>
          <w:u w:val="single"/>
        </w:rPr>
      </w:pPr>
      <w:r w:rsidRPr="00B17E95">
        <w:rPr>
          <w:rFonts w:ascii="Arial" w:hAnsi="Arial" w:cs="Arial"/>
          <w:color w:val="000000" w:themeColor="text1"/>
          <w:sz w:val="24"/>
          <w:szCs w:val="24"/>
        </w:rPr>
        <w:t>Komisja Polityki Gospodarczej i Spraw Mieszkaniowych – opinia pozytywna</w:t>
      </w:r>
    </w:p>
    <w:p w14:paraId="0C965CAA"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lastRenderedPageBreak/>
        <w:t>Komisja Budżetu, Finansów i Planowania – opinia pozytywna</w:t>
      </w:r>
    </w:p>
    <w:p w14:paraId="7F6DA4EB" w14:textId="77777777" w:rsidR="00B17E95" w:rsidRPr="00B17E95" w:rsidRDefault="00B17E95" w:rsidP="00B17E95">
      <w:pPr>
        <w:spacing w:after="0" w:line="360" w:lineRule="auto"/>
        <w:rPr>
          <w:rFonts w:ascii="Arial" w:hAnsi="Arial" w:cs="Arial"/>
          <w:color w:val="000000" w:themeColor="text1"/>
          <w:sz w:val="24"/>
          <w:szCs w:val="24"/>
        </w:rPr>
      </w:pPr>
    </w:p>
    <w:p w14:paraId="2C5CD04C"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themeColor="text1"/>
          <w:sz w:val="24"/>
          <w:szCs w:val="24"/>
        </w:rPr>
        <w:t xml:space="preserve">Wobec braku uwag </w:t>
      </w:r>
      <w:r w:rsidRPr="00B17E95">
        <w:rPr>
          <w:rFonts w:ascii="Arial" w:hAnsi="Arial" w:cs="Arial"/>
          <w:color w:val="000000"/>
          <w:sz w:val="24"/>
          <w:szCs w:val="24"/>
        </w:rPr>
        <w:t>Przewodniczący Rady Miasta Marian Błaszczyński poddał pod głosowanie przedmiotowy projekt uchwały.</w:t>
      </w:r>
    </w:p>
    <w:p w14:paraId="7FAFB013" w14:textId="77777777" w:rsidR="00B17E95" w:rsidRPr="000762F5" w:rsidRDefault="00B17E95" w:rsidP="00B17E95">
      <w:pPr>
        <w:spacing w:line="360" w:lineRule="auto"/>
        <w:rPr>
          <w:rFonts w:ascii="Arial" w:hAnsi="Arial" w:cs="Arial"/>
          <w:color w:val="000000"/>
          <w:sz w:val="24"/>
          <w:szCs w:val="24"/>
        </w:rPr>
      </w:pPr>
      <w:r w:rsidRPr="000762F5">
        <w:rPr>
          <w:rFonts w:ascii="Arial" w:eastAsia="Arial" w:hAnsi="Arial" w:cs="Arial"/>
          <w:color w:val="000000" w:themeColor="text1"/>
          <w:sz w:val="24"/>
          <w:szCs w:val="24"/>
        </w:rPr>
        <w:t>W wyniku głosowania (21-0-0) Rada Miasta podjęła</w:t>
      </w:r>
      <w:r w:rsidRPr="000762F5">
        <w:rPr>
          <w:rFonts w:ascii="Arial" w:hAnsi="Arial" w:cs="Arial"/>
          <w:bCs/>
          <w:color w:val="000000"/>
          <w:sz w:val="24"/>
          <w:szCs w:val="24"/>
          <w:shd w:val="clear" w:color="auto" w:fill="FFFFFF"/>
        </w:rPr>
        <w:t xml:space="preserve"> Uchwałę Nr LXX/857/23</w:t>
      </w:r>
      <w:r w:rsidRPr="000762F5">
        <w:rPr>
          <w:rFonts w:ascii="Arial" w:hAnsi="Arial" w:cs="Arial"/>
          <w:bCs/>
          <w:color w:val="000000"/>
          <w:sz w:val="24"/>
          <w:szCs w:val="24"/>
          <w:shd w:val="clear" w:color="auto" w:fill="FFFFFF"/>
        </w:rPr>
        <w:br/>
      </w:r>
      <w:r w:rsidRPr="000762F5">
        <w:rPr>
          <w:rFonts w:ascii="Arial" w:hAnsi="Arial" w:cs="Arial"/>
          <w:sz w:val="24"/>
          <w:szCs w:val="24"/>
        </w:rPr>
        <w:t>w sprawie wyrażenia zgody na sprzedaż lokalu mieszkalnego nr 41 przy ul. Kazimierza Wielkiego 9 w Piotrkowie Trybunalskim z jednoczesną sprzedażą udziału w gruncie.</w:t>
      </w:r>
    </w:p>
    <w:p w14:paraId="1202B926" w14:textId="77777777" w:rsidR="00B17E95" w:rsidRPr="000762F5" w:rsidRDefault="00B17E95" w:rsidP="00B17E95">
      <w:pPr>
        <w:spacing w:after="0" w:line="360" w:lineRule="auto"/>
        <w:rPr>
          <w:rFonts w:ascii="Arial" w:hAnsi="Arial" w:cs="Arial"/>
          <w:sz w:val="24"/>
          <w:szCs w:val="24"/>
        </w:rPr>
      </w:pPr>
      <w:r w:rsidRPr="000762F5">
        <w:rPr>
          <w:rFonts w:ascii="Arial" w:hAnsi="Arial" w:cs="Arial"/>
          <w:sz w:val="24"/>
          <w:szCs w:val="24"/>
        </w:rPr>
        <w:t>Punkt 4.7</w:t>
      </w:r>
    </w:p>
    <w:p w14:paraId="0D859E2E"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 xml:space="preserve">Podjęcie uchwały w sprawie uchylenia Uchwały Nr LXVIII/836/23 z dnia 25 października 2023 r. w sprawie wyrażenia zgody na przyjęcie oświadczenia </w:t>
      </w:r>
      <w:r w:rsidRPr="00B17E95">
        <w:rPr>
          <w:rFonts w:ascii="Arial" w:hAnsi="Arial" w:cs="Arial"/>
          <w:sz w:val="24"/>
          <w:szCs w:val="24"/>
        </w:rPr>
        <w:br/>
        <w:t>o odwołaniu darowizny nieruchomości położonej w Piotrkowie Trybunalskim przy ul. Sulejowskiej 47 oraz przeniesienie własności tej nieruchomości na rzecz Skarbu Państwa.</w:t>
      </w:r>
      <w:r w:rsidRPr="00B17E95">
        <w:rPr>
          <w:rFonts w:ascii="Arial" w:hAnsi="Arial" w:cs="Arial"/>
          <w:sz w:val="24"/>
          <w:szCs w:val="24"/>
        </w:rPr>
        <w:br/>
      </w:r>
    </w:p>
    <w:p w14:paraId="5A12071A" w14:textId="77777777" w:rsidR="00B17E95" w:rsidRPr="000762F5" w:rsidRDefault="00B17E95" w:rsidP="00B17E95">
      <w:pPr>
        <w:spacing w:after="0" w:line="360" w:lineRule="auto"/>
        <w:rPr>
          <w:rFonts w:ascii="Arial" w:hAnsi="Arial" w:cs="Arial"/>
          <w:sz w:val="24"/>
          <w:szCs w:val="24"/>
        </w:rPr>
      </w:pPr>
      <w:r w:rsidRPr="000762F5">
        <w:rPr>
          <w:rFonts w:ascii="Arial" w:hAnsi="Arial" w:cs="Arial"/>
          <w:sz w:val="24"/>
          <w:szCs w:val="24"/>
        </w:rPr>
        <w:t>Opinie Komisji:</w:t>
      </w:r>
    </w:p>
    <w:p w14:paraId="00A759B9" w14:textId="77777777" w:rsidR="00B17E95" w:rsidRPr="00B17E95" w:rsidRDefault="00B17E95" w:rsidP="00B17E95">
      <w:pPr>
        <w:spacing w:after="0" w:line="360" w:lineRule="auto"/>
        <w:rPr>
          <w:rFonts w:ascii="Arial" w:hAnsi="Arial" w:cs="Arial"/>
          <w:sz w:val="24"/>
          <w:szCs w:val="24"/>
          <w:u w:val="single"/>
        </w:rPr>
      </w:pPr>
      <w:r w:rsidRPr="00B17E95">
        <w:rPr>
          <w:rFonts w:ascii="Arial" w:hAnsi="Arial" w:cs="Arial"/>
          <w:color w:val="000000" w:themeColor="text1"/>
          <w:sz w:val="24"/>
          <w:szCs w:val="24"/>
        </w:rPr>
        <w:t>Komisja Polityki Gospodarczej i Spraw Mieszkaniowych – opinia pozytywna</w:t>
      </w:r>
    </w:p>
    <w:p w14:paraId="2F29C98D" w14:textId="77777777" w:rsid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Budżetu, Finansów i Planowania – opinia pozytywna</w:t>
      </w:r>
    </w:p>
    <w:p w14:paraId="7125FAAA" w14:textId="77777777" w:rsidR="000762F5" w:rsidRPr="00B17E95" w:rsidRDefault="000762F5" w:rsidP="00B17E95">
      <w:pPr>
        <w:spacing w:after="0" w:line="360" w:lineRule="auto"/>
        <w:rPr>
          <w:rFonts w:ascii="Arial" w:hAnsi="Arial" w:cs="Arial"/>
          <w:color w:val="000000" w:themeColor="text1"/>
          <w:sz w:val="24"/>
          <w:szCs w:val="24"/>
        </w:rPr>
      </w:pPr>
    </w:p>
    <w:p w14:paraId="590E4C4C"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0762F5">
        <w:rPr>
          <w:rFonts w:ascii="Arial" w:eastAsia="Calibri" w:hAnsi="Arial" w:cs="Arial"/>
          <w:bCs/>
          <w:kern w:val="2"/>
          <w:sz w:val="24"/>
          <w:szCs w:val="24"/>
          <w14:ligatures w14:val="standardContextual"/>
        </w:rPr>
        <w:t>Pan Łukasz Janik</w:t>
      </w:r>
      <w:r w:rsidRPr="00B17E95">
        <w:rPr>
          <w:rFonts w:ascii="Arial" w:eastAsia="Calibri" w:hAnsi="Arial" w:cs="Arial"/>
          <w:kern w:val="2"/>
          <w:sz w:val="24"/>
          <w:szCs w:val="24"/>
          <w14:ligatures w14:val="standardContextual"/>
        </w:rPr>
        <w:t xml:space="preserve"> prosił o omówienie punktu.</w:t>
      </w:r>
    </w:p>
    <w:p w14:paraId="1491DD7F"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0762F5">
        <w:rPr>
          <w:rFonts w:ascii="Arial" w:eastAsia="Calibri" w:hAnsi="Arial" w:cs="Arial"/>
          <w:kern w:val="2"/>
          <w:sz w:val="24"/>
          <w:szCs w:val="24"/>
          <w14:ligatures w14:val="standardContextual"/>
        </w:rPr>
        <w:t>Pani Agnieszka Kosela Kierownik Referatu Gospodarki Nieruchomościami</w:t>
      </w:r>
      <w:r w:rsidRPr="00B17E95">
        <w:rPr>
          <w:rFonts w:ascii="Arial" w:eastAsia="Calibri" w:hAnsi="Arial" w:cs="Arial"/>
          <w:b/>
          <w:kern w:val="2"/>
          <w14:ligatures w14:val="standardContextual"/>
        </w:rPr>
        <w:t xml:space="preserve"> </w:t>
      </w:r>
      <w:r w:rsidRPr="00B17E95">
        <w:rPr>
          <w:rFonts w:ascii="Arial" w:eastAsia="Calibri" w:hAnsi="Arial" w:cs="Arial"/>
          <w:kern w:val="2"/>
          <w14:ligatures w14:val="standardContextual"/>
        </w:rPr>
        <w:t xml:space="preserve">  </w:t>
      </w:r>
      <w:r w:rsidRPr="00B17E95">
        <w:rPr>
          <w:rFonts w:ascii="Arial" w:eastAsia="Calibri" w:hAnsi="Arial" w:cs="Arial"/>
          <w:kern w:val="2"/>
          <w:sz w:val="24"/>
          <w:szCs w:val="24"/>
          <w14:ligatures w14:val="standardContextual"/>
        </w:rPr>
        <w:t xml:space="preserve">poinformowała, że na sesji w październiku tego roku podjęta została uchwała </w:t>
      </w:r>
      <w:r w:rsidRPr="00B17E95">
        <w:rPr>
          <w:rFonts w:ascii="Arial" w:eastAsia="Calibri" w:hAnsi="Arial" w:cs="Arial"/>
          <w:kern w:val="2"/>
          <w:sz w:val="24"/>
          <w:szCs w:val="24"/>
          <w14:ligatures w14:val="standardContextual"/>
        </w:rPr>
        <w:br/>
        <w:t>w sprawie wyrażenia zgody na przyjęcie oświadczenia o odwołaniu darowizny nieruchomości przy ulicy Sulejowskiej 47 w wyniku kontroli prowadzonej przez wojewodę łódzkiego zostało wszczęte postępowanie i wojewoda łódzki nie dopatruje się tutaj kompetencji Rady Miasta do podejmowania takiej uchwały. W związku z tym konieczne jest jej uchylenie.</w:t>
      </w:r>
    </w:p>
    <w:p w14:paraId="3AEB1B77" w14:textId="77777777" w:rsidR="00B17E95" w:rsidRPr="00B17E95" w:rsidRDefault="00B17E95" w:rsidP="00B17E95">
      <w:pPr>
        <w:spacing w:after="0" w:line="360" w:lineRule="auto"/>
        <w:rPr>
          <w:rFonts w:ascii="Arial" w:hAnsi="Arial" w:cs="Arial"/>
          <w:sz w:val="24"/>
          <w:szCs w:val="24"/>
        </w:rPr>
      </w:pPr>
      <w:r w:rsidRPr="00B17E95">
        <w:rPr>
          <w:rFonts w:ascii="Arial" w:eastAsia="Arial" w:hAnsi="Arial" w:cs="Arial"/>
          <w:color w:val="000000" w:themeColor="text1"/>
          <w:sz w:val="24"/>
          <w:szCs w:val="24"/>
        </w:rPr>
        <w:t>W wyniku głosowania</w:t>
      </w:r>
      <w:r w:rsidRPr="000762F5">
        <w:rPr>
          <w:rFonts w:ascii="Arial" w:eastAsia="Arial" w:hAnsi="Arial" w:cs="Arial"/>
          <w:color w:val="000000" w:themeColor="text1"/>
          <w:sz w:val="24"/>
          <w:szCs w:val="24"/>
        </w:rPr>
        <w:t xml:space="preserve"> (21-0-0) </w:t>
      </w:r>
      <w:r w:rsidRPr="00B17E95">
        <w:rPr>
          <w:rFonts w:ascii="Arial" w:eastAsia="Arial" w:hAnsi="Arial" w:cs="Arial"/>
          <w:color w:val="000000" w:themeColor="text1"/>
          <w:sz w:val="24"/>
          <w:szCs w:val="24"/>
        </w:rPr>
        <w:t>Rada Miasta podjęła</w:t>
      </w:r>
      <w:r w:rsidRPr="00B17E95">
        <w:rPr>
          <w:rFonts w:ascii="Arial" w:hAnsi="Arial" w:cs="Arial"/>
          <w:bCs/>
          <w:color w:val="000000"/>
          <w:sz w:val="24"/>
          <w:szCs w:val="24"/>
          <w:shd w:val="clear" w:color="auto" w:fill="FFFFFF"/>
        </w:rPr>
        <w:t xml:space="preserve"> Uchwałę Nr LXX/858/23</w:t>
      </w:r>
      <w:r w:rsidRPr="00B17E95">
        <w:rPr>
          <w:rFonts w:ascii="Arial" w:hAnsi="Arial" w:cs="Arial"/>
          <w:bCs/>
          <w:color w:val="000000"/>
          <w:sz w:val="24"/>
          <w:szCs w:val="24"/>
          <w:shd w:val="clear" w:color="auto" w:fill="FFFFFF"/>
        </w:rPr>
        <w:br/>
      </w:r>
      <w:r w:rsidRPr="00B17E95">
        <w:rPr>
          <w:rFonts w:ascii="Arial" w:hAnsi="Arial" w:cs="Arial"/>
          <w:sz w:val="24"/>
          <w:szCs w:val="24"/>
        </w:rPr>
        <w:t xml:space="preserve">w sprawie uchylenia Uchwały Nr LXVIII/836/23 z dnia 25 października 2023 r. </w:t>
      </w:r>
      <w:r w:rsidRPr="00B17E95">
        <w:rPr>
          <w:rFonts w:ascii="Arial" w:hAnsi="Arial" w:cs="Arial"/>
          <w:sz w:val="24"/>
          <w:szCs w:val="24"/>
        </w:rPr>
        <w:br/>
        <w:t>w sprawie wyrażenia zgody na przyjęcie oświadczenia o odwołaniu darowizny nieruchomości położonej w Piotrkowie Trybunalskim przy ul. Sulejowskiej 47 oraz przeniesienie własności tej nieruchomości na rzecz Skarbu Państwa.</w:t>
      </w:r>
    </w:p>
    <w:p w14:paraId="68898543" w14:textId="77777777" w:rsidR="00B17E95" w:rsidRPr="000762F5" w:rsidRDefault="00B17E95" w:rsidP="00B17E95">
      <w:pPr>
        <w:spacing w:after="0" w:line="276" w:lineRule="auto"/>
        <w:rPr>
          <w:rFonts w:ascii="Arial" w:hAnsi="Arial" w:cs="Arial"/>
          <w:sz w:val="24"/>
          <w:szCs w:val="24"/>
        </w:rPr>
      </w:pPr>
      <w:r w:rsidRPr="000762F5">
        <w:rPr>
          <w:rFonts w:ascii="Arial" w:hAnsi="Arial" w:cs="Arial"/>
          <w:sz w:val="24"/>
          <w:szCs w:val="24"/>
        </w:rPr>
        <w:lastRenderedPageBreak/>
        <w:t>Punkt 4.8</w:t>
      </w:r>
    </w:p>
    <w:p w14:paraId="7ECA3DCB"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Podjęcie uchwały w sprawie określenia szczegółowych warunków sprzedaży nieruchomości gruntowych stanowiących własność Gminy Miasto Piotrków Trybunalski na rzecz ich użytkowników wieczystych.</w:t>
      </w:r>
    </w:p>
    <w:p w14:paraId="2FB18883" w14:textId="77777777" w:rsidR="00B17E95" w:rsidRPr="00B17E95" w:rsidRDefault="00B17E95" w:rsidP="00B17E95">
      <w:pPr>
        <w:spacing w:after="0" w:line="360" w:lineRule="auto"/>
        <w:rPr>
          <w:rFonts w:ascii="Arial" w:hAnsi="Arial" w:cs="Arial"/>
          <w:sz w:val="24"/>
          <w:szCs w:val="24"/>
          <w:u w:val="single"/>
        </w:rPr>
      </w:pPr>
    </w:p>
    <w:p w14:paraId="48CED57E" w14:textId="77777777" w:rsidR="00B17E95" w:rsidRPr="000762F5" w:rsidRDefault="00B17E95" w:rsidP="00B17E95">
      <w:pPr>
        <w:spacing w:after="0" w:line="360" w:lineRule="auto"/>
        <w:rPr>
          <w:rFonts w:ascii="Arial" w:hAnsi="Arial" w:cs="Arial"/>
          <w:sz w:val="24"/>
          <w:szCs w:val="24"/>
        </w:rPr>
      </w:pPr>
      <w:r w:rsidRPr="000762F5">
        <w:rPr>
          <w:rFonts w:ascii="Arial" w:hAnsi="Arial" w:cs="Arial"/>
          <w:sz w:val="24"/>
          <w:szCs w:val="24"/>
        </w:rPr>
        <w:t>Opinie Komisji:</w:t>
      </w:r>
    </w:p>
    <w:p w14:paraId="41E11CB0" w14:textId="77777777" w:rsidR="00B17E95" w:rsidRPr="00B17E95" w:rsidRDefault="00B17E95" w:rsidP="00B17E95">
      <w:pPr>
        <w:spacing w:after="0" w:line="360" w:lineRule="auto"/>
        <w:rPr>
          <w:rFonts w:ascii="Arial" w:hAnsi="Arial" w:cs="Arial"/>
          <w:sz w:val="24"/>
          <w:szCs w:val="24"/>
          <w:u w:val="single"/>
        </w:rPr>
      </w:pPr>
      <w:r w:rsidRPr="00B17E95">
        <w:rPr>
          <w:rFonts w:ascii="Arial" w:hAnsi="Arial" w:cs="Arial"/>
          <w:color w:val="000000" w:themeColor="text1"/>
          <w:sz w:val="24"/>
          <w:szCs w:val="24"/>
        </w:rPr>
        <w:t>Komisja Polityki Gospodarczej i Spraw Mieszkaniowych – opinia pozytywna</w:t>
      </w:r>
    </w:p>
    <w:p w14:paraId="74166493"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Budżetu, Finansów i Planowania – opinia pozytywna</w:t>
      </w:r>
    </w:p>
    <w:p w14:paraId="1A1D5709" w14:textId="77777777" w:rsidR="00B17E95" w:rsidRPr="000762F5" w:rsidRDefault="000762F5" w:rsidP="00B17E95">
      <w:pPr>
        <w:spacing w:after="240" w:line="360" w:lineRule="auto"/>
        <w:rPr>
          <w:rFonts w:ascii="Arial" w:eastAsia="Calibri" w:hAnsi="Arial" w:cs="Arial"/>
          <w:kern w:val="2"/>
          <w:sz w:val="24"/>
          <w:szCs w:val="24"/>
          <w14:ligatures w14:val="standardContextual"/>
        </w:rPr>
      </w:pPr>
      <w:r>
        <w:rPr>
          <w:rFonts w:ascii="Arial" w:eastAsia="Calibri" w:hAnsi="Arial" w:cs="Arial"/>
          <w:b/>
          <w:bCs/>
          <w:kern w:val="2"/>
          <w:sz w:val="24"/>
          <w:szCs w:val="24"/>
          <w14:ligatures w14:val="standardContextual"/>
        </w:rPr>
        <w:br/>
      </w:r>
      <w:r w:rsidR="00B17E95" w:rsidRPr="000762F5">
        <w:rPr>
          <w:rFonts w:ascii="Arial" w:eastAsia="Calibri" w:hAnsi="Arial" w:cs="Arial"/>
          <w:bCs/>
          <w:kern w:val="2"/>
          <w:sz w:val="24"/>
          <w:szCs w:val="24"/>
          <w14:ligatures w14:val="standardContextual"/>
        </w:rPr>
        <w:t>Pan Łukasz Janik</w:t>
      </w:r>
      <w:r w:rsidR="00B17E95" w:rsidRPr="000762F5">
        <w:rPr>
          <w:rFonts w:ascii="Arial" w:eastAsia="Calibri" w:hAnsi="Arial" w:cs="Arial"/>
          <w:kern w:val="2"/>
          <w:sz w:val="24"/>
          <w:szCs w:val="24"/>
          <w14:ligatures w14:val="standardContextual"/>
        </w:rPr>
        <w:t xml:space="preserve"> prosił o omówienie punktu.</w:t>
      </w:r>
    </w:p>
    <w:p w14:paraId="72A0C304"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0762F5">
        <w:rPr>
          <w:rFonts w:ascii="Arial" w:eastAsia="Calibri" w:hAnsi="Arial" w:cs="Arial"/>
          <w:kern w:val="2"/>
          <w:sz w:val="24"/>
          <w:szCs w:val="24"/>
          <w14:ligatures w14:val="standardContextual"/>
        </w:rPr>
        <w:t>Pani Agnieszka Kosela Kierownik Referatu Gospodarki Nieruchomościami</w:t>
      </w:r>
      <w:r w:rsidRPr="00B17E95">
        <w:rPr>
          <w:rFonts w:ascii="Arial" w:eastAsia="Calibri" w:hAnsi="Arial" w:cs="Arial"/>
          <w:b/>
          <w:kern w:val="2"/>
          <w14:ligatures w14:val="standardContextual"/>
        </w:rPr>
        <w:t xml:space="preserve"> </w:t>
      </w:r>
      <w:r w:rsidRPr="00B17E95">
        <w:rPr>
          <w:rFonts w:ascii="Arial" w:eastAsia="Calibri" w:hAnsi="Arial" w:cs="Arial"/>
          <w:kern w:val="2"/>
          <w:sz w:val="24"/>
          <w:szCs w:val="24"/>
          <w14:ligatures w14:val="standardContextual"/>
        </w:rPr>
        <w:t xml:space="preserve">poinformowała, że z dniem 31 sierpnia 2023 roku weszły zmiany, do ustawy </w:t>
      </w:r>
      <w:r w:rsidRPr="00B17E95">
        <w:rPr>
          <w:rFonts w:ascii="Arial" w:eastAsia="Calibri" w:hAnsi="Arial" w:cs="Arial"/>
          <w:kern w:val="2"/>
          <w:sz w:val="24"/>
          <w:szCs w:val="24"/>
          <w14:ligatures w14:val="standardContextual"/>
        </w:rPr>
        <w:br/>
        <w:t>o gospodarce nieruchomościami, w ramach których zostały wprowadzone przepisy epizodyczne dotyczące nabywania nieruchomości przez użytkowników wieczystych. Przepisy ustawy zobowiązały Rady Miasta do podjęcia w terminie 4 miesięcy od daty wejścia w życie ustawy, w której zostaną określone szczegółowe warunki sprzedaży nieruchomości na rzecz użytkowników wieczystych. W związku z tym przedłożyliśmy państwu projekt takiej uchwały.</w:t>
      </w:r>
    </w:p>
    <w:p w14:paraId="1C666CFD"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Łukasz Janik:</w:t>
      </w:r>
      <w:r w:rsidRPr="00B17E95">
        <w:rPr>
          <w:rFonts w:ascii="Arial" w:eastAsia="Calibri" w:hAnsi="Arial" w:cs="Arial"/>
          <w:kern w:val="2"/>
          <w:sz w:val="24"/>
          <w:szCs w:val="24"/>
          <w14:ligatures w14:val="standardContextual"/>
        </w:rPr>
        <w:t xml:space="preserve"> panie Przewodniczący, my zgłaszamy wniosek o reasumpcję i nie ma tutaj żadnej dyskusji, a nie wiem co ma pani prawnik do tego. Pan Piotr, źle zagłosował wcisnął źle przycisk.</w:t>
      </w:r>
    </w:p>
    <w:p w14:paraId="206FD531" w14:textId="77777777" w:rsidR="00B17E95" w:rsidRPr="003773F9"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Marian Błaszczyński Przewodniczący Rady Miasta</w:t>
      </w:r>
      <w:r w:rsidRPr="003773F9">
        <w:rPr>
          <w:rFonts w:ascii="Arial" w:eastAsia="Calibri" w:hAnsi="Arial" w:cs="Arial"/>
          <w:kern w:val="2"/>
          <w:sz w:val="24"/>
          <w:szCs w:val="24"/>
          <w14:ligatures w14:val="standardContextual"/>
        </w:rPr>
        <w:t xml:space="preserve"> poprosił o opinię w sprawie reasumpcji panią mecenas.</w:t>
      </w:r>
    </w:p>
    <w:p w14:paraId="7D5283E0" w14:textId="77777777" w:rsidR="00B17E95" w:rsidRPr="00B17E95" w:rsidRDefault="00B17E95" w:rsidP="00B17E95">
      <w:pPr>
        <w:spacing w:after="0" w:line="360" w:lineRule="auto"/>
        <w:rPr>
          <w:rFonts w:ascii="Arial" w:eastAsia="Calibri" w:hAnsi="Arial" w:cs="Arial"/>
          <w:noProof/>
          <w:kern w:val="2"/>
          <w:sz w:val="24"/>
          <w:szCs w:val="24"/>
          <w14:ligatures w14:val="standardContextual"/>
        </w:rPr>
      </w:pPr>
      <w:r w:rsidRPr="003773F9">
        <w:rPr>
          <w:rFonts w:ascii="Arial" w:eastAsia="Calibri" w:hAnsi="Arial" w:cs="Arial"/>
          <w:bCs/>
          <w:noProof/>
          <w:kern w:val="2"/>
          <w:sz w:val="24"/>
          <w:szCs w:val="24"/>
          <w14:ligatures w14:val="standardContextual"/>
        </w:rPr>
        <w:t>Pani Bogusława Dąbrowska Kierownik Biura Prawnego</w:t>
      </w:r>
      <w:r w:rsidRPr="00B17E95">
        <w:rPr>
          <w:rFonts w:ascii="Arial" w:eastAsia="Calibri" w:hAnsi="Arial" w:cs="Arial"/>
          <w:noProof/>
          <w:kern w:val="2"/>
          <w:sz w:val="24"/>
          <w:szCs w:val="24"/>
          <w14:ligatures w14:val="standardContextual"/>
        </w:rPr>
        <w:t xml:space="preserve"> </w:t>
      </w:r>
      <w:r w:rsidRPr="00B17E95">
        <w:rPr>
          <w:rFonts w:ascii="Arial" w:eastAsia="Calibri" w:hAnsi="Arial" w:cs="Arial"/>
          <w:kern w:val="2"/>
          <w:sz w:val="24"/>
          <w:szCs w:val="24"/>
          <w14:ligatures w14:val="standardContextual"/>
        </w:rPr>
        <w:t xml:space="preserve">wyjaśniła że, rzeczywiście wniosek o reasumpcję został zgłoszony i powinien być przegłosowany wniosek </w:t>
      </w:r>
      <w:r w:rsidRPr="00B17E95">
        <w:rPr>
          <w:rFonts w:ascii="Arial" w:eastAsia="Calibri" w:hAnsi="Arial" w:cs="Arial"/>
          <w:kern w:val="2"/>
          <w:sz w:val="24"/>
          <w:szCs w:val="24"/>
          <w14:ligatures w14:val="standardContextual"/>
        </w:rPr>
        <w:br/>
        <w:t xml:space="preserve">o dokonanie reasumpcji, bo jest to wniosek natury formalnej. Natomiast ja pozwolę sobie tylko przytoczyć zapis naszego statutu. Dla przypomnienia państwu, czego dotyczy reasumpcja:  ,,głosowania niezwłocznego powtórzenia głosowania w razie stwierdzenia nieprawidłowości przy ustaleniu wyników głosowania albo jeżeli błędnie lub niezrozumiale przedstawiono przedmiot głosowania” także wniosek pana radnego o przeprowadzenie reasumpcji w mojej ocenie głosujemy natomiast, jaką państwo podejmą decyzję jest zapis statutu, czego dotyczy reasumpcja. </w:t>
      </w:r>
    </w:p>
    <w:p w14:paraId="619A28BA" w14:textId="77777777" w:rsidR="00B17E95" w:rsidRPr="00B17E95" w:rsidRDefault="00B17E95" w:rsidP="00B17E95">
      <w:pPr>
        <w:spacing w:after="0" w:line="360" w:lineRule="auto"/>
        <w:rPr>
          <w:rFonts w:ascii="Arial" w:eastAsia="Calibri" w:hAnsi="Arial" w:cs="Arial"/>
          <w:noProof/>
          <w:kern w:val="2"/>
          <w:sz w:val="24"/>
          <w:szCs w:val="24"/>
          <w14:ligatures w14:val="standardContextual"/>
        </w:rPr>
      </w:pPr>
    </w:p>
    <w:p w14:paraId="72194740"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Piotr Gajda:</w:t>
      </w:r>
      <w:r w:rsidRPr="00B17E95">
        <w:rPr>
          <w:rFonts w:ascii="Arial" w:eastAsia="Calibri" w:hAnsi="Arial" w:cs="Arial"/>
          <w:kern w:val="2"/>
          <w:sz w:val="24"/>
          <w:szCs w:val="24"/>
          <w14:ligatures w14:val="standardContextual"/>
        </w:rPr>
        <w:t xml:space="preserve"> Zgłaszam wniosek formalny w sprawie reasumpcji głosowania </w:t>
      </w:r>
      <w:r w:rsidRPr="00B17E95">
        <w:rPr>
          <w:rFonts w:ascii="Arial" w:eastAsia="Calibri" w:hAnsi="Arial" w:cs="Arial"/>
          <w:kern w:val="2"/>
          <w:sz w:val="24"/>
          <w:szCs w:val="24"/>
          <w14:ligatures w14:val="standardContextual"/>
        </w:rPr>
        <w:br/>
        <w:t>w sprawie punktu 4.8. Motywuje to tym, że źle zrozumiałem przekaz, który realizował pan Przewodniczący Rady Miasta Marian Błaszczyński.</w:t>
      </w:r>
    </w:p>
    <w:p w14:paraId="4ECF60BA"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B17E95">
        <w:rPr>
          <w:rFonts w:ascii="Arial" w:eastAsia="Calibri" w:hAnsi="Arial" w:cs="Arial"/>
          <w:kern w:val="2"/>
          <w:sz w:val="24"/>
          <w:szCs w:val="24"/>
          <w14:ligatures w14:val="standardContextual"/>
        </w:rPr>
        <w:t xml:space="preserve">Między radnym Piotrem Gajda a Przewodniczącym Rady Miasta Marianem Błaszczyńskim wywiązała się dyskusja. </w:t>
      </w:r>
      <w:bookmarkStart w:id="8" w:name="_Hlk151637610"/>
      <w:r w:rsidRPr="00B17E95">
        <w:rPr>
          <w:rFonts w:ascii="Arial" w:eastAsia="Times New Roman" w:hAnsi="Arial" w:cs="Arial"/>
          <w:color w:val="000000"/>
          <w:sz w:val="24"/>
          <w:szCs w:val="24"/>
          <w:lang w:eastAsia="pl-PL"/>
        </w:rPr>
        <w:t xml:space="preserve">Czas wypowiedzi transmisji video od </w:t>
      </w:r>
      <w:r w:rsidRPr="00B17E95">
        <w:rPr>
          <w:rFonts w:ascii="Arial" w:eastAsia="Times New Roman" w:hAnsi="Arial" w:cs="Arial"/>
          <w:color w:val="000000"/>
          <w:sz w:val="24"/>
          <w:szCs w:val="24"/>
          <w:lang w:eastAsia="pl-PL"/>
        </w:rPr>
        <w:br/>
        <w:t xml:space="preserve">1:05:39–1:07:38 link </w:t>
      </w:r>
      <w:hyperlink r:id="rId7" w:history="1">
        <w:r w:rsidRPr="00B17E95">
          <w:rPr>
            <w:rStyle w:val="Hipercze"/>
            <w:rFonts w:ascii="Arial" w:eastAsia="Times New Roman" w:hAnsi="Arial" w:cs="Arial"/>
            <w:sz w:val="24"/>
            <w:szCs w:val="24"/>
            <w:lang w:eastAsia="pl-PL"/>
          </w:rPr>
          <w:t>https://www.bip.piotrkow.pl/index.php?idg=15&amp;id=1781&amp;x=80</w:t>
        </w:r>
      </w:hyperlink>
    </w:p>
    <w:bookmarkEnd w:id="8"/>
    <w:p w14:paraId="04BEB0CA"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Marian Błaszczyński Przewodniczący Rady Miasta</w:t>
      </w:r>
      <w:r w:rsidRPr="00B17E95">
        <w:rPr>
          <w:rFonts w:ascii="Arial" w:eastAsia="Calibri" w:hAnsi="Arial" w:cs="Arial"/>
          <w:kern w:val="2"/>
          <w:sz w:val="24"/>
          <w:szCs w:val="24"/>
          <w14:ligatures w14:val="standardContextual"/>
        </w:rPr>
        <w:t xml:space="preserve"> poddał pod głosowanie wniosek formalny radnego Piotra Gajdy o reasumpcję głosowania w sprawie: Podjęcie uchwały w sprawie określenia szczegółowych warunków sprzedaży nieruchomości gruntowych stanowiących własność Gminy Miasto Piotrków Trybunalski na rzecz ich użytkowników wieczystych. W wyniku przeprowadzonego głosowania </w:t>
      </w:r>
      <w:r w:rsidRPr="003773F9">
        <w:rPr>
          <w:rFonts w:ascii="Arial" w:eastAsia="Calibri" w:hAnsi="Arial" w:cs="Arial"/>
          <w:bCs/>
          <w:kern w:val="2"/>
          <w:sz w:val="24"/>
          <w:szCs w:val="24"/>
          <w14:ligatures w14:val="standardContextual"/>
        </w:rPr>
        <w:t>(20-1-0)</w:t>
      </w:r>
      <w:r w:rsidRPr="00B17E95">
        <w:rPr>
          <w:rFonts w:ascii="Arial" w:eastAsia="Calibri" w:hAnsi="Arial" w:cs="Arial"/>
          <w:kern w:val="2"/>
          <w:sz w:val="24"/>
          <w:szCs w:val="24"/>
          <w14:ligatures w14:val="standardContextual"/>
        </w:rPr>
        <w:t xml:space="preserve"> Rada Miasta zaopiniowała pozytywnie przedmiotowy wniosek formalny. Następnie przewodniczący poddał pod głosowanie punkt 4.8.</w:t>
      </w:r>
    </w:p>
    <w:p w14:paraId="2290FA78" w14:textId="77777777" w:rsidR="00B17E95" w:rsidRPr="00B17E95" w:rsidRDefault="00B17E95" w:rsidP="00B17E95">
      <w:pPr>
        <w:spacing w:after="0" w:line="360" w:lineRule="auto"/>
        <w:rPr>
          <w:rFonts w:ascii="Arial" w:hAnsi="Arial" w:cs="Arial"/>
          <w:sz w:val="24"/>
          <w:szCs w:val="24"/>
        </w:rPr>
      </w:pPr>
      <w:r w:rsidRPr="00B17E95">
        <w:rPr>
          <w:rFonts w:ascii="Arial" w:eastAsia="Arial" w:hAnsi="Arial" w:cs="Arial"/>
          <w:color w:val="000000" w:themeColor="text1"/>
          <w:sz w:val="24"/>
          <w:szCs w:val="24"/>
        </w:rPr>
        <w:t xml:space="preserve">W wyniku głosowania </w:t>
      </w:r>
      <w:r w:rsidRPr="003773F9">
        <w:rPr>
          <w:rFonts w:ascii="Arial" w:eastAsia="Arial" w:hAnsi="Arial" w:cs="Arial"/>
          <w:color w:val="000000" w:themeColor="text1"/>
          <w:sz w:val="24"/>
          <w:szCs w:val="24"/>
        </w:rPr>
        <w:t>(17-0-4)</w:t>
      </w:r>
      <w:r w:rsidRPr="00B17E95">
        <w:rPr>
          <w:rFonts w:ascii="Arial" w:eastAsia="Arial" w:hAnsi="Arial" w:cs="Arial"/>
          <w:color w:val="000000" w:themeColor="text1"/>
          <w:sz w:val="24"/>
          <w:szCs w:val="24"/>
        </w:rPr>
        <w:t xml:space="preserve"> Rada Miasta podjęła</w:t>
      </w:r>
      <w:r w:rsidRPr="00B17E95">
        <w:rPr>
          <w:rFonts w:ascii="Arial" w:hAnsi="Arial" w:cs="Arial"/>
          <w:bCs/>
          <w:color w:val="000000"/>
          <w:sz w:val="24"/>
          <w:szCs w:val="24"/>
          <w:shd w:val="clear" w:color="auto" w:fill="FFFFFF"/>
        </w:rPr>
        <w:t xml:space="preserve"> Uchwałę Nr</w:t>
      </w:r>
      <w:r w:rsidRPr="00B17E95">
        <w:rPr>
          <w:rFonts w:ascii="Arial" w:hAnsi="Arial" w:cs="Arial"/>
        </w:rPr>
        <w:t xml:space="preserve"> </w:t>
      </w:r>
      <w:r w:rsidRPr="00B17E95">
        <w:rPr>
          <w:rFonts w:ascii="Arial" w:hAnsi="Arial" w:cs="Arial"/>
          <w:bCs/>
          <w:color w:val="000000"/>
          <w:sz w:val="24"/>
          <w:szCs w:val="24"/>
          <w:shd w:val="clear" w:color="auto" w:fill="FFFFFF"/>
        </w:rPr>
        <w:t xml:space="preserve">LXX/859/23 </w:t>
      </w:r>
      <w:r w:rsidRPr="00B17E95">
        <w:rPr>
          <w:rFonts w:ascii="Arial" w:hAnsi="Arial" w:cs="Arial"/>
          <w:bCs/>
          <w:color w:val="000000"/>
          <w:sz w:val="24"/>
          <w:szCs w:val="24"/>
          <w:shd w:val="clear" w:color="auto" w:fill="FFFFFF"/>
        </w:rPr>
        <w:br/>
      </w:r>
      <w:r w:rsidRPr="00B17E95">
        <w:rPr>
          <w:rFonts w:ascii="Arial" w:hAnsi="Arial" w:cs="Arial"/>
          <w:sz w:val="24"/>
          <w:szCs w:val="24"/>
        </w:rPr>
        <w:t>w sprawie określenia szczegółowych warunków sprzedaży nieruchomości gruntowych stanowiących własność Gminy Miasto Piotrków Trybunalski na rzecz ich użytkowników wieczystych.</w:t>
      </w:r>
    </w:p>
    <w:p w14:paraId="2EE59334" w14:textId="77777777" w:rsidR="00B17E95" w:rsidRPr="003773F9" w:rsidRDefault="003773F9" w:rsidP="00B17E95">
      <w:pPr>
        <w:spacing w:after="0" w:line="276" w:lineRule="auto"/>
        <w:rPr>
          <w:rFonts w:ascii="Arial" w:hAnsi="Arial" w:cs="Arial"/>
          <w:sz w:val="24"/>
          <w:szCs w:val="24"/>
        </w:rPr>
      </w:pPr>
      <w:r>
        <w:rPr>
          <w:rFonts w:ascii="Arial" w:hAnsi="Arial" w:cs="Arial"/>
          <w:b/>
          <w:sz w:val="24"/>
          <w:szCs w:val="24"/>
        </w:rPr>
        <w:br/>
      </w:r>
      <w:r w:rsidR="00B17E95" w:rsidRPr="003773F9">
        <w:rPr>
          <w:rFonts w:ascii="Arial" w:hAnsi="Arial" w:cs="Arial"/>
          <w:sz w:val="24"/>
          <w:szCs w:val="24"/>
        </w:rPr>
        <w:t>Punkt 4.9</w:t>
      </w:r>
    </w:p>
    <w:p w14:paraId="384D01EA" w14:textId="77777777" w:rsidR="00B17E95" w:rsidRPr="00B17E95" w:rsidRDefault="00B17E95" w:rsidP="00B17E95">
      <w:pPr>
        <w:spacing w:after="0" w:line="276" w:lineRule="auto"/>
        <w:rPr>
          <w:rFonts w:ascii="Arial" w:hAnsi="Arial" w:cs="Arial"/>
          <w:b/>
          <w:sz w:val="24"/>
          <w:szCs w:val="24"/>
        </w:rPr>
      </w:pPr>
    </w:p>
    <w:p w14:paraId="7D4F478B"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 xml:space="preserve">Podjęcie    uchwały    zmieniającej    uchwałę   </w:t>
      </w:r>
      <w:bookmarkStart w:id="9" w:name="_Hlk155610832"/>
      <w:r w:rsidRPr="00B17E95">
        <w:rPr>
          <w:rFonts w:ascii="Arial" w:hAnsi="Arial" w:cs="Arial"/>
          <w:sz w:val="24"/>
          <w:szCs w:val="24"/>
        </w:rPr>
        <w:t>w   sprawie   ustalenia  strefy płatnego parkowania   na  terenie  miasta   Piotrkowa   Trybunalskiego,  określenia   wysokości stawek i sposobu ich pobierania.</w:t>
      </w:r>
      <w:bookmarkEnd w:id="9"/>
    </w:p>
    <w:p w14:paraId="6578A205" w14:textId="77777777" w:rsidR="00B17E95" w:rsidRPr="00B17E95" w:rsidRDefault="00B17E95" w:rsidP="00B17E95">
      <w:pPr>
        <w:spacing w:after="0" w:line="360" w:lineRule="auto"/>
        <w:rPr>
          <w:rFonts w:ascii="Arial" w:hAnsi="Arial" w:cs="Arial"/>
          <w:sz w:val="24"/>
          <w:szCs w:val="24"/>
        </w:rPr>
      </w:pPr>
    </w:p>
    <w:p w14:paraId="5FEC83D7" w14:textId="77777777" w:rsidR="00B17E95" w:rsidRPr="003773F9" w:rsidRDefault="00B17E95" w:rsidP="00B17E95">
      <w:pPr>
        <w:spacing w:after="0" w:line="360" w:lineRule="auto"/>
        <w:rPr>
          <w:rFonts w:ascii="Arial" w:hAnsi="Arial" w:cs="Arial"/>
          <w:sz w:val="24"/>
          <w:szCs w:val="24"/>
        </w:rPr>
      </w:pPr>
      <w:bookmarkStart w:id="10" w:name="_Hlk155611147"/>
      <w:r w:rsidRPr="003773F9">
        <w:rPr>
          <w:rFonts w:ascii="Arial" w:hAnsi="Arial" w:cs="Arial"/>
          <w:sz w:val="24"/>
          <w:szCs w:val="24"/>
        </w:rPr>
        <w:t>Opinie Komisji:</w:t>
      </w:r>
    </w:p>
    <w:p w14:paraId="0F8AA9C6"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Polityki Gospodarczej i Spraw Mieszkaniowych – opinia pozytywna</w:t>
      </w:r>
    </w:p>
    <w:p w14:paraId="559FBC2A"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Administracji, Bezpieczeństwa Publicznego i Inwentaryzacji Mienia Komunalnego – opinia pozytywna</w:t>
      </w:r>
    </w:p>
    <w:p w14:paraId="6C0269AD" w14:textId="77777777" w:rsidR="00B17E95" w:rsidRPr="00B17E95" w:rsidRDefault="00B17E95" w:rsidP="00B17E95">
      <w:pPr>
        <w:spacing w:after="0" w:line="360" w:lineRule="auto"/>
        <w:rPr>
          <w:rFonts w:ascii="Arial" w:hAnsi="Arial" w:cs="Arial"/>
          <w:color w:val="000000" w:themeColor="text1"/>
          <w:sz w:val="24"/>
          <w:szCs w:val="24"/>
        </w:rPr>
      </w:pPr>
    </w:p>
    <w:p w14:paraId="339D0A8F"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Łukasz Janik</w:t>
      </w:r>
      <w:r w:rsidRPr="00B17E95">
        <w:rPr>
          <w:rFonts w:ascii="Arial" w:eastAsia="Calibri" w:hAnsi="Arial" w:cs="Arial"/>
          <w:kern w:val="2"/>
          <w:sz w:val="24"/>
          <w:szCs w:val="24"/>
          <w14:ligatures w14:val="standardContextual"/>
        </w:rPr>
        <w:t xml:space="preserve"> prosił o omówienie punktu.</w:t>
      </w:r>
    </w:p>
    <w:p w14:paraId="2AAADB67"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lastRenderedPageBreak/>
        <w:t>Pan Karol Szokalski Dyrektor ZDiUM</w:t>
      </w:r>
      <w:r w:rsidRPr="00B17E95">
        <w:rPr>
          <w:rFonts w:ascii="Arial" w:eastAsia="Calibri" w:hAnsi="Arial" w:cs="Arial"/>
          <w:kern w:val="2"/>
          <w:sz w:val="24"/>
          <w:szCs w:val="24"/>
          <w14:ligatures w14:val="standardContextual"/>
        </w:rPr>
        <w:t xml:space="preserve">  wyjaśnił, że w związku z tym, iż na poprzedniej sesji był procedowany projekt uchwały odnośnie wprowadzenia strefy płatnego parkowania na odcinku na ulicy Armii Krajowej i w uzasadnieniu był zawarty tekst tożsamy z poprzednimi uchwałami z 2016 i 2019 roku, uchwała uzyskała państwa akceptację, natomiast służby pana wojewody dopatrzyły się, iż w uzasadnieniu, które powtarzam było tożsame z poprzednimi uchwałami znalazł się tekst o tym, </w:t>
      </w:r>
      <w:r w:rsidRPr="00B17E95">
        <w:rPr>
          <w:rFonts w:ascii="Arial" w:eastAsia="Calibri" w:hAnsi="Arial" w:cs="Arial"/>
          <w:kern w:val="2"/>
          <w:sz w:val="24"/>
          <w:szCs w:val="24"/>
          <w14:ligatures w14:val="standardContextual"/>
        </w:rPr>
        <w:br/>
        <w:t>iż osoby niepełnosprawne, które będą chciały korzystać w strefie płatnego parkowania, a miejsca wyznaczone dla osób niepełnosprawnych będą zajęte, nie będą miały prawa rościć do zarządcy czy też prezydenta miasta o to, aby dochodzić roszczeń z tytułu tego, że miejsca nie są dla nich dostępne, bo są zajęte przez inne osoby uprawnione. Wojewoda uznał, że tego zapisu nie może być w uchwale i stąd decyzja o ponownym wprowadzeniu z wykreśleniem zgodnie z sugestią wojewody o wykreślenie tego zapisu.</w:t>
      </w:r>
      <w:bookmarkEnd w:id="10"/>
    </w:p>
    <w:p w14:paraId="77AFD4E2" w14:textId="77777777" w:rsidR="00B17E95" w:rsidRPr="00B17E95" w:rsidRDefault="00B17E95" w:rsidP="00B17E95">
      <w:pPr>
        <w:spacing w:after="0" w:line="360" w:lineRule="auto"/>
        <w:rPr>
          <w:rFonts w:ascii="Arial" w:hAnsi="Arial" w:cs="Arial"/>
          <w:sz w:val="24"/>
          <w:szCs w:val="24"/>
        </w:rPr>
      </w:pPr>
      <w:bookmarkStart w:id="11" w:name="_Hlk155611196"/>
      <w:r w:rsidRPr="00B17E95">
        <w:rPr>
          <w:rFonts w:ascii="Arial" w:eastAsia="Arial" w:hAnsi="Arial" w:cs="Arial"/>
          <w:color w:val="000000" w:themeColor="text1"/>
          <w:sz w:val="24"/>
          <w:szCs w:val="24"/>
        </w:rPr>
        <w:t xml:space="preserve">W wyniku głosowania </w:t>
      </w:r>
      <w:r w:rsidRPr="003773F9">
        <w:rPr>
          <w:rFonts w:ascii="Arial" w:eastAsia="Arial" w:hAnsi="Arial" w:cs="Arial"/>
          <w:color w:val="000000" w:themeColor="text1"/>
          <w:sz w:val="24"/>
          <w:szCs w:val="24"/>
        </w:rPr>
        <w:t xml:space="preserve">(15-0-6) </w:t>
      </w:r>
      <w:r w:rsidRPr="00B17E95">
        <w:rPr>
          <w:rFonts w:ascii="Arial" w:eastAsia="Arial" w:hAnsi="Arial" w:cs="Arial"/>
          <w:color w:val="000000" w:themeColor="text1"/>
          <w:sz w:val="24"/>
          <w:szCs w:val="24"/>
        </w:rPr>
        <w:t>Rada Miasta podjęła</w:t>
      </w:r>
      <w:r w:rsidRPr="00B17E95">
        <w:rPr>
          <w:rFonts w:ascii="Arial" w:hAnsi="Arial" w:cs="Arial"/>
          <w:bCs/>
          <w:color w:val="000000"/>
          <w:sz w:val="24"/>
          <w:szCs w:val="24"/>
          <w:shd w:val="clear" w:color="auto" w:fill="FFFFFF"/>
        </w:rPr>
        <w:t xml:space="preserve"> Uchwałę Nr</w:t>
      </w:r>
      <w:r w:rsidRPr="00B17E95">
        <w:rPr>
          <w:rFonts w:ascii="Arial" w:hAnsi="Arial" w:cs="Arial"/>
        </w:rPr>
        <w:t xml:space="preserve"> </w:t>
      </w:r>
      <w:r w:rsidRPr="00B17E95">
        <w:rPr>
          <w:rFonts w:ascii="Arial" w:hAnsi="Arial" w:cs="Arial"/>
          <w:bCs/>
          <w:color w:val="000000"/>
          <w:sz w:val="24"/>
          <w:szCs w:val="24"/>
          <w:shd w:val="clear" w:color="auto" w:fill="FFFFFF"/>
        </w:rPr>
        <w:t xml:space="preserve">LXX/860/23  </w:t>
      </w:r>
      <w:bookmarkEnd w:id="11"/>
      <w:r w:rsidRPr="00B17E95">
        <w:rPr>
          <w:rFonts w:ascii="Arial" w:hAnsi="Arial" w:cs="Arial"/>
          <w:bCs/>
          <w:color w:val="000000"/>
          <w:sz w:val="24"/>
          <w:szCs w:val="24"/>
          <w:shd w:val="clear" w:color="auto" w:fill="FFFFFF"/>
        </w:rPr>
        <w:br/>
      </w:r>
      <w:r w:rsidRPr="00B17E95">
        <w:rPr>
          <w:rFonts w:ascii="Arial" w:hAnsi="Arial" w:cs="Arial"/>
          <w:sz w:val="24"/>
          <w:szCs w:val="24"/>
        </w:rPr>
        <w:t>w  sprawie  ustalenia  strefy płatnego parkowania na terenie miasta Piotrkowa   Trybunalskiego,  określenia   wysokości stawek i sposobu ich pobierania.</w:t>
      </w:r>
    </w:p>
    <w:p w14:paraId="2F86D378" w14:textId="77777777" w:rsidR="00B17E95" w:rsidRPr="003773F9" w:rsidRDefault="00B17E95" w:rsidP="00B17E95">
      <w:pPr>
        <w:spacing w:after="0" w:line="360" w:lineRule="auto"/>
        <w:rPr>
          <w:rFonts w:ascii="Arial" w:hAnsi="Arial" w:cs="Arial"/>
          <w:sz w:val="24"/>
          <w:szCs w:val="24"/>
        </w:rPr>
      </w:pPr>
      <w:r w:rsidRPr="003773F9">
        <w:rPr>
          <w:rFonts w:ascii="Arial" w:hAnsi="Arial" w:cs="Arial"/>
          <w:sz w:val="24"/>
          <w:szCs w:val="24"/>
          <w:u w:val="single"/>
        </w:rPr>
        <w:br/>
      </w:r>
      <w:r w:rsidRPr="003773F9">
        <w:rPr>
          <w:rFonts w:ascii="Arial" w:hAnsi="Arial" w:cs="Arial"/>
          <w:sz w:val="24"/>
          <w:szCs w:val="24"/>
        </w:rPr>
        <w:t>Punkt 4.10</w:t>
      </w:r>
    </w:p>
    <w:p w14:paraId="626B75B0" w14:textId="77777777" w:rsidR="00B17E95" w:rsidRPr="00B17E95" w:rsidRDefault="00B17E95" w:rsidP="00B17E95">
      <w:pPr>
        <w:spacing w:after="0" w:line="360" w:lineRule="auto"/>
        <w:rPr>
          <w:rFonts w:ascii="Arial" w:hAnsi="Arial" w:cs="Arial"/>
          <w:bCs/>
          <w:sz w:val="24"/>
          <w:szCs w:val="24"/>
        </w:rPr>
      </w:pPr>
      <w:r w:rsidRPr="00B17E95">
        <w:rPr>
          <w:rFonts w:ascii="Arial" w:hAnsi="Arial" w:cs="Arial"/>
          <w:bCs/>
          <w:sz w:val="24"/>
          <w:szCs w:val="24"/>
        </w:rPr>
        <w:t xml:space="preserve">Podjęcie uchwały zmieniającej uchwałę </w:t>
      </w:r>
      <w:bookmarkStart w:id="12" w:name="_Hlk155611209"/>
      <w:r w:rsidRPr="00B17E95">
        <w:rPr>
          <w:rFonts w:ascii="Arial" w:hAnsi="Arial" w:cs="Arial"/>
          <w:bCs/>
          <w:sz w:val="24"/>
          <w:szCs w:val="24"/>
        </w:rPr>
        <w:t>w sprawie określenia przystanków komunikacyjnych w granicach administracyjnych Miasta Piotrkowa Trybunalskiego, których właścicielem lub zarządzającym jest Miasto Piotrków Trybunalski.</w:t>
      </w:r>
      <w:bookmarkEnd w:id="12"/>
    </w:p>
    <w:p w14:paraId="4F8ECBA2" w14:textId="77777777" w:rsidR="00B17E95" w:rsidRPr="00B17E95" w:rsidRDefault="00B17E95" w:rsidP="00B17E95">
      <w:pPr>
        <w:spacing w:after="0" w:line="360" w:lineRule="auto"/>
        <w:rPr>
          <w:rFonts w:ascii="Arial" w:hAnsi="Arial" w:cs="Arial"/>
          <w:b/>
          <w:sz w:val="24"/>
          <w:szCs w:val="24"/>
        </w:rPr>
      </w:pPr>
    </w:p>
    <w:p w14:paraId="3426F8DE" w14:textId="77777777" w:rsidR="00B17E95" w:rsidRPr="003773F9" w:rsidRDefault="00B17E95" w:rsidP="00B17E95">
      <w:pPr>
        <w:spacing w:after="0" w:line="360" w:lineRule="auto"/>
        <w:rPr>
          <w:rFonts w:ascii="Arial" w:hAnsi="Arial" w:cs="Arial"/>
          <w:sz w:val="24"/>
          <w:szCs w:val="24"/>
        </w:rPr>
      </w:pPr>
      <w:r w:rsidRPr="003773F9">
        <w:rPr>
          <w:rFonts w:ascii="Arial" w:hAnsi="Arial" w:cs="Arial"/>
          <w:sz w:val="24"/>
          <w:szCs w:val="24"/>
        </w:rPr>
        <w:t>Opinie Komisji:</w:t>
      </w:r>
    </w:p>
    <w:p w14:paraId="56262F85"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Polityki Gospodarczej i Spraw Mieszkaniowych – opinia pozytywna</w:t>
      </w:r>
    </w:p>
    <w:p w14:paraId="11F9D71D"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hAnsi="Arial" w:cs="Arial"/>
          <w:color w:val="000000" w:themeColor="text1"/>
          <w:sz w:val="24"/>
          <w:szCs w:val="24"/>
        </w:rPr>
        <w:t>Komisja Administracji, Bezpieczeństwa Publicznego i Inwentaryzacji Mienia Komunalnego – opinia pozytywna</w:t>
      </w:r>
      <w:r w:rsidR="003773F9">
        <w:rPr>
          <w:rFonts w:ascii="Arial" w:hAnsi="Arial" w:cs="Arial"/>
          <w:color w:val="000000" w:themeColor="text1"/>
          <w:sz w:val="24"/>
          <w:szCs w:val="24"/>
        </w:rPr>
        <w:br/>
      </w:r>
    </w:p>
    <w:p w14:paraId="38BE2630"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Piotr Gajda</w:t>
      </w:r>
      <w:r w:rsidRPr="00B17E95">
        <w:rPr>
          <w:rFonts w:ascii="Arial" w:eastAsia="Calibri" w:hAnsi="Arial" w:cs="Arial"/>
          <w:kern w:val="2"/>
          <w:sz w:val="24"/>
          <w:szCs w:val="24"/>
          <w14:ligatures w14:val="standardContextual"/>
        </w:rPr>
        <w:t xml:space="preserve"> poruszył temat związany z aplikacją „Kiedy Przyjedzie”.  </w:t>
      </w:r>
      <w:r w:rsidRPr="00B17E95">
        <w:rPr>
          <w:rFonts w:ascii="Arial" w:eastAsia="Calibri" w:hAnsi="Arial" w:cs="Arial"/>
          <w:kern w:val="2"/>
          <w:sz w:val="24"/>
          <w:szCs w:val="24"/>
          <w14:ligatures w14:val="standardContextual"/>
        </w:rPr>
        <w:br/>
        <w:t xml:space="preserve">Radny poinformował, że wiele starszych osób, pyta się czy będą przygotowane takie książeczki z rozkładem jazdy? Tłumaczę, że tego nie będzie. Wprowadzona za to, jest aplikacja, natomiast ludzie nie wiedzą jak tą aplikacje w telefonie pobrać. </w:t>
      </w:r>
      <w:r w:rsidRPr="00B17E95">
        <w:rPr>
          <w:rFonts w:ascii="Arial" w:eastAsia="Calibri" w:hAnsi="Arial" w:cs="Arial"/>
          <w:kern w:val="2"/>
          <w:sz w:val="24"/>
          <w:szCs w:val="24"/>
          <w14:ligatures w14:val="standardContextual"/>
        </w:rPr>
        <w:br/>
        <w:t xml:space="preserve">W związku z tym prosiłbym taką krótką informację, że taka aplikacja funkcjonuje i że </w:t>
      </w:r>
      <w:r w:rsidRPr="00B17E95">
        <w:rPr>
          <w:rFonts w:ascii="Arial" w:eastAsia="Calibri" w:hAnsi="Arial" w:cs="Arial"/>
          <w:kern w:val="2"/>
          <w:sz w:val="24"/>
          <w:szCs w:val="24"/>
          <w14:ligatures w14:val="standardContextual"/>
        </w:rPr>
        <w:lastRenderedPageBreak/>
        <w:t>można łatwo sprawdzać na bieżąco, kiedy autobus dany przyjeździe. Prosiłbym, żeby taka informacja była rozpropagowana na przystankach.</w:t>
      </w:r>
    </w:p>
    <w:p w14:paraId="71CBD12E" w14:textId="77777777" w:rsidR="00B17E95" w:rsidRPr="00B17E95" w:rsidRDefault="00B17E95" w:rsidP="00B17E95">
      <w:pPr>
        <w:spacing w:after="0" w:line="360" w:lineRule="auto"/>
        <w:rPr>
          <w:rFonts w:ascii="Arial" w:hAnsi="Arial" w:cs="Arial"/>
          <w:color w:val="000000" w:themeColor="text1"/>
        </w:rPr>
      </w:pPr>
      <w:r w:rsidRPr="00B17E95">
        <w:rPr>
          <w:rFonts w:ascii="Arial" w:eastAsia="Arial" w:hAnsi="Arial" w:cs="Arial"/>
          <w:color w:val="000000" w:themeColor="text1"/>
          <w:sz w:val="24"/>
          <w:szCs w:val="24"/>
        </w:rPr>
        <w:t xml:space="preserve">W wyniku głosowania </w:t>
      </w:r>
      <w:r w:rsidRPr="003773F9">
        <w:rPr>
          <w:rFonts w:ascii="Arial" w:eastAsia="Arial" w:hAnsi="Arial" w:cs="Arial"/>
          <w:color w:val="000000" w:themeColor="text1"/>
          <w:sz w:val="24"/>
          <w:szCs w:val="24"/>
        </w:rPr>
        <w:t>(21-0-0)</w:t>
      </w:r>
      <w:r w:rsidRPr="00B17E95">
        <w:rPr>
          <w:rFonts w:ascii="Arial" w:eastAsia="Arial" w:hAnsi="Arial" w:cs="Arial"/>
          <w:color w:val="000000" w:themeColor="text1"/>
          <w:sz w:val="24"/>
          <w:szCs w:val="24"/>
        </w:rPr>
        <w:t xml:space="preserve"> Rada Miasta podjęła</w:t>
      </w:r>
      <w:r w:rsidRPr="00B17E95">
        <w:rPr>
          <w:rFonts w:ascii="Arial" w:hAnsi="Arial" w:cs="Arial"/>
          <w:bCs/>
          <w:color w:val="000000"/>
          <w:sz w:val="24"/>
          <w:szCs w:val="24"/>
          <w:shd w:val="clear" w:color="auto" w:fill="FFFFFF"/>
        </w:rPr>
        <w:t xml:space="preserve"> Uchwałę Nr LXX/861/23</w:t>
      </w:r>
      <w:r w:rsidRPr="00B17E95">
        <w:rPr>
          <w:rFonts w:ascii="Arial" w:hAnsi="Arial" w:cs="Arial"/>
          <w:bCs/>
          <w:color w:val="000000"/>
          <w:sz w:val="24"/>
          <w:szCs w:val="24"/>
          <w:shd w:val="clear" w:color="auto" w:fill="FFFFFF"/>
        </w:rPr>
        <w:br/>
      </w:r>
      <w:r w:rsidRPr="00B17E95">
        <w:rPr>
          <w:rFonts w:ascii="Arial" w:hAnsi="Arial" w:cs="Arial"/>
          <w:bCs/>
          <w:sz w:val="24"/>
          <w:szCs w:val="24"/>
        </w:rPr>
        <w:t>w sprawie określenia przystanków komunikacyjnych w granicach administracyjnych Miasta Piotrkowa Trybunalskiego, których właścicielem lub zarządzającym jest Miasto Piotrków Trybunalski.</w:t>
      </w:r>
    </w:p>
    <w:p w14:paraId="3324D86F" w14:textId="77777777" w:rsidR="00B17E95" w:rsidRPr="00B17E95" w:rsidRDefault="00B17E95" w:rsidP="00B17E95">
      <w:pPr>
        <w:spacing w:after="0" w:line="360" w:lineRule="auto"/>
        <w:rPr>
          <w:rFonts w:ascii="Arial" w:hAnsi="Arial" w:cs="Arial"/>
          <w:b/>
          <w:sz w:val="24"/>
          <w:szCs w:val="24"/>
        </w:rPr>
      </w:pPr>
    </w:p>
    <w:p w14:paraId="278FE494" w14:textId="77777777" w:rsidR="00B17E95" w:rsidRPr="003773F9" w:rsidRDefault="00B17E95" w:rsidP="00B17E95">
      <w:pPr>
        <w:spacing w:after="0" w:line="360" w:lineRule="auto"/>
        <w:rPr>
          <w:rFonts w:ascii="Arial" w:hAnsi="Arial" w:cs="Arial"/>
          <w:sz w:val="24"/>
          <w:szCs w:val="24"/>
        </w:rPr>
      </w:pPr>
      <w:r w:rsidRPr="003773F9">
        <w:rPr>
          <w:rFonts w:ascii="Arial" w:hAnsi="Arial" w:cs="Arial"/>
          <w:sz w:val="24"/>
          <w:szCs w:val="24"/>
        </w:rPr>
        <w:t>Punkt 4.11</w:t>
      </w:r>
    </w:p>
    <w:p w14:paraId="5640DBD4"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Podjęcie uchwały zmieniającej Uchwałę w sprawie utworzenia Piotrkowskiej Strefy Aktywności Gospodarczej.</w:t>
      </w:r>
    </w:p>
    <w:p w14:paraId="113E3A98" w14:textId="77777777" w:rsidR="00B17E95" w:rsidRPr="00B17E95" w:rsidRDefault="00B17E95" w:rsidP="00B17E95">
      <w:pPr>
        <w:spacing w:after="0" w:line="360" w:lineRule="auto"/>
        <w:rPr>
          <w:rFonts w:ascii="Arial" w:hAnsi="Arial" w:cs="Arial"/>
          <w:sz w:val="24"/>
          <w:szCs w:val="24"/>
        </w:rPr>
      </w:pPr>
    </w:p>
    <w:p w14:paraId="1B5AA63F"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 xml:space="preserve">Komisja Polityki Gospodarczej i Spraw Mieszkaniowych oraz Komisja Budżetu, Finansów i Planowania zdjęły z porządku obrad przedmiotowy projekt uchwały.  </w:t>
      </w:r>
    </w:p>
    <w:p w14:paraId="7FA88E3B" w14:textId="77777777" w:rsidR="00B17E95" w:rsidRPr="00B17E95" w:rsidRDefault="00B17E95" w:rsidP="00B17E95">
      <w:pPr>
        <w:spacing w:after="0" w:line="360" w:lineRule="auto"/>
        <w:rPr>
          <w:rFonts w:ascii="Arial" w:hAnsi="Arial" w:cs="Arial"/>
          <w:sz w:val="24"/>
          <w:szCs w:val="24"/>
        </w:rPr>
      </w:pPr>
    </w:p>
    <w:p w14:paraId="00657B5A"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Wobec braku uwag Przewodniczący Rady Miasta Marian Błaszczyński poddał pod głosowanie przedmiotowy projekt uchwały.</w:t>
      </w:r>
    </w:p>
    <w:p w14:paraId="5039E05F" w14:textId="77777777" w:rsidR="00B17E95" w:rsidRPr="00B17E95" w:rsidRDefault="00B17E95" w:rsidP="00B17E95">
      <w:pPr>
        <w:spacing w:after="0" w:line="360" w:lineRule="auto"/>
        <w:rPr>
          <w:rFonts w:ascii="Arial" w:hAnsi="Arial" w:cs="Arial"/>
          <w:sz w:val="24"/>
          <w:szCs w:val="24"/>
        </w:rPr>
      </w:pPr>
    </w:p>
    <w:p w14:paraId="57616A96" w14:textId="77777777" w:rsidR="00B17E95" w:rsidRPr="00B17E95" w:rsidRDefault="00B17E95" w:rsidP="00B17E95">
      <w:pPr>
        <w:spacing w:after="0" w:line="360" w:lineRule="auto"/>
        <w:rPr>
          <w:rFonts w:ascii="Arial" w:hAnsi="Arial" w:cs="Arial"/>
          <w:sz w:val="24"/>
          <w:szCs w:val="24"/>
        </w:rPr>
      </w:pPr>
      <w:r w:rsidRPr="00B17E95">
        <w:rPr>
          <w:rFonts w:ascii="Arial" w:eastAsia="Arial" w:hAnsi="Arial" w:cs="Arial"/>
          <w:color w:val="000000" w:themeColor="text1"/>
          <w:sz w:val="24"/>
          <w:szCs w:val="24"/>
        </w:rPr>
        <w:t xml:space="preserve">W wyniku głosowania </w:t>
      </w:r>
      <w:r w:rsidRPr="003773F9">
        <w:rPr>
          <w:rFonts w:ascii="Arial" w:eastAsia="Arial" w:hAnsi="Arial" w:cs="Arial"/>
          <w:color w:val="000000" w:themeColor="text1"/>
          <w:sz w:val="24"/>
          <w:szCs w:val="24"/>
        </w:rPr>
        <w:t xml:space="preserve">(15-5-1) </w:t>
      </w:r>
      <w:r w:rsidRPr="00B17E95">
        <w:rPr>
          <w:rFonts w:ascii="Arial" w:eastAsia="Arial" w:hAnsi="Arial" w:cs="Arial"/>
          <w:color w:val="000000" w:themeColor="text1"/>
          <w:sz w:val="24"/>
          <w:szCs w:val="24"/>
        </w:rPr>
        <w:t>Rada Miasta podjęła</w:t>
      </w:r>
      <w:r w:rsidRPr="00B17E95">
        <w:rPr>
          <w:rFonts w:ascii="Arial" w:hAnsi="Arial" w:cs="Arial"/>
          <w:bCs/>
          <w:color w:val="000000"/>
          <w:sz w:val="24"/>
          <w:szCs w:val="24"/>
          <w:shd w:val="clear" w:color="auto" w:fill="FFFFFF"/>
        </w:rPr>
        <w:t xml:space="preserve"> Uchwałę Nr LXX/862/23</w:t>
      </w:r>
      <w:r w:rsidRPr="00B17E95">
        <w:rPr>
          <w:rFonts w:ascii="Arial" w:hAnsi="Arial" w:cs="Arial"/>
          <w:bCs/>
          <w:color w:val="000000"/>
          <w:sz w:val="24"/>
          <w:szCs w:val="24"/>
          <w:shd w:val="clear" w:color="auto" w:fill="FFFFFF"/>
        </w:rPr>
        <w:br/>
      </w:r>
      <w:r w:rsidRPr="00B17E95">
        <w:rPr>
          <w:rFonts w:ascii="Arial" w:hAnsi="Arial" w:cs="Arial"/>
          <w:sz w:val="24"/>
          <w:szCs w:val="24"/>
        </w:rPr>
        <w:t>w sprawie utworzenia Piotrkowskiej Strefy Aktywności Gospodarczej.</w:t>
      </w:r>
    </w:p>
    <w:p w14:paraId="4F42EF0F" w14:textId="77777777" w:rsidR="00B17E95" w:rsidRPr="00B17E95" w:rsidRDefault="00B17E95" w:rsidP="00B17E95">
      <w:pPr>
        <w:spacing w:after="0" w:line="360" w:lineRule="auto"/>
        <w:rPr>
          <w:rFonts w:ascii="Arial" w:hAnsi="Arial" w:cs="Arial"/>
          <w:b/>
          <w:sz w:val="24"/>
          <w:szCs w:val="24"/>
        </w:rPr>
      </w:pPr>
    </w:p>
    <w:p w14:paraId="55D9E1DF" w14:textId="77777777" w:rsidR="00B17E95" w:rsidRPr="003773F9" w:rsidRDefault="00B17E95" w:rsidP="00B17E95">
      <w:pPr>
        <w:spacing w:after="0" w:line="360" w:lineRule="auto"/>
        <w:rPr>
          <w:rFonts w:ascii="Arial" w:hAnsi="Arial" w:cs="Arial"/>
          <w:sz w:val="24"/>
          <w:szCs w:val="24"/>
        </w:rPr>
      </w:pPr>
      <w:r w:rsidRPr="003773F9">
        <w:rPr>
          <w:rFonts w:ascii="Arial" w:hAnsi="Arial" w:cs="Arial"/>
          <w:sz w:val="24"/>
          <w:szCs w:val="24"/>
        </w:rPr>
        <w:t>Punkt 4.12</w:t>
      </w:r>
    </w:p>
    <w:p w14:paraId="22BB1688"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Podjęcie uchwały w sprawie nadania nazwy dla drogi w Piotrkowie Trybunalskim (,,Laurowa’’).</w:t>
      </w:r>
    </w:p>
    <w:p w14:paraId="7E5C362B" w14:textId="77777777" w:rsidR="00B17E95" w:rsidRPr="00B17E95" w:rsidRDefault="00B17E95" w:rsidP="00B17E95">
      <w:pPr>
        <w:spacing w:after="0" w:line="360" w:lineRule="auto"/>
        <w:rPr>
          <w:rFonts w:ascii="Arial" w:hAnsi="Arial" w:cs="Arial"/>
          <w:sz w:val="24"/>
          <w:szCs w:val="24"/>
          <w:u w:val="single"/>
        </w:rPr>
      </w:pPr>
      <w:bookmarkStart w:id="13" w:name="_Hlk155611505"/>
    </w:p>
    <w:p w14:paraId="32971CDD" w14:textId="77777777" w:rsidR="00B17E95" w:rsidRPr="003773F9" w:rsidRDefault="00B17E95" w:rsidP="00B17E95">
      <w:pPr>
        <w:spacing w:after="0" w:line="360" w:lineRule="auto"/>
        <w:rPr>
          <w:rFonts w:ascii="Arial" w:hAnsi="Arial" w:cs="Arial"/>
          <w:sz w:val="24"/>
          <w:szCs w:val="24"/>
        </w:rPr>
      </w:pPr>
      <w:r w:rsidRPr="003773F9">
        <w:rPr>
          <w:rFonts w:ascii="Arial" w:hAnsi="Arial" w:cs="Arial"/>
          <w:sz w:val="24"/>
          <w:szCs w:val="24"/>
        </w:rPr>
        <w:t>Opinia Komisji:</w:t>
      </w:r>
    </w:p>
    <w:p w14:paraId="6A3B0CE5" w14:textId="77777777" w:rsidR="00B17E95" w:rsidRPr="00B17E95" w:rsidRDefault="00B17E95" w:rsidP="00B17E95">
      <w:pPr>
        <w:spacing w:after="0" w:line="360" w:lineRule="auto"/>
        <w:rPr>
          <w:rFonts w:ascii="Arial" w:hAnsi="Arial" w:cs="Arial"/>
          <w:sz w:val="24"/>
          <w:szCs w:val="24"/>
        </w:rPr>
      </w:pPr>
      <w:r w:rsidRPr="00B17E95">
        <w:rPr>
          <w:rFonts w:ascii="Arial" w:hAnsi="Arial" w:cs="Arial"/>
          <w:sz w:val="24"/>
          <w:szCs w:val="24"/>
        </w:rPr>
        <w:t>Komisja Oświaty i Nauki – opinia pozytywna</w:t>
      </w:r>
    </w:p>
    <w:p w14:paraId="766A9963" w14:textId="77777777" w:rsidR="00B17E95" w:rsidRPr="00B17E95" w:rsidRDefault="00B17E95" w:rsidP="00B17E95">
      <w:pPr>
        <w:spacing w:after="0" w:line="360" w:lineRule="auto"/>
        <w:rPr>
          <w:rFonts w:ascii="Arial" w:hAnsi="Arial" w:cs="Arial"/>
          <w:sz w:val="24"/>
          <w:szCs w:val="24"/>
        </w:rPr>
      </w:pPr>
    </w:p>
    <w:p w14:paraId="728B4FE4"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Pani Marlena Wężyk-Głowacka</w:t>
      </w:r>
      <w:r w:rsidRPr="00B17E95">
        <w:rPr>
          <w:rFonts w:ascii="Arial" w:eastAsia="Calibri" w:hAnsi="Arial" w:cs="Arial"/>
          <w:kern w:val="2"/>
          <w:sz w:val="24"/>
          <w:szCs w:val="24"/>
          <w14:ligatures w14:val="standardContextual"/>
        </w:rPr>
        <w:t xml:space="preserve"> moje pytanie dot. punktu 4.12 jak i 4.13 ponieważ jedno i drugie dotyczy nadania nazw ulic. Czy proponowane nazwy były umieszczone w banku nazw?</w:t>
      </w:r>
    </w:p>
    <w:p w14:paraId="6584D171"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Krzysztof Studziżur Geodeta Miasta Referat Geodezji, Kartografii i Katastru</w:t>
      </w:r>
      <w:r w:rsidRPr="00B17E95">
        <w:rPr>
          <w:rFonts w:ascii="Arial" w:eastAsia="Calibri" w:hAnsi="Arial" w:cs="Arial"/>
          <w:kern w:val="2"/>
          <w:sz w:val="24"/>
          <w:szCs w:val="24"/>
          <w14:ligatures w14:val="standardContextual"/>
        </w:rPr>
        <w:t xml:space="preserve"> wyjaśnił, że drogi, które dzisiaj są przedmiotem tych dwóch uchwał to są drogi prywatne, drogi wewnętrzne. W związku z tym zgodnie z ustawą drogach </w:t>
      </w:r>
      <w:r w:rsidRPr="00B17E95">
        <w:rPr>
          <w:rFonts w:ascii="Arial" w:eastAsia="Calibri" w:hAnsi="Arial" w:cs="Arial"/>
          <w:kern w:val="2"/>
          <w:sz w:val="24"/>
          <w:szCs w:val="24"/>
          <w14:ligatures w14:val="standardContextual"/>
        </w:rPr>
        <w:lastRenderedPageBreak/>
        <w:t>publicznych, zgodę na nadanie nazwy dla takiej drogi musi wyrazić jej właściciel i te nazwy, które zostały zaproponowane w uchwałach, zgłosili właściciele tych nieruchomości.</w:t>
      </w:r>
    </w:p>
    <w:p w14:paraId="3363C061"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kern w:val="2"/>
          <w:sz w:val="24"/>
          <w:szCs w:val="24"/>
          <w14:ligatures w14:val="standardContextual"/>
        </w:rPr>
        <w:t>Pani Marlena Wężyk-Głowacka</w:t>
      </w:r>
      <w:r w:rsidRPr="00B17E95">
        <w:rPr>
          <w:rFonts w:ascii="Arial" w:eastAsia="Calibri" w:hAnsi="Arial" w:cs="Arial"/>
          <w:kern w:val="2"/>
          <w:sz w:val="24"/>
          <w:szCs w:val="24"/>
          <w14:ligatures w14:val="standardContextual"/>
        </w:rPr>
        <w:t xml:space="preserve"> </w:t>
      </w:r>
      <w:r w:rsidRPr="00B17E95">
        <w:rPr>
          <w:rFonts w:ascii="Arial" w:eastAsia="Calibri" w:hAnsi="Arial" w:cs="Arial"/>
          <w:i/>
          <w:kern w:val="2"/>
          <w:sz w:val="24"/>
          <w:szCs w:val="24"/>
          <w14:ligatures w14:val="standardContextual"/>
        </w:rPr>
        <w:t>(ad vocem):</w:t>
      </w:r>
      <w:r w:rsidRPr="00B17E95">
        <w:rPr>
          <w:rFonts w:ascii="Arial" w:eastAsia="Calibri" w:hAnsi="Arial" w:cs="Arial"/>
          <w:b/>
          <w:bCs/>
          <w:kern w:val="2"/>
          <w:sz w:val="24"/>
          <w:szCs w:val="24"/>
          <w14:ligatures w14:val="standardContextual"/>
        </w:rPr>
        <w:t xml:space="preserve"> </w:t>
      </w:r>
      <w:r w:rsidRPr="00B17E95">
        <w:rPr>
          <w:rFonts w:ascii="Arial" w:eastAsia="Calibri" w:hAnsi="Arial" w:cs="Arial"/>
          <w:kern w:val="2"/>
          <w:sz w:val="24"/>
          <w:szCs w:val="24"/>
          <w14:ligatures w14:val="standardContextual"/>
        </w:rPr>
        <w:t xml:space="preserve">Dziękuję bardzo za wyjaśnienie </w:t>
      </w:r>
      <w:r w:rsidRPr="00B17E95">
        <w:rPr>
          <w:rFonts w:ascii="Arial" w:eastAsia="Calibri" w:hAnsi="Arial" w:cs="Arial"/>
          <w:kern w:val="2"/>
          <w:sz w:val="24"/>
          <w:szCs w:val="24"/>
          <w14:ligatures w14:val="standardContextual"/>
        </w:rPr>
        <w:br/>
        <w:t>i wszystko jasne. Oczywiście czytałam uzasadnienie jednej i drugiej uchwały. Już teraz będę wiedziała na przyszłość, że drogi prywatne wymagają tylko i wyłącznie zgody właścicieli.</w:t>
      </w:r>
      <w:r w:rsidRPr="00B17E95">
        <w:rPr>
          <w:rFonts w:ascii="Arial" w:eastAsia="Calibri" w:hAnsi="Arial" w:cs="Arial"/>
          <w:b/>
          <w:bCs/>
          <w:kern w:val="2"/>
          <w:sz w:val="24"/>
          <w:szCs w:val="24"/>
          <w14:ligatures w14:val="standardContextual"/>
        </w:rPr>
        <w:t xml:space="preserve"> </w:t>
      </w:r>
    </w:p>
    <w:p w14:paraId="14D82B66"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Piotr Gajda</w:t>
      </w:r>
      <w:r w:rsidRPr="00B17E95">
        <w:rPr>
          <w:rFonts w:ascii="Arial" w:eastAsia="Calibri" w:hAnsi="Arial" w:cs="Arial"/>
          <w:kern w:val="2"/>
          <w:sz w:val="24"/>
          <w:szCs w:val="24"/>
          <w14:ligatures w14:val="standardContextual"/>
        </w:rPr>
        <w:t xml:space="preserve"> wskazał, że mamy jedną drogę nie nazwaną </w:t>
      </w:r>
      <w:r w:rsidRPr="00B17E95">
        <w:rPr>
          <w:rFonts w:ascii="Arial" w:eastAsia="Calibri" w:hAnsi="Arial" w:cs="Arial"/>
          <w:kern w:val="2"/>
          <w:sz w:val="24"/>
          <w:szCs w:val="24"/>
          <w14:ligatures w14:val="standardContextual"/>
        </w:rPr>
        <w:br/>
        <w:t>a potocznie nazywana jest ,,ulicą Poprzeczną”, między Powiatowym Urzędem</w:t>
      </w:r>
      <w:r w:rsidRPr="00B17E95">
        <w:rPr>
          <w:rFonts w:ascii="Arial" w:eastAsia="Calibri" w:hAnsi="Arial" w:cs="Arial"/>
          <w:kern w:val="2"/>
          <w:sz w:val="24"/>
          <w:szCs w:val="24"/>
          <w14:ligatures w14:val="standardContextual"/>
        </w:rPr>
        <w:br/>
        <w:t xml:space="preserve">Pracy a Przedszkolem numer 7 jest droga bezimienna. Będziemy składać wniosek </w:t>
      </w:r>
      <w:r w:rsidRPr="00B17E95">
        <w:rPr>
          <w:rFonts w:ascii="Arial" w:eastAsia="Calibri" w:hAnsi="Arial" w:cs="Arial"/>
          <w:kern w:val="2"/>
          <w:sz w:val="24"/>
          <w:szCs w:val="24"/>
          <w14:ligatures w14:val="standardContextual"/>
        </w:rPr>
        <w:br/>
        <w:t xml:space="preserve">o to, żeby uczcić rok Korfantego nadać jej imię Wojciecha Korfantego. Z tej prostej przyczyny, ponieważ mamy Dmowskiego trochę niżej Piłsudskiego. Kończymy rok 2023, który kończy stulecie zjednoczenia państwa polskiego i Korfanty jest jednym </w:t>
      </w:r>
      <w:r w:rsidRPr="00B17E95">
        <w:rPr>
          <w:rFonts w:ascii="Arial" w:eastAsia="Calibri" w:hAnsi="Arial" w:cs="Arial"/>
          <w:kern w:val="2"/>
          <w:sz w:val="24"/>
          <w:szCs w:val="24"/>
          <w14:ligatures w14:val="standardContextual"/>
        </w:rPr>
        <w:br/>
        <w:t xml:space="preserve">z ojców założycieli odtworzonej państwowości. </w:t>
      </w:r>
    </w:p>
    <w:p w14:paraId="44059995"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Rafał Czajka</w:t>
      </w:r>
      <w:r w:rsidRPr="00B17E95">
        <w:rPr>
          <w:rFonts w:ascii="Arial" w:eastAsia="Calibri" w:hAnsi="Arial" w:cs="Arial"/>
          <w:kern w:val="2"/>
          <w:sz w:val="24"/>
          <w:szCs w:val="24"/>
          <w14:ligatures w14:val="standardContextual"/>
        </w:rPr>
        <w:t xml:space="preserve"> w związku z wypowiedzią pana radnego Gajdy chciałem powiedzieć, że postać Korfantego jest oczywiście wspaniała. Jest jednym z ojców niepodległości. Czy w związku z tą propozycją będzie występowało następstwo dla mieszkańców w postaci, zmian adresów i konieczności wymiany dowodów osobistych, czy też adresy zostaną dotychczasowe, a sama ulica będzie miała to imię?</w:t>
      </w:r>
    </w:p>
    <w:p w14:paraId="25E1C571"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kern w:val="2"/>
          <w:sz w:val="24"/>
          <w:szCs w:val="24"/>
          <w14:ligatures w14:val="standardContextual"/>
        </w:rPr>
        <w:t>Pan Piotr Gajda</w:t>
      </w:r>
      <w:r w:rsidRPr="00B17E95">
        <w:rPr>
          <w:rFonts w:ascii="Arial" w:eastAsia="Calibri" w:hAnsi="Arial" w:cs="Arial"/>
          <w:kern w:val="2"/>
          <w:sz w:val="24"/>
          <w:szCs w:val="24"/>
          <w14:ligatures w14:val="standardContextual"/>
        </w:rPr>
        <w:t xml:space="preserve"> </w:t>
      </w:r>
      <w:r w:rsidRPr="00B17E95">
        <w:rPr>
          <w:rFonts w:ascii="Arial" w:eastAsia="Calibri" w:hAnsi="Arial" w:cs="Arial"/>
          <w:i/>
          <w:kern w:val="2"/>
          <w:sz w:val="24"/>
          <w:szCs w:val="24"/>
          <w14:ligatures w14:val="standardContextual"/>
        </w:rPr>
        <w:t>(ad vocem)</w:t>
      </w:r>
      <w:r w:rsidRPr="00B17E95">
        <w:rPr>
          <w:rFonts w:ascii="Arial" w:eastAsia="Calibri" w:hAnsi="Arial" w:cs="Arial"/>
          <w:kern w:val="2"/>
          <w:sz w:val="24"/>
          <w:szCs w:val="24"/>
          <w14:ligatures w14:val="standardContextual"/>
        </w:rPr>
        <w:t xml:space="preserve"> powiedział, że w dowodach już nie ma adresów zamieszkania natomiast nie projektujemy, że było przyporządkowanie wszystkich bloków do ulicy poprzecznej jak dawniej, natomiast tylko Powiatowy Urząd Pracy </w:t>
      </w:r>
      <w:r w:rsidRPr="00B17E95">
        <w:rPr>
          <w:rFonts w:ascii="Arial" w:eastAsia="Calibri" w:hAnsi="Arial" w:cs="Arial"/>
          <w:kern w:val="2"/>
          <w:sz w:val="24"/>
          <w:szCs w:val="24"/>
          <w14:ligatures w14:val="standardContextual"/>
        </w:rPr>
        <w:br/>
        <w:t>i Przedszkole by miało zmienione adresy.</w:t>
      </w:r>
    </w:p>
    <w:bookmarkEnd w:id="13"/>
    <w:p w14:paraId="6160517F" w14:textId="77777777" w:rsidR="00B17E95" w:rsidRPr="00B17E95" w:rsidRDefault="00B17E95" w:rsidP="00B17E95">
      <w:pPr>
        <w:spacing w:after="0" w:line="360" w:lineRule="auto"/>
        <w:rPr>
          <w:rFonts w:ascii="Arial" w:hAnsi="Arial" w:cs="Arial"/>
          <w:sz w:val="24"/>
          <w:szCs w:val="24"/>
        </w:rPr>
      </w:pPr>
      <w:r w:rsidRPr="00B17E95">
        <w:rPr>
          <w:rFonts w:ascii="Arial" w:eastAsia="Arial" w:hAnsi="Arial" w:cs="Arial"/>
          <w:color w:val="000000" w:themeColor="text1"/>
          <w:sz w:val="24"/>
          <w:szCs w:val="24"/>
        </w:rPr>
        <w:t xml:space="preserve">W wyniku głosowania </w:t>
      </w:r>
      <w:r w:rsidRPr="003773F9">
        <w:rPr>
          <w:rFonts w:ascii="Arial" w:eastAsia="Arial" w:hAnsi="Arial" w:cs="Arial"/>
          <w:color w:val="000000" w:themeColor="text1"/>
          <w:sz w:val="24"/>
          <w:szCs w:val="24"/>
        </w:rPr>
        <w:t>(21-0-0)</w:t>
      </w:r>
      <w:r w:rsidRPr="00B17E95">
        <w:rPr>
          <w:rFonts w:ascii="Arial" w:eastAsia="Arial" w:hAnsi="Arial" w:cs="Arial"/>
          <w:color w:val="000000" w:themeColor="text1"/>
          <w:sz w:val="24"/>
          <w:szCs w:val="24"/>
        </w:rPr>
        <w:t xml:space="preserve"> Rada Miasta podjęła</w:t>
      </w:r>
      <w:r w:rsidRPr="00B17E95">
        <w:rPr>
          <w:rFonts w:ascii="Arial" w:hAnsi="Arial" w:cs="Arial"/>
          <w:bCs/>
          <w:color w:val="000000"/>
          <w:sz w:val="24"/>
          <w:szCs w:val="24"/>
          <w:shd w:val="clear" w:color="auto" w:fill="FFFFFF"/>
        </w:rPr>
        <w:t xml:space="preserve"> Uchwałę Nr LXX/863/23</w:t>
      </w:r>
      <w:r w:rsidRPr="00B17E95">
        <w:rPr>
          <w:rFonts w:ascii="Arial" w:hAnsi="Arial" w:cs="Arial"/>
          <w:bCs/>
          <w:color w:val="000000"/>
          <w:sz w:val="24"/>
          <w:szCs w:val="24"/>
          <w:shd w:val="clear" w:color="auto" w:fill="FFFFFF"/>
        </w:rPr>
        <w:br/>
      </w:r>
      <w:r w:rsidRPr="00B17E95">
        <w:rPr>
          <w:rFonts w:ascii="Arial" w:hAnsi="Arial" w:cs="Arial"/>
          <w:sz w:val="24"/>
          <w:szCs w:val="24"/>
        </w:rPr>
        <w:t>w sprawie nadania nazwy dla drogi w Piotrkowie Trybunalskim (,,Laurowa’’).</w:t>
      </w:r>
    </w:p>
    <w:p w14:paraId="47235FFC" w14:textId="77777777" w:rsidR="00B17E95" w:rsidRPr="00B17E95" w:rsidRDefault="00B17E95" w:rsidP="00B17E95">
      <w:pPr>
        <w:spacing w:after="0" w:line="360" w:lineRule="auto"/>
        <w:rPr>
          <w:rFonts w:ascii="Arial" w:hAnsi="Arial" w:cs="Arial"/>
          <w:sz w:val="24"/>
          <w:szCs w:val="24"/>
          <w:u w:val="single"/>
        </w:rPr>
      </w:pPr>
    </w:p>
    <w:p w14:paraId="33262123" w14:textId="77777777" w:rsidR="00B17E95" w:rsidRPr="003773F9" w:rsidRDefault="00B17E95" w:rsidP="00B17E95">
      <w:pPr>
        <w:spacing w:after="0" w:line="360" w:lineRule="auto"/>
        <w:rPr>
          <w:rFonts w:ascii="Arial" w:hAnsi="Arial" w:cs="Arial"/>
          <w:sz w:val="24"/>
          <w:szCs w:val="24"/>
        </w:rPr>
      </w:pPr>
      <w:r w:rsidRPr="003773F9">
        <w:rPr>
          <w:rFonts w:ascii="Arial" w:hAnsi="Arial" w:cs="Arial"/>
          <w:sz w:val="24"/>
          <w:szCs w:val="24"/>
        </w:rPr>
        <w:t>Punkt 4.13</w:t>
      </w:r>
    </w:p>
    <w:p w14:paraId="58D2065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Podjęcie uchwały w sprawie nadania nazwy dla drogi w Piotrkowie Trybunalskim (,,Brunona’’).</w:t>
      </w:r>
    </w:p>
    <w:p w14:paraId="0C4A3484" w14:textId="77777777" w:rsidR="00B17E95" w:rsidRPr="003773F9" w:rsidRDefault="00B17E95" w:rsidP="00B17E95">
      <w:pPr>
        <w:spacing w:line="360" w:lineRule="auto"/>
        <w:rPr>
          <w:rFonts w:ascii="Arial" w:hAnsi="Arial" w:cs="Arial"/>
          <w:sz w:val="24"/>
          <w:szCs w:val="24"/>
        </w:rPr>
      </w:pPr>
      <w:r w:rsidRPr="003773F9">
        <w:rPr>
          <w:rFonts w:ascii="Arial" w:hAnsi="Arial" w:cs="Arial"/>
          <w:sz w:val="24"/>
          <w:szCs w:val="24"/>
        </w:rPr>
        <w:lastRenderedPageBreak/>
        <w:t>Opinia Komisji:</w:t>
      </w:r>
    </w:p>
    <w:p w14:paraId="15CD579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Komisja Oświaty i Nauki – opinia pozytywna</w:t>
      </w:r>
    </w:p>
    <w:p w14:paraId="01A4FE3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Wobec braku uwag Przewodniczący Rady Miasta Marian Błaszczyński poddał pod głosowanie przedmiotowy projekt uchwały.</w:t>
      </w:r>
    </w:p>
    <w:p w14:paraId="31B941B9" w14:textId="77777777" w:rsidR="00B17E95" w:rsidRPr="00B17E95" w:rsidRDefault="00B17E95" w:rsidP="00B17E95">
      <w:pPr>
        <w:spacing w:line="360" w:lineRule="auto"/>
        <w:rPr>
          <w:rFonts w:ascii="Arial" w:hAnsi="Arial" w:cs="Arial"/>
          <w:color w:val="000000" w:themeColor="text1"/>
          <w:sz w:val="24"/>
          <w:szCs w:val="24"/>
        </w:rPr>
      </w:pPr>
      <w:bookmarkStart w:id="14" w:name="_Hlk155611652"/>
      <w:r w:rsidRPr="00B17E95">
        <w:rPr>
          <w:rFonts w:ascii="Arial" w:eastAsia="Arial" w:hAnsi="Arial" w:cs="Arial"/>
          <w:color w:val="000000" w:themeColor="text1"/>
          <w:sz w:val="24"/>
          <w:szCs w:val="24"/>
        </w:rPr>
        <w:t xml:space="preserve">W wyniku głosowania </w:t>
      </w:r>
      <w:r w:rsidRPr="003773F9">
        <w:rPr>
          <w:rFonts w:ascii="Arial" w:eastAsia="Arial" w:hAnsi="Arial" w:cs="Arial"/>
          <w:color w:val="000000" w:themeColor="text1"/>
          <w:sz w:val="24"/>
          <w:szCs w:val="24"/>
        </w:rPr>
        <w:t>(21-0-0)</w:t>
      </w:r>
      <w:r w:rsidRPr="00B17E95">
        <w:rPr>
          <w:rFonts w:ascii="Arial" w:eastAsia="Arial" w:hAnsi="Arial" w:cs="Arial"/>
          <w:color w:val="000000" w:themeColor="text1"/>
          <w:sz w:val="24"/>
          <w:szCs w:val="24"/>
        </w:rPr>
        <w:t xml:space="preserve"> Rada Miasta podjęła</w:t>
      </w:r>
      <w:r w:rsidRPr="00B17E95">
        <w:rPr>
          <w:rFonts w:ascii="Arial" w:hAnsi="Arial" w:cs="Arial"/>
          <w:bCs/>
          <w:color w:val="000000"/>
          <w:sz w:val="24"/>
          <w:szCs w:val="24"/>
          <w:shd w:val="clear" w:color="auto" w:fill="FFFFFF"/>
        </w:rPr>
        <w:t xml:space="preserve"> Uchwałę Nr LXX/864/23 </w:t>
      </w:r>
      <w:r w:rsidRPr="00B17E95">
        <w:rPr>
          <w:rFonts w:ascii="Arial" w:hAnsi="Arial" w:cs="Arial"/>
          <w:color w:val="000000" w:themeColor="text1"/>
          <w:sz w:val="24"/>
          <w:szCs w:val="24"/>
        </w:rPr>
        <w:t>w sprawie nadania nazwy dla drogi w Piotrkowie Trybunalskim (,,Brunona’’).</w:t>
      </w:r>
    </w:p>
    <w:bookmarkEnd w:id="14"/>
    <w:p w14:paraId="2B1B2376" w14:textId="77777777" w:rsidR="00B17E95" w:rsidRPr="003773F9" w:rsidRDefault="00B17E95" w:rsidP="00B17E95">
      <w:pPr>
        <w:spacing w:line="360" w:lineRule="auto"/>
        <w:rPr>
          <w:rFonts w:ascii="Arial" w:hAnsi="Arial" w:cs="Arial"/>
          <w:color w:val="000000" w:themeColor="text1"/>
          <w:sz w:val="24"/>
          <w:szCs w:val="24"/>
        </w:rPr>
      </w:pPr>
      <w:r w:rsidRPr="003773F9">
        <w:rPr>
          <w:rFonts w:ascii="Arial" w:hAnsi="Arial" w:cs="Arial"/>
          <w:color w:val="000000" w:themeColor="text1"/>
          <w:sz w:val="24"/>
          <w:szCs w:val="24"/>
        </w:rPr>
        <w:t>Punkt 4.14</w:t>
      </w:r>
    </w:p>
    <w:p w14:paraId="4B2C2F42" w14:textId="77777777" w:rsidR="00B17E95" w:rsidRPr="00B17E95" w:rsidRDefault="00B17E95" w:rsidP="00B17E95">
      <w:pPr>
        <w:spacing w:line="360" w:lineRule="auto"/>
        <w:rPr>
          <w:rFonts w:ascii="Arial" w:hAnsi="Arial" w:cs="Arial"/>
          <w:color w:val="000000" w:themeColor="text1"/>
          <w:sz w:val="24"/>
          <w:szCs w:val="24"/>
        </w:rPr>
      </w:pPr>
      <w:r w:rsidRPr="00B17E95">
        <w:rPr>
          <w:rFonts w:ascii="Arial" w:hAnsi="Arial" w:cs="Arial"/>
          <w:color w:val="000000" w:themeColor="text1"/>
          <w:sz w:val="24"/>
          <w:szCs w:val="24"/>
        </w:rPr>
        <w:t xml:space="preserve">Podjęcie uchwały </w:t>
      </w:r>
      <w:bookmarkStart w:id="15" w:name="_Hlk155611668"/>
      <w:r w:rsidRPr="00B17E95">
        <w:rPr>
          <w:rFonts w:ascii="Arial" w:hAnsi="Arial" w:cs="Arial"/>
          <w:color w:val="000000" w:themeColor="text1"/>
          <w:sz w:val="24"/>
          <w:szCs w:val="24"/>
        </w:rPr>
        <w:t>w sprawie ustalenia rozkładu godzin pracy aptek ogólnodostępnych na terenie Miasta Piotrkowa Trybunalskiego w 2024 roku.</w:t>
      </w:r>
    </w:p>
    <w:bookmarkEnd w:id="15"/>
    <w:p w14:paraId="791DE0CF" w14:textId="77777777" w:rsidR="00B17E95" w:rsidRPr="003773F9" w:rsidRDefault="00B17E95" w:rsidP="00B17E95">
      <w:pPr>
        <w:spacing w:line="360" w:lineRule="auto"/>
        <w:rPr>
          <w:rFonts w:ascii="Arial" w:hAnsi="Arial" w:cs="Arial"/>
          <w:bCs/>
          <w:color w:val="000000" w:themeColor="text1"/>
          <w:sz w:val="24"/>
          <w:szCs w:val="24"/>
        </w:rPr>
      </w:pPr>
      <w:r w:rsidRPr="003773F9">
        <w:rPr>
          <w:rFonts w:ascii="Arial" w:hAnsi="Arial" w:cs="Arial"/>
          <w:bCs/>
          <w:color w:val="000000" w:themeColor="text1"/>
          <w:sz w:val="24"/>
          <w:szCs w:val="24"/>
        </w:rPr>
        <w:t>Opinia Komisji</w:t>
      </w:r>
    </w:p>
    <w:p w14:paraId="0A466807" w14:textId="77777777" w:rsidR="00B17E95" w:rsidRPr="00B17E95" w:rsidRDefault="00B17E95" w:rsidP="00B17E95">
      <w:pPr>
        <w:spacing w:line="360" w:lineRule="auto"/>
        <w:rPr>
          <w:rFonts w:ascii="Arial" w:hAnsi="Arial" w:cs="Arial"/>
          <w:bCs/>
          <w:color w:val="000000" w:themeColor="text1"/>
          <w:sz w:val="24"/>
          <w:szCs w:val="24"/>
        </w:rPr>
      </w:pPr>
      <w:r w:rsidRPr="00B17E95">
        <w:rPr>
          <w:rFonts w:ascii="Arial" w:hAnsi="Arial" w:cs="Arial"/>
          <w:bCs/>
          <w:color w:val="000000" w:themeColor="text1"/>
          <w:sz w:val="24"/>
          <w:szCs w:val="24"/>
        </w:rPr>
        <w:t xml:space="preserve">Komisja ds. Rodziny, Zdrowia, Spraw Społecznych i Osób Niepełnosprawnych – opinia pozytywna </w:t>
      </w:r>
    </w:p>
    <w:p w14:paraId="4A118DB7"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themeColor="text1"/>
          <w:sz w:val="24"/>
          <w:szCs w:val="24"/>
        </w:rPr>
        <w:t xml:space="preserve">Wobec braku uwag </w:t>
      </w:r>
      <w:r w:rsidRPr="00B17E95">
        <w:rPr>
          <w:rFonts w:ascii="Arial" w:hAnsi="Arial" w:cs="Arial"/>
          <w:color w:val="000000"/>
          <w:sz w:val="24"/>
          <w:szCs w:val="24"/>
        </w:rPr>
        <w:t>Przewodniczący Rady Miasta Marian Błaszczyński poddał pod głosowanie przedmiotowy projekt uchwały.</w:t>
      </w:r>
    </w:p>
    <w:p w14:paraId="1E766FA9" w14:textId="77777777" w:rsidR="00B17E95" w:rsidRPr="00B17E95" w:rsidRDefault="00B17E95" w:rsidP="00B17E95">
      <w:pPr>
        <w:spacing w:line="360" w:lineRule="auto"/>
        <w:rPr>
          <w:rFonts w:ascii="Arial" w:hAnsi="Arial" w:cs="Arial"/>
          <w:color w:val="000000" w:themeColor="text1"/>
          <w:sz w:val="24"/>
          <w:szCs w:val="24"/>
        </w:rPr>
      </w:pPr>
      <w:r w:rsidRPr="00B17E95">
        <w:rPr>
          <w:rFonts w:ascii="Arial" w:hAnsi="Arial" w:cs="Arial"/>
          <w:color w:val="000000" w:themeColor="text1"/>
          <w:sz w:val="24"/>
          <w:szCs w:val="24"/>
        </w:rPr>
        <w:t xml:space="preserve">W wyniku głosowania (21-0-0) Rada Miasta podjęła Uchwałę Nr LXX/865/23 </w:t>
      </w:r>
      <w:r w:rsidR="003773F9">
        <w:rPr>
          <w:rFonts w:ascii="Arial" w:hAnsi="Arial" w:cs="Arial"/>
          <w:color w:val="000000" w:themeColor="text1"/>
          <w:sz w:val="24"/>
          <w:szCs w:val="24"/>
        </w:rPr>
        <w:br/>
      </w:r>
      <w:r w:rsidRPr="00B17E95">
        <w:rPr>
          <w:rFonts w:ascii="Arial" w:hAnsi="Arial" w:cs="Arial"/>
          <w:color w:val="000000" w:themeColor="text1"/>
          <w:sz w:val="24"/>
          <w:szCs w:val="24"/>
        </w:rPr>
        <w:t>w sprawie ustalenia rozkładu godzin pracy aptek ogólnodostępnych na terenie Miasta Piotrkowa Trybunalskiego w 2024 roku.</w:t>
      </w:r>
    </w:p>
    <w:p w14:paraId="40A6797E" w14:textId="77777777" w:rsidR="00B17E95" w:rsidRPr="003773F9" w:rsidRDefault="00B17E95" w:rsidP="00B17E95">
      <w:pPr>
        <w:spacing w:line="360" w:lineRule="auto"/>
        <w:rPr>
          <w:rFonts w:ascii="Arial" w:hAnsi="Arial" w:cs="Arial"/>
          <w:bCs/>
          <w:color w:val="000000"/>
          <w:sz w:val="24"/>
          <w:szCs w:val="24"/>
          <w:shd w:val="clear" w:color="auto" w:fill="FFFFFF"/>
        </w:rPr>
      </w:pPr>
      <w:r w:rsidRPr="003773F9">
        <w:rPr>
          <w:rFonts w:ascii="Arial" w:hAnsi="Arial" w:cs="Arial"/>
          <w:bCs/>
          <w:color w:val="000000"/>
          <w:sz w:val="24"/>
          <w:szCs w:val="24"/>
          <w:shd w:val="clear" w:color="auto" w:fill="FFFFFF"/>
        </w:rPr>
        <w:t>Punkt 4.15</w:t>
      </w:r>
    </w:p>
    <w:p w14:paraId="4D8F9B1C" w14:textId="77777777" w:rsidR="00B17E95" w:rsidRPr="00B17E95" w:rsidRDefault="00B17E95" w:rsidP="00B17E95">
      <w:pPr>
        <w:spacing w:line="360" w:lineRule="auto"/>
        <w:rPr>
          <w:rFonts w:ascii="Arial" w:hAnsi="Arial" w:cs="Arial"/>
          <w:color w:val="000000" w:themeColor="text1"/>
          <w:sz w:val="24"/>
          <w:szCs w:val="24"/>
        </w:rPr>
      </w:pPr>
      <w:r w:rsidRPr="00B17E95">
        <w:rPr>
          <w:rFonts w:ascii="Arial" w:hAnsi="Arial" w:cs="Arial"/>
          <w:color w:val="000000" w:themeColor="text1"/>
          <w:sz w:val="24"/>
          <w:szCs w:val="24"/>
        </w:rPr>
        <w:t xml:space="preserve">Podjęcie uchwały </w:t>
      </w:r>
      <w:bookmarkStart w:id="16" w:name="_Hlk155611847"/>
      <w:r w:rsidRPr="00B17E95">
        <w:rPr>
          <w:rFonts w:ascii="Arial" w:hAnsi="Arial" w:cs="Arial"/>
          <w:color w:val="000000" w:themeColor="text1"/>
          <w:sz w:val="24"/>
          <w:szCs w:val="24"/>
        </w:rPr>
        <w:t xml:space="preserve">w sprawie Programu Współpracy Miasta Piotrkowa Trybunalskiego z organizacjami pozarządowymi oraz podmiotami, o których mowa w art. 3 ust. </w:t>
      </w:r>
      <w:r w:rsidRPr="00B17E95">
        <w:rPr>
          <w:rFonts w:ascii="Arial" w:hAnsi="Arial" w:cs="Arial"/>
          <w:color w:val="000000" w:themeColor="text1"/>
          <w:sz w:val="24"/>
          <w:szCs w:val="24"/>
        </w:rPr>
        <w:br/>
        <w:t xml:space="preserve">3 ustawy z dnia 24 kwietnia 2003 roku o działalności pożytku publicznego </w:t>
      </w:r>
      <w:r w:rsidRPr="00B17E95">
        <w:rPr>
          <w:rFonts w:ascii="Arial" w:hAnsi="Arial" w:cs="Arial"/>
          <w:color w:val="000000" w:themeColor="text1"/>
          <w:sz w:val="24"/>
          <w:szCs w:val="24"/>
        </w:rPr>
        <w:br/>
        <w:t>i o wolontariacie, na rok 2024.</w:t>
      </w:r>
      <w:bookmarkEnd w:id="16"/>
    </w:p>
    <w:p w14:paraId="193E4DD4" w14:textId="77777777" w:rsidR="00B17E95" w:rsidRPr="003773F9" w:rsidRDefault="00B17E95" w:rsidP="00B17E95">
      <w:pPr>
        <w:spacing w:line="360" w:lineRule="auto"/>
        <w:rPr>
          <w:rFonts w:ascii="Arial" w:hAnsi="Arial" w:cs="Arial"/>
          <w:color w:val="000000" w:themeColor="text1"/>
          <w:sz w:val="24"/>
          <w:szCs w:val="24"/>
        </w:rPr>
      </w:pPr>
      <w:r w:rsidRPr="003773F9">
        <w:rPr>
          <w:rFonts w:ascii="Arial" w:hAnsi="Arial" w:cs="Arial"/>
          <w:color w:val="000000" w:themeColor="text1"/>
          <w:sz w:val="24"/>
          <w:szCs w:val="24"/>
        </w:rPr>
        <w:t>Opinie Komisji:</w:t>
      </w:r>
    </w:p>
    <w:p w14:paraId="063C6A87" w14:textId="77777777" w:rsidR="00B17E95" w:rsidRPr="00B17E95" w:rsidRDefault="00B17E95" w:rsidP="00B17E95">
      <w:pPr>
        <w:spacing w:line="360" w:lineRule="auto"/>
        <w:rPr>
          <w:rFonts w:ascii="Arial" w:hAnsi="Arial" w:cs="Arial"/>
          <w:color w:val="000000" w:themeColor="text1"/>
          <w:sz w:val="24"/>
          <w:szCs w:val="24"/>
        </w:rPr>
      </w:pPr>
      <w:r w:rsidRPr="00B17E95">
        <w:rPr>
          <w:rFonts w:ascii="Arial" w:hAnsi="Arial" w:cs="Arial"/>
          <w:color w:val="000000" w:themeColor="text1"/>
          <w:sz w:val="24"/>
          <w:szCs w:val="24"/>
        </w:rPr>
        <w:t xml:space="preserve">Komisja Kultury i Kultury Fizycznej – opinia pozytywna </w:t>
      </w:r>
      <w:r w:rsidRPr="00B17E95">
        <w:rPr>
          <w:rFonts w:ascii="Arial" w:hAnsi="Arial" w:cs="Arial"/>
          <w:color w:val="000000" w:themeColor="text1"/>
          <w:sz w:val="24"/>
          <w:szCs w:val="24"/>
        </w:rPr>
        <w:br/>
        <w:t xml:space="preserve">Komisja Budżetu, Finansów i Planowania - opinia pozytywna </w:t>
      </w:r>
      <w:r w:rsidRPr="00B17E95">
        <w:rPr>
          <w:rFonts w:ascii="Arial" w:hAnsi="Arial" w:cs="Arial"/>
          <w:color w:val="000000" w:themeColor="text1"/>
          <w:sz w:val="24"/>
          <w:szCs w:val="24"/>
        </w:rPr>
        <w:br/>
        <w:t>Komisja Administracji, Bezpieczeństwa Publicznego i Inwentaryzacji Mienia Komunalnego – opinia pozytywna</w:t>
      </w:r>
    </w:p>
    <w:p w14:paraId="56CF6C79"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themeColor="text1"/>
          <w:sz w:val="24"/>
          <w:szCs w:val="24"/>
        </w:rPr>
        <w:lastRenderedPageBreak/>
        <w:t xml:space="preserve">Wobec braku uwag </w:t>
      </w:r>
      <w:r w:rsidRPr="00B17E95">
        <w:rPr>
          <w:rFonts w:ascii="Arial" w:hAnsi="Arial" w:cs="Arial"/>
          <w:color w:val="000000"/>
          <w:sz w:val="24"/>
          <w:szCs w:val="24"/>
        </w:rPr>
        <w:t>Przewodniczący Rady Miasta Marian Błaszczyński poddał pod głosowanie przedmiotowy projekt uchwały.</w:t>
      </w:r>
    </w:p>
    <w:p w14:paraId="6E8136F8" w14:textId="77777777" w:rsidR="00B17E95" w:rsidRPr="00B17E95" w:rsidRDefault="00B17E95" w:rsidP="00B17E95">
      <w:pPr>
        <w:spacing w:after="0" w:line="360" w:lineRule="auto"/>
        <w:rPr>
          <w:rFonts w:ascii="Arial" w:hAnsi="Arial" w:cs="Arial"/>
          <w:color w:val="000000" w:themeColor="text1"/>
          <w:sz w:val="24"/>
          <w:szCs w:val="24"/>
        </w:rPr>
      </w:pPr>
      <w:r w:rsidRPr="00B17E95">
        <w:rPr>
          <w:rFonts w:ascii="Arial" w:eastAsia="Arial" w:hAnsi="Arial" w:cs="Arial"/>
          <w:color w:val="000000" w:themeColor="text1"/>
          <w:sz w:val="24"/>
          <w:szCs w:val="24"/>
        </w:rPr>
        <w:t xml:space="preserve">W wyniku głosowania </w:t>
      </w:r>
      <w:r w:rsidRPr="003773F9">
        <w:rPr>
          <w:rFonts w:ascii="Arial" w:eastAsia="Arial" w:hAnsi="Arial" w:cs="Arial"/>
          <w:color w:val="000000" w:themeColor="text1"/>
          <w:sz w:val="24"/>
          <w:szCs w:val="24"/>
        </w:rPr>
        <w:t>(21-0-0)</w:t>
      </w:r>
      <w:r w:rsidRPr="00B17E95">
        <w:rPr>
          <w:rFonts w:ascii="Arial" w:eastAsia="Arial" w:hAnsi="Arial" w:cs="Arial"/>
          <w:color w:val="000000" w:themeColor="text1"/>
          <w:sz w:val="24"/>
          <w:szCs w:val="24"/>
        </w:rPr>
        <w:t xml:space="preserve"> Rada Miasta podjęła</w:t>
      </w:r>
      <w:r w:rsidRPr="00B17E95">
        <w:rPr>
          <w:rFonts w:ascii="Arial" w:hAnsi="Arial" w:cs="Arial"/>
          <w:bCs/>
          <w:color w:val="000000"/>
          <w:sz w:val="24"/>
          <w:szCs w:val="24"/>
          <w:shd w:val="clear" w:color="auto" w:fill="FFFFFF"/>
        </w:rPr>
        <w:t xml:space="preserve"> Uchwałę Nr LXX/866/23</w:t>
      </w:r>
      <w:r w:rsidRPr="00B17E95">
        <w:rPr>
          <w:rFonts w:ascii="Arial" w:hAnsi="Arial" w:cs="Arial"/>
          <w:bCs/>
          <w:color w:val="000000"/>
          <w:sz w:val="24"/>
          <w:szCs w:val="24"/>
          <w:shd w:val="clear" w:color="auto" w:fill="FFFFFF"/>
        </w:rPr>
        <w:br/>
      </w:r>
      <w:r w:rsidRPr="00B17E95">
        <w:rPr>
          <w:rFonts w:ascii="Arial" w:hAnsi="Arial" w:cs="Arial"/>
          <w:color w:val="000000" w:themeColor="text1"/>
          <w:sz w:val="24"/>
          <w:szCs w:val="24"/>
        </w:rPr>
        <w:t>w sprawie Programu Współpracy Miasta Piotrkowa Trybunalskiego z organizacjami pozarządowymi oraz podmiotami, o których mowa w art. 3 ust. 3 ustawy z dnia 24 kwietnia 2003 roku o działalności pożytku publicznego i o wolontariacie, na rok 2024.</w:t>
      </w:r>
    </w:p>
    <w:p w14:paraId="6E26C034" w14:textId="77777777" w:rsidR="00B17E95" w:rsidRPr="00B17E95" w:rsidRDefault="00B17E95" w:rsidP="00B17E95">
      <w:pPr>
        <w:spacing w:after="0" w:line="360" w:lineRule="auto"/>
        <w:rPr>
          <w:rFonts w:ascii="Arial" w:hAnsi="Arial" w:cs="Arial"/>
          <w:color w:val="000000" w:themeColor="text1"/>
          <w:sz w:val="24"/>
          <w:szCs w:val="24"/>
        </w:rPr>
      </w:pPr>
    </w:p>
    <w:p w14:paraId="5FA86B52" w14:textId="77777777" w:rsidR="00B17E95" w:rsidRPr="00B17E95" w:rsidRDefault="00B17E95" w:rsidP="00B17E95">
      <w:pPr>
        <w:spacing w:after="240" w:line="360" w:lineRule="auto"/>
        <w:rPr>
          <w:rFonts w:ascii="Arial" w:eastAsia="Calibri" w:hAnsi="Arial" w:cs="Arial"/>
          <w:kern w:val="2"/>
          <w:sz w:val="24"/>
          <w:szCs w:val="24"/>
          <w14:ligatures w14:val="standardContextual"/>
        </w:rPr>
      </w:pPr>
      <w:r w:rsidRPr="003773F9">
        <w:rPr>
          <w:rFonts w:ascii="Arial" w:eastAsia="Calibri" w:hAnsi="Arial" w:cs="Arial"/>
          <w:bCs/>
          <w:kern w:val="2"/>
          <w:sz w:val="24"/>
          <w:szCs w:val="24"/>
          <w14:ligatures w14:val="standardContextual"/>
        </w:rPr>
        <w:t>Pan Marian Błaszczyński Przewodniczący Rady Miasta</w:t>
      </w:r>
      <w:r w:rsidRPr="00B17E95">
        <w:rPr>
          <w:rFonts w:ascii="Arial" w:eastAsia="Calibri" w:hAnsi="Arial" w:cs="Arial"/>
          <w:kern w:val="2"/>
          <w:sz w:val="24"/>
          <w:szCs w:val="24"/>
          <w14:ligatures w14:val="standardContextual"/>
        </w:rPr>
        <w:t xml:space="preserve"> ogłosił, do 9:55 przerwę </w:t>
      </w:r>
      <w:r w:rsidRPr="00B17E95">
        <w:rPr>
          <w:rFonts w:ascii="Arial" w:eastAsia="Calibri" w:hAnsi="Arial" w:cs="Arial"/>
          <w:kern w:val="2"/>
          <w:sz w:val="24"/>
          <w:szCs w:val="24"/>
          <w14:ligatures w14:val="standardContextual"/>
        </w:rPr>
        <w:br/>
        <w:t>w obradach Rady Miasta.</w:t>
      </w:r>
    </w:p>
    <w:p w14:paraId="5B2A204C" w14:textId="77777777" w:rsidR="00B17E95" w:rsidRPr="003773F9" w:rsidRDefault="00B17E95" w:rsidP="00B17E95">
      <w:pPr>
        <w:spacing w:line="276" w:lineRule="auto"/>
        <w:rPr>
          <w:rFonts w:ascii="Arial" w:hAnsi="Arial" w:cs="Arial"/>
          <w:color w:val="000000" w:themeColor="text1"/>
          <w:sz w:val="24"/>
          <w:szCs w:val="24"/>
        </w:rPr>
      </w:pPr>
      <w:r w:rsidRPr="003773F9">
        <w:rPr>
          <w:rFonts w:ascii="Arial" w:hAnsi="Arial" w:cs="Arial"/>
          <w:color w:val="000000" w:themeColor="text1"/>
          <w:sz w:val="24"/>
          <w:szCs w:val="24"/>
        </w:rPr>
        <w:t>Punkt 5</w:t>
      </w:r>
    </w:p>
    <w:p w14:paraId="7A25F8F2" w14:textId="77777777" w:rsidR="00B17E95" w:rsidRPr="00B17E95" w:rsidRDefault="00B17E95" w:rsidP="00B17E95">
      <w:pPr>
        <w:tabs>
          <w:tab w:val="left" w:pos="851"/>
        </w:tabs>
        <w:spacing w:line="360" w:lineRule="auto"/>
        <w:rPr>
          <w:rFonts w:ascii="Arial" w:hAnsi="Arial" w:cs="Arial"/>
          <w:color w:val="000000" w:themeColor="text1"/>
          <w:sz w:val="24"/>
          <w:szCs w:val="24"/>
        </w:rPr>
      </w:pPr>
      <w:r w:rsidRPr="00B17E95">
        <w:rPr>
          <w:rFonts w:ascii="Arial" w:hAnsi="Arial" w:cs="Arial"/>
          <w:color w:val="000000" w:themeColor="text1"/>
          <w:sz w:val="24"/>
          <w:szCs w:val="24"/>
        </w:rPr>
        <w:t xml:space="preserve">Informacja o sytuacji bieżącej dotyczącej sprzedaży mieszkań na ul. </w:t>
      </w:r>
      <w:r w:rsidRPr="00B17E95">
        <w:rPr>
          <w:rFonts w:ascii="Arial" w:hAnsi="Arial" w:cs="Arial"/>
          <w:color w:val="000000" w:themeColor="text1"/>
          <w:sz w:val="24"/>
          <w:szCs w:val="24"/>
        </w:rPr>
        <w:br/>
        <w:t>Sygietyńskiego 3.</w:t>
      </w:r>
    </w:p>
    <w:p w14:paraId="1DCC46FD" w14:textId="77777777" w:rsidR="00B17E95" w:rsidRPr="00B17E95" w:rsidRDefault="00B17E95" w:rsidP="00B17E95">
      <w:pPr>
        <w:rPr>
          <w:rFonts w:ascii="Arial" w:hAnsi="Arial" w:cs="Arial"/>
          <w:sz w:val="24"/>
          <w:szCs w:val="24"/>
        </w:rPr>
      </w:pPr>
      <w:r w:rsidRPr="00B17E95">
        <w:rPr>
          <w:rFonts w:ascii="Arial" w:hAnsi="Arial" w:cs="Arial"/>
          <w:sz w:val="24"/>
          <w:szCs w:val="24"/>
        </w:rPr>
        <w:t xml:space="preserve">Pan Przewodniczący Rady Miasta prosił o zabranie głosu panią Zofię Łopacińską </w:t>
      </w:r>
      <w:r w:rsidRPr="00B17E95">
        <w:rPr>
          <w:rFonts w:ascii="Arial" w:hAnsi="Arial" w:cs="Arial"/>
          <w:sz w:val="24"/>
          <w:szCs w:val="24"/>
        </w:rPr>
        <w:br/>
        <w:t xml:space="preserve">ze „Stowarzyszenia Lokator na Swoim.” </w:t>
      </w:r>
    </w:p>
    <w:p w14:paraId="40CC211E" w14:textId="77777777" w:rsidR="00B17E95" w:rsidRPr="00B17E95" w:rsidRDefault="00B17E95" w:rsidP="00B17E95">
      <w:pPr>
        <w:rPr>
          <w:rFonts w:ascii="Arial" w:hAnsi="Arial" w:cs="Arial"/>
          <w:sz w:val="24"/>
          <w:szCs w:val="24"/>
        </w:rPr>
      </w:pPr>
    </w:p>
    <w:p w14:paraId="721F4121" w14:textId="77777777" w:rsidR="00B17E95" w:rsidRPr="00B17E95" w:rsidRDefault="00B17E95" w:rsidP="00B17E95">
      <w:pPr>
        <w:spacing w:line="360" w:lineRule="auto"/>
        <w:rPr>
          <w:rFonts w:ascii="Arial" w:hAnsi="Arial" w:cs="Arial"/>
          <w:sz w:val="24"/>
          <w:szCs w:val="24"/>
        </w:rPr>
      </w:pPr>
      <w:r w:rsidRPr="003773F9">
        <w:rPr>
          <w:rFonts w:ascii="Arial" w:hAnsi="Arial" w:cs="Arial"/>
          <w:sz w:val="24"/>
          <w:szCs w:val="24"/>
        </w:rPr>
        <w:t>Pani Zofia Łopacińska Mieszkanka:</w:t>
      </w:r>
      <w:r w:rsidRPr="00B17E95">
        <w:rPr>
          <w:rFonts w:ascii="Arial" w:hAnsi="Arial" w:cs="Arial"/>
          <w:sz w:val="24"/>
          <w:szCs w:val="24"/>
        </w:rPr>
        <w:t xml:space="preserve"> dziękuję bardzo za udzielenie mi głosu, panie Prezydencie, panie Przewodniczący, przede wszystkim Szanowni Państwo radni, przede wszystkim chciałam podziękować tym radnym, dzięki którym ten wniosek formalny został zgłoszony i dzisiaj pod obrady sesji nasza sprawa została wprowadzona. Wszyscy Państwo wiecie, że od ponad 20 lat staramy się </w:t>
      </w:r>
      <w:r w:rsidRPr="00B17E95">
        <w:rPr>
          <w:rFonts w:ascii="Arial" w:hAnsi="Arial" w:cs="Arial"/>
          <w:sz w:val="24"/>
          <w:szCs w:val="24"/>
        </w:rPr>
        <w:br/>
        <w:t xml:space="preserve">o wykup naszych mieszkań do tej pory taka decyzja nie zapadła. Przez ten czas podejmowaliśmy różne działania. Ja nie będę teraz o tym mówić, bo czas na to nie pozwala. Skupię się na ostatniej propozycji pana Wojewody, która przedłożona została Prezydentowi w marcu 2020 roku, więc minęło już 3,5 roku od tamtej pory </w:t>
      </w:r>
      <w:r w:rsidR="003773F9">
        <w:rPr>
          <w:rFonts w:ascii="Arial" w:hAnsi="Arial" w:cs="Arial"/>
          <w:sz w:val="24"/>
          <w:szCs w:val="24"/>
        </w:rPr>
        <w:br/>
      </w:r>
      <w:r w:rsidRPr="00B17E95">
        <w:rPr>
          <w:rFonts w:ascii="Arial" w:hAnsi="Arial" w:cs="Arial"/>
          <w:sz w:val="24"/>
          <w:szCs w:val="24"/>
        </w:rPr>
        <w:t xml:space="preserve">i dalej decyzji nie ma w tej sprawie. Ostatnie pismo, jakie przyszło od pana Wojewody  to było 15 Września. Ja po otrzymaniu tego pisma, napisałam maila do pana Prezydenta, prosząc o spotkanie, bo gdyby takie spotkanie się odbyło, to może nie musielibyśmy dzisiaj na tą sesję przychodzić, ale pan Prezydent nie spotkał się </w:t>
      </w:r>
      <w:r w:rsidRPr="00B17E95">
        <w:rPr>
          <w:rFonts w:ascii="Arial" w:hAnsi="Arial" w:cs="Arial"/>
          <w:sz w:val="24"/>
          <w:szCs w:val="24"/>
        </w:rPr>
        <w:br/>
        <w:t xml:space="preserve">z nami ani w czerwcu, ani nie dostałam odpowiedzi na tego maila wrześniowego </w:t>
      </w:r>
      <w:r w:rsidRPr="00B17E95">
        <w:rPr>
          <w:rFonts w:ascii="Arial" w:hAnsi="Arial" w:cs="Arial"/>
          <w:sz w:val="24"/>
          <w:szCs w:val="24"/>
        </w:rPr>
        <w:br/>
        <w:t xml:space="preserve">z prośbą o spotkanie. Ja  wszystkim Państwu radnym przesłałam to pismo, w którym było napisane, że pan Wojewoda zwraca się do pana Prezydenta z zapytaniem, czy jeżeli Skarb Państwa sprzeda te mieszkania miastu po uprzednim odwołaniu </w:t>
      </w:r>
      <w:r w:rsidRPr="00B17E95">
        <w:rPr>
          <w:rFonts w:ascii="Arial" w:hAnsi="Arial" w:cs="Arial"/>
          <w:sz w:val="24"/>
          <w:szCs w:val="24"/>
        </w:rPr>
        <w:lastRenderedPageBreak/>
        <w:t>darowizny za 5% wartości, czy z taką samą bonifikatą będą mogli kupić lokatorzy te mieszkania? Ja do dzisiejszego dnia nie mam odpowiedzi na to pismo. Tak jak wspomniałam, nie mam też informacji czy w ogóle jakiekolwiek pismo poszło a powiem na czym ta propozycja pana Wojewody polegała, bo to jest dosyć ważne. Miała być umownie odwołana darowizna i wraca to do Skarbu Państwa i wtedy miasto od Skarbu Państwa odkupuje ten blok za określoną kwotę. Najpierw pan Wojewoda zaproponował odkupienie za 30%. Miasto odpisało wtedy, że akceptuje co do zasady to rozwiązanie przedstawione przez pana Wojewodę, natomiast nie akceptuje kwoty, jaka jest i że będą prowadzone w tym temacie negocjacje. Minęło 2 lata i po 2 latach dopiero wyszło pismo od pana Prezydenta, że by pan Wojewoda rozważył, czy nie może nam sprzedać na korzystniejszych warunkach, to pismo przyszło. Później pan Wojewoda przedstawił drugą pozycję, gdzie już oferował odkupienie od Skarbu Państwa przez miasto tego naszego bloku za 19% wartości tutaj znów się nie zgodził pan Prezydent. Odpisał do Wojewody, że dalej podtrzymuje swoje stanowisko odkupienie od Skarbu Państwa za 5% wartości. Stąd to pismo kolejne, że pan Wojewoda jest naprawdę nam przychylny, bo wie, że tyle lat się staramy i dzięki temu mamy nadzieję, że może w końcu uda nam się te mieszkania wykupić, ale pan Wojewoda zdaje sobie sprawę z tego, że blok ma 40 lat stąd może ta jego propozycja odnośnie tych 5%, że będzie wymagał inwestycji. Wie, że gdybyśmy na naszą prośbę nie został ten blok przekazany do miasta w 2000 roku, to my byśmy kupili za 5% wartości już w roku 2001, bo taka ustawa została uchwalona i wiele osób z tej ustawy skorzystało i mieszkania swoje wykupiło. Pan Wojewoda wielokrotnie zwracał się też o pewne dane do pana Prezydenta i chodziło mu o to, ile miasto zainwestowało w ten blok i ile wniosły nasze wpłaty do puli miasta. Okazało się, że po odliczeniu wszystkich kosztów na remonty, na modernizację, na eksploatację  to i tak przez te 20 lat, kiedy miasto jest właścicielem to nasza nadpłata czynszu wynosi ponad 700 tysięcy złotych i myślę, że stąd się wzięła ta propozycja, że pan Wojewoda jest skłonny za takie pieniądze nam te mieszkania sprzedać. Chciałabym zadać pytanie, czy pan Prezydent w ogóle zamierza sprzedać nam te mieszkania? A jeżeli tak, to co stoi na przeszkodzie, że do tej pory taka decyzja nie została podjęta, a drugie pytanie jeżeli nie zamierza to dlaczego? Chciałabym jeszcze usłyszeć odpowiedź, ile mieszkań z puli miasta zostało sprzedanych w ubiegłym roku, a ile jest sprzedanych w tym roku, bo mieszkania cały czas są sprzedawane.</w:t>
      </w:r>
    </w:p>
    <w:p w14:paraId="341288E6" w14:textId="77777777" w:rsidR="00B17E95" w:rsidRPr="00B17E95" w:rsidRDefault="00B17E95" w:rsidP="00B17E95">
      <w:pPr>
        <w:spacing w:line="360" w:lineRule="auto"/>
        <w:rPr>
          <w:rFonts w:ascii="Arial" w:hAnsi="Arial" w:cs="Arial"/>
          <w:sz w:val="24"/>
          <w:szCs w:val="24"/>
        </w:rPr>
      </w:pPr>
      <w:r w:rsidRPr="00660692">
        <w:rPr>
          <w:rFonts w:ascii="Arial" w:hAnsi="Arial" w:cs="Arial"/>
          <w:sz w:val="24"/>
          <w:szCs w:val="24"/>
        </w:rPr>
        <w:lastRenderedPageBreak/>
        <w:t>Pan Krzysztof Chojniak Prezydent Miasta:</w:t>
      </w:r>
      <w:r w:rsidRPr="00B17E95">
        <w:rPr>
          <w:rFonts w:ascii="Arial" w:hAnsi="Arial" w:cs="Arial"/>
        </w:rPr>
        <w:t xml:space="preserve"> </w:t>
      </w:r>
      <w:r w:rsidRPr="00B17E95">
        <w:rPr>
          <w:rFonts w:ascii="Arial" w:hAnsi="Arial" w:cs="Arial"/>
          <w:sz w:val="24"/>
          <w:szCs w:val="24"/>
        </w:rPr>
        <w:t xml:space="preserve">mieszkania, które są dziś sprzedawane, są sprzedawane w budynkach, gdzie już mamy wspólnoty mieszkaniowe. To trzeba wyraźnie podkreślić. Natomiast w budynku przy ulicy Sygietyńskiego wspólnoty mieszkaniowej na dzień dzisiejszy nie ma. Taki proces sprzedaży mieszkań przed wieloma laty został zapoczątkowany a to, żebyśmy nowe wspólnoty tworzyli nie jest możliwe ze względów pragmatycznych, ekonomicznych dla miasta, co zresztą zawarte jest w uchwale, która się nazywa Program gospodarowania zasobem mieszkaniowym gminy, że nie dopuszcza się tworzenia nowych wspólnot. Bardzo proszę o szczegóły dotyczące tej obecnej sytuacji bloku przy ulicy Sygietyńskiego panią kierownik Agnieszkę Koselę. </w:t>
      </w:r>
    </w:p>
    <w:p w14:paraId="461AA769" w14:textId="77777777" w:rsidR="00B17E95" w:rsidRPr="00B17E95" w:rsidRDefault="00B17E95" w:rsidP="00B17E95">
      <w:pPr>
        <w:spacing w:line="360" w:lineRule="auto"/>
        <w:rPr>
          <w:rFonts w:ascii="Arial" w:hAnsi="Arial" w:cs="Arial"/>
          <w:sz w:val="24"/>
          <w:szCs w:val="24"/>
        </w:rPr>
      </w:pPr>
      <w:r w:rsidRPr="00660692">
        <w:rPr>
          <w:rFonts w:ascii="Arial" w:hAnsi="Arial" w:cs="Arial"/>
          <w:sz w:val="24"/>
          <w:szCs w:val="24"/>
        </w:rPr>
        <w:t>Pani Agnieszka Kosela Kierownik Referatu Gospodarki Nieruchomościami:</w:t>
      </w:r>
      <w:r w:rsidRPr="00B17E95">
        <w:rPr>
          <w:rFonts w:ascii="Arial" w:hAnsi="Arial" w:cs="Arial"/>
          <w:b/>
          <w:sz w:val="24"/>
          <w:szCs w:val="24"/>
        </w:rPr>
        <w:t xml:space="preserve">  </w:t>
      </w:r>
      <w:r w:rsidRPr="00B17E95">
        <w:rPr>
          <w:rFonts w:ascii="Arial" w:hAnsi="Arial" w:cs="Arial"/>
          <w:sz w:val="24"/>
          <w:szCs w:val="24"/>
        </w:rPr>
        <w:t xml:space="preserve">zanim przystąpię do omówienia prezentacji, to chciałabym powiedzieć, że faktycznie korespondencja z Wojewodą odnośnie wyrażenia zgody na sprzedaż tych lokali mieszkalnych trwa wiele lat i wielokrotnie pan Prezydent zwracał się do pana Wojewody o wyrażenie zgody na odstąpienie od odwołania darowizny </w:t>
      </w:r>
      <w:r w:rsidRPr="00B17E95">
        <w:rPr>
          <w:rFonts w:ascii="Arial" w:hAnsi="Arial" w:cs="Arial"/>
          <w:sz w:val="24"/>
          <w:szCs w:val="24"/>
        </w:rPr>
        <w:br/>
        <w:t>w celu sprzedaży lokali mieszkalnych na rzecz najemców. Pan Wojewoda nigdy nie wyraził zgody na taki tryb postępowania i w związku z tym nieruchomość nadal jest wykorzystywana przez gminę i nadal realizowane są na nieruchomości cele mieszkaniowe, czyli cele, na które nieruchomość została darowana z zasobu Skarbu Państwa do zasobu gminy. Wszyscy najemcy, którzy są na nieruchomości, posiadają umowy najmu, w związku z czym tak jak mówię, cel jest realizowany. Natomiast co do ostatniej propozycji pana Wojewody to sytuacja wygląda następująco ponieważ pan Wojewoda zaproponował umowny na odwołanie darowizny.</w:t>
      </w:r>
    </w:p>
    <w:p w14:paraId="07954868" w14:textId="77777777" w:rsidR="00B17E95" w:rsidRPr="00B17E95" w:rsidRDefault="00B17E95" w:rsidP="00B17E95">
      <w:pPr>
        <w:spacing w:line="360" w:lineRule="auto"/>
        <w:rPr>
          <w:rFonts w:ascii="Arial" w:hAnsi="Arial" w:cs="Arial"/>
          <w:i/>
          <w:sz w:val="24"/>
          <w:szCs w:val="24"/>
        </w:rPr>
      </w:pPr>
      <w:r w:rsidRPr="00B17E95">
        <w:rPr>
          <w:rFonts w:ascii="Arial" w:hAnsi="Arial" w:cs="Arial"/>
          <w:i/>
          <w:sz w:val="24"/>
          <w:szCs w:val="24"/>
        </w:rPr>
        <w:t xml:space="preserve">Z uwagi na problemy techniczne z transmisją pan Prezydent Miasta  poprosił </w:t>
      </w:r>
      <w:r w:rsidRPr="00B17E95">
        <w:rPr>
          <w:rFonts w:ascii="Arial" w:hAnsi="Arial" w:cs="Arial"/>
          <w:i/>
          <w:sz w:val="24"/>
          <w:szCs w:val="24"/>
        </w:rPr>
        <w:br/>
        <w:t xml:space="preserve">o przerwę. Po krótkiej przerwie wznowiono obrady. </w:t>
      </w:r>
    </w:p>
    <w:p w14:paraId="0507686B" w14:textId="77777777" w:rsidR="00B17E95" w:rsidRPr="00B17E95" w:rsidRDefault="00B17E95" w:rsidP="00B17E95">
      <w:pPr>
        <w:spacing w:line="360" w:lineRule="auto"/>
        <w:rPr>
          <w:rFonts w:ascii="Arial" w:hAnsi="Arial" w:cs="Arial"/>
          <w:sz w:val="24"/>
          <w:szCs w:val="24"/>
        </w:rPr>
      </w:pPr>
      <w:r w:rsidRPr="00660692">
        <w:rPr>
          <w:rFonts w:ascii="Arial" w:hAnsi="Arial" w:cs="Arial"/>
          <w:sz w:val="24"/>
          <w:szCs w:val="24"/>
        </w:rPr>
        <w:t>Pani Agnieszka Kosela Kierownik Referatu Gospodarki Nieruchomościami:</w:t>
      </w:r>
      <w:r w:rsidRPr="00B17E95">
        <w:rPr>
          <w:rFonts w:ascii="Arial" w:hAnsi="Arial" w:cs="Arial"/>
          <w:b/>
          <w:sz w:val="24"/>
          <w:szCs w:val="24"/>
        </w:rPr>
        <w:t xml:space="preserve">  </w:t>
      </w:r>
      <w:r w:rsidRPr="00B17E95">
        <w:rPr>
          <w:rFonts w:ascii="Arial" w:hAnsi="Arial" w:cs="Arial"/>
          <w:sz w:val="24"/>
          <w:szCs w:val="24"/>
        </w:rPr>
        <w:t xml:space="preserve">Propozycja pana Wojewody polega na tym, że uprzednio miałoby dojść do umownego odwołania darowizny, w wyniku czego nieruchomość przeszłaby do zasobu własności Skarbu Państwa. Następnie gmina miasto Piotrków Trybunalski nabyłoby tę nieruchomość od Skarbu Państwa w drodze umowy kupna-sprzedaży </w:t>
      </w:r>
      <w:r w:rsidRPr="00B17E95">
        <w:rPr>
          <w:rFonts w:ascii="Arial" w:hAnsi="Arial" w:cs="Arial"/>
          <w:sz w:val="24"/>
          <w:szCs w:val="24"/>
        </w:rPr>
        <w:br/>
        <w:t xml:space="preserve">i dopiero później gmina mogłaby prowadzić sprzedaż lokali mieszkalnych. Taka operacja wymaga poniesienia kosztów po stronie gminy około 435 tysięcy złotych. Natomiast po stronie Skarbu Państwa około 2,5 tysiąca złotych. To są koszty, jakie </w:t>
      </w:r>
      <w:r w:rsidRPr="00B17E95">
        <w:rPr>
          <w:rFonts w:ascii="Arial" w:hAnsi="Arial" w:cs="Arial"/>
          <w:sz w:val="24"/>
          <w:szCs w:val="24"/>
        </w:rPr>
        <w:lastRenderedPageBreak/>
        <w:t xml:space="preserve">gmina musi ponieść przy tej operacji. Natomiast ze sprzedaży lokali mieszkalnych już z zasobu gminy uzyskałaby dochód 411 tysięcy około 280 zł, natomiast przy sprzedaży nieruchomości zasobu Skarbu Państwa na rzecz gminy, zgodnie z Ustawą </w:t>
      </w:r>
      <w:r w:rsidRPr="00B17E95">
        <w:rPr>
          <w:rFonts w:ascii="Arial" w:hAnsi="Arial" w:cs="Arial"/>
          <w:sz w:val="24"/>
          <w:szCs w:val="24"/>
        </w:rPr>
        <w:br/>
        <w:t>o gospodarce nieruchomościami 25% dochodu jest dochodem powiatu, na terenie którego znajduje się nieruchomość. Czyli powiat, by uzyskał kwotę około 102 tysięcy złotych. Natomiast Skarb Państwa uzyskałby dochód z tytułu sprzedaży nieruchomości w kwocie 308 tysięcy 463 złote. Oczywiście są to wszystko kwoty przybliżone i one są wyliczone w oparciu o wartość nieruchomości określoną przy użyciu wskaźnika przeliczeniowego kosztu odtworzenia 1m</w:t>
      </w:r>
      <w:r w:rsidRPr="00B17E95">
        <w:rPr>
          <w:rFonts w:ascii="Arial" w:hAnsi="Arial" w:cs="Arial"/>
          <w:sz w:val="24"/>
          <w:szCs w:val="24"/>
          <w:vertAlign w:val="superscript"/>
        </w:rPr>
        <w:t>2</w:t>
      </w:r>
      <w:r w:rsidRPr="00B17E95">
        <w:rPr>
          <w:rFonts w:ascii="Arial" w:hAnsi="Arial" w:cs="Arial"/>
          <w:sz w:val="24"/>
          <w:szCs w:val="24"/>
        </w:rPr>
        <w:t xml:space="preserve"> powierzchni użytkowej budynków mieszkalnych ogłoszonego przez Wojewodę Łódzkiego. Wyliczenia dokonano w oparciu o wskaźnik, który wynosi 4677 złotych za m</w:t>
      </w:r>
      <w:r w:rsidRPr="00B17E95">
        <w:rPr>
          <w:rFonts w:ascii="Arial" w:hAnsi="Arial" w:cs="Arial"/>
          <w:sz w:val="24"/>
          <w:szCs w:val="24"/>
          <w:vertAlign w:val="superscript"/>
        </w:rPr>
        <w:t>2</w:t>
      </w:r>
      <w:r w:rsidRPr="00B17E95">
        <w:rPr>
          <w:rFonts w:ascii="Arial" w:hAnsi="Arial" w:cs="Arial"/>
          <w:sz w:val="24"/>
          <w:szCs w:val="24"/>
        </w:rPr>
        <w:t xml:space="preserve"> powierzchni użytkowej i jest to wskaźnik, który obowiązywał w drugim i trzecim kwartale tego roku. Powierzchnia budynku przy ulicy Sygietyńskiego to jest 1758 m² i w oparciu o ten wskaźnik wartość tej nieruchomości wynosi około 8 milionów 225 tysięcy 673 złotych.  W przypadku sprzedaży wszystkich lokali mieszkalnych przy ulicy Sygietyńskiego, miasto wyzbędzie się 30 lokali mieszkalnych i odtworzenie takiego zasobu takiego budynku z jednakową ilością lokali mieszkalnych to jest koszt ok.10 milionów złotych. Musimy doliczyć wartość nieruchomości, na której ten budynek zostanie wybudowany i mając na uwadze powierzchnię działki zbliżoną do powierzchni tej, która jest na Sygietyńskiego, to wartość takiej działki około 455 tysięcy złotych. Porównując koszty, jakie musi ponieść gmina z dochodami miasta, czyli łącznie dochodami gminy i powiatu: Koszty związane z odwołaniem darowizny, nabyciem nieruchomości od Skarbu Państwa oraz przygotowaniem lokali do zbycia to jest kwota około 435 tysięcy złotych.  Przeznaczenie działki pod budowę nowego budynku mieszkalnego, to jest kwota około 455 tysięcy złotych. Wybudowanie samego budynku mieszkalnego to jest koszt około 10 milionów złotych, czyli tak jak widzimy łączny koszt, jaki musi ponieść gmina to jest kwota prawie 11 milionów złotych. Natomiast dochód miasto uzyska ze sprzedaży lokali mieszkalnych i dochód powiatu, na terenie którego położona jest nieruchomość z tytułu sprzedaży nieruchomości przez Skarb Państwa na rzecz gminy to jest kwota około 514 tysięcy  złotych, czyli jak Państwo widzą różnicę pomiędzy dochodami </w:t>
      </w:r>
      <w:r w:rsidRPr="00B17E95">
        <w:rPr>
          <w:rFonts w:ascii="Arial" w:hAnsi="Arial" w:cs="Arial"/>
          <w:sz w:val="24"/>
          <w:szCs w:val="24"/>
        </w:rPr>
        <w:br/>
        <w:t>a kosztami, to jest około 10 milionów złotych kosztów dla miasta. Natomiast porównując to z dochodami, jakie uzyska Skarb Państwa sytuacja wygląda inaczej to dochód 305000 złotych (</w:t>
      </w:r>
      <w:r w:rsidRPr="00B17E95">
        <w:rPr>
          <w:rFonts w:ascii="Arial" w:hAnsi="Arial" w:cs="Arial"/>
          <w:i/>
          <w:sz w:val="24"/>
          <w:szCs w:val="24"/>
        </w:rPr>
        <w:t xml:space="preserve">Pani kierownik omówiła poszczególne slajdy prezentacji </w:t>
      </w:r>
      <w:r w:rsidRPr="00B17E95">
        <w:rPr>
          <w:rFonts w:ascii="Arial" w:hAnsi="Arial" w:cs="Arial"/>
          <w:i/>
          <w:sz w:val="24"/>
          <w:szCs w:val="24"/>
        </w:rPr>
        <w:lastRenderedPageBreak/>
        <w:t>multimedialnej wyświetlanej podczas obrad Sesji Rady Miasta.</w:t>
      </w:r>
      <w:r w:rsidRPr="00B17E95">
        <w:rPr>
          <w:rFonts w:ascii="Arial" w:hAnsi="Arial" w:cs="Arial"/>
          <w:sz w:val="24"/>
          <w:szCs w:val="24"/>
        </w:rPr>
        <w:t xml:space="preserve">) Dla porównania, dochód Skarbu Państwa plus 305 tysięcy 963 złote koszty miasta 10 milionów 375 tysięcy 899 złote. </w:t>
      </w:r>
    </w:p>
    <w:p w14:paraId="083D91EA" w14:textId="77777777" w:rsidR="00B17E95" w:rsidRPr="00B17E95" w:rsidRDefault="00B17E95" w:rsidP="00B17E95">
      <w:pPr>
        <w:spacing w:line="360" w:lineRule="auto"/>
        <w:rPr>
          <w:rFonts w:ascii="Arial" w:hAnsi="Arial" w:cs="Arial"/>
          <w:sz w:val="24"/>
          <w:szCs w:val="24"/>
        </w:rPr>
      </w:pPr>
      <w:r w:rsidRPr="00660692">
        <w:rPr>
          <w:rFonts w:ascii="Arial" w:hAnsi="Arial" w:cs="Arial"/>
          <w:sz w:val="24"/>
          <w:szCs w:val="24"/>
        </w:rPr>
        <w:t>Pan Krzysztof Chojniak Prezydent Miasta</w:t>
      </w:r>
      <w:r w:rsidRPr="00B17E95">
        <w:rPr>
          <w:rFonts w:ascii="Arial" w:hAnsi="Arial" w:cs="Arial"/>
          <w:sz w:val="24"/>
          <w:szCs w:val="24"/>
        </w:rPr>
        <w:t xml:space="preserve">: jak Państwo widzicie, same przedstawione liczby w zasadzie pokazały tą sytuację. </w:t>
      </w:r>
      <w:r w:rsidRPr="00B17E95">
        <w:rPr>
          <w:rFonts w:ascii="Arial" w:hAnsi="Arial" w:cs="Arial"/>
          <w:i/>
          <w:sz w:val="24"/>
          <w:szCs w:val="24"/>
        </w:rPr>
        <w:t>(Pan Prezydent omówił prezentację multimedialną wyświetlaną podczas Sesji Rady Miasta):</w:t>
      </w:r>
      <w:r w:rsidRPr="00B17E95">
        <w:rPr>
          <w:rFonts w:ascii="Arial" w:hAnsi="Arial" w:cs="Arial"/>
          <w:sz w:val="24"/>
          <w:szCs w:val="24"/>
        </w:rPr>
        <w:t xml:space="preserve"> Wojewoda dba oczywiście </w:t>
      </w:r>
      <w:r w:rsidR="00660692">
        <w:rPr>
          <w:rFonts w:ascii="Arial" w:hAnsi="Arial" w:cs="Arial"/>
          <w:sz w:val="24"/>
          <w:szCs w:val="24"/>
        </w:rPr>
        <w:br/>
      </w:r>
      <w:r w:rsidRPr="00B17E95">
        <w:rPr>
          <w:rFonts w:ascii="Arial" w:hAnsi="Arial" w:cs="Arial"/>
          <w:sz w:val="24"/>
          <w:szCs w:val="24"/>
        </w:rPr>
        <w:t xml:space="preserve">o interes Skarbu Państwa nie ponosząc na tej ewentualnej operacji żadnych kosztów, wręcz zyskując. Natomiast my dbając o majątek miejski, musielibyśmy wyłożyć kwotę ponad 10 milionów złotych, aby odtworzyć tę tkankę mieszkaniową, która służy do tego, aby zaspokajać potrzeby mieszkaniowe gminy, bo w takim celu darowizna została przekazana. W związku z tym Państwo sami sobie możecie odpowiedzieć na pytanie, jeżeli Wojewoda dba o interes Skarbu Państwa, bo jest do tego zobligowany, to nasze zadanie jest podobne. </w:t>
      </w:r>
    </w:p>
    <w:p w14:paraId="3D136499" w14:textId="77777777" w:rsidR="00B17E95" w:rsidRPr="00B17E95" w:rsidRDefault="00B17E95" w:rsidP="00B17E95">
      <w:pPr>
        <w:spacing w:line="360" w:lineRule="auto"/>
        <w:rPr>
          <w:rFonts w:ascii="Arial" w:hAnsi="Arial" w:cs="Arial"/>
          <w:sz w:val="24"/>
          <w:szCs w:val="24"/>
        </w:rPr>
      </w:pPr>
      <w:r w:rsidRPr="00660692">
        <w:rPr>
          <w:rFonts w:ascii="Arial" w:hAnsi="Arial" w:cs="Arial"/>
          <w:sz w:val="24"/>
          <w:szCs w:val="24"/>
        </w:rPr>
        <w:t>Pan Łukasz Janik:</w:t>
      </w:r>
      <w:r w:rsidRPr="00B17E95">
        <w:rPr>
          <w:rFonts w:ascii="Arial" w:hAnsi="Arial" w:cs="Arial"/>
          <w:b/>
          <w:sz w:val="24"/>
          <w:szCs w:val="24"/>
        </w:rPr>
        <w:t xml:space="preserve"> </w:t>
      </w:r>
      <w:r w:rsidRPr="00B17E95">
        <w:rPr>
          <w:rFonts w:ascii="Arial" w:hAnsi="Arial" w:cs="Arial"/>
          <w:sz w:val="24"/>
          <w:szCs w:val="24"/>
        </w:rPr>
        <w:t xml:space="preserve">mówił pan </w:t>
      </w:r>
      <w:r w:rsidRPr="00B17E95">
        <w:rPr>
          <w:rFonts w:ascii="Arial" w:hAnsi="Arial" w:cs="Arial"/>
          <w:i/>
          <w:sz w:val="24"/>
          <w:szCs w:val="24"/>
        </w:rPr>
        <w:t>( Pan Prezydent Miasta Krzysztof Chojniak)</w:t>
      </w:r>
      <w:r w:rsidRPr="00B17E95">
        <w:rPr>
          <w:rFonts w:ascii="Arial" w:hAnsi="Arial" w:cs="Arial"/>
          <w:sz w:val="24"/>
          <w:szCs w:val="24"/>
        </w:rPr>
        <w:t xml:space="preserve">,że wyodrębnienie wspólnoty mieszkaniowej tylko na jakiej zasadzie? Skoro tam wszystkie budynki należą do TBS, więc wspólnota nie może powstać tu pan się rozmija z prawdą. Wspólnota mieszkaniowa powstaje z mocy prawa z chwilą wyodrębnienia pierwszego lokalu powstają wówczas jakby 2 nieruchomości posiadający odrębne księgi wieczyste: lokalowa i budynkowa. Sprawa własności nieruchomości lokalowej wynika prawo współwłasności nieruchomości budynkowej. Natomiast sytuacja wygląda tak, panie Prezydencie, pokazuje pan tu koszt  budowy  nowego bloku. Naprawdę kwestia jest taka, że wydaje Pan pieniądze dla powiedzmy swoich znajomych developerów natomiast tutaj, gdzie trzeba naprawdę pomóc ludziom, którzy już od przeszło 20 lat walczą o to, żeby otrzymać tą możliwość. Nadmienię, że mieszkańcy tego bloku przy Sygietyńskiego, wpłacili prawie 700000 zł dla TBS-u. Jeżeli chodzi o fundusz remontowy, nie wspomnę o tych 3 ławkach, chyba za 6 tysięcy czy 8 tysięcy złotych, Nie mówię teraz do pana Prezesa, który jest obecnie, bo bardzo tego pana szanuje. Natomiast mówię o poprzednich działaniach TBS-u, które były. Zresztą przewodniczącym Rady w TBS-ie jest pan Prezydent Andrzej Kacperek i to od wielu już lat, więc panie Prezydencie, doskonale pan wie jak w mojej ocenie wyprowadzacie pewne środki finansowe. Natomiast, panie Prezydencie, naprawdę to nie są duże koszty, bo pan tu przedstawił tak radnym, żeby nagle ta kwota urosła do 10 milionów. „I co my zrobimy? Działamy na szkodę </w:t>
      </w:r>
      <w:r w:rsidRPr="00B17E95">
        <w:rPr>
          <w:rFonts w:ascii="Arial" w:hAnsi="Arial" w:cs="Arial"/>
          <w:sz w:val="24"/>
          <w:szCs w:val="24"/>
        </w:rPr>
        <w:lastRenderedPageBreak/>
        <w:t xml:space="preserve">miasta.” Tak naprawdę, jeżeli za 5% wartości ci mieszkańcy mogą wykupić, to powinni to wykupić i jeżeli miasto ma ponieść 411 tysięcy a 450 tysięcy złotych. Ci ludzie od 20 lat walczą o swoje mieszkania, a tak naprawdę pan cały czas ich blokuje. Dlaczego? Pan radny nadmienił, że mieszkańcy bloku nie mają żadnych zaległości w czynszu  Przypomniał także, że radni chcieli zwołać sesję nadzwyczajną w tej sprawie 2 razy i też Rada Miasta nie chciała poprzeć takiej inicjatywy, a teraz jest okazja, aby tą sprawę, pan Prezydent rozwiązał, ponieważ zdaniem pana radnego naprawdę to nie są takie koszty, jakie przedstawione są Radzie Miasta. </w:t>
      </w:r>
    </w:p>
    <w:p w14:paraId="2C0709F7"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 xml:space="preserve">Czas wypowiedzi transmisji video od 01:51:03 – 01:54:30 link </w:t>
      </w:r>
      <w:hyperlink r:id="rId8" w:history="1">
        <w:r w:rsidRPr="00B17E95">
          <w:rPr>
            <w:rStyle w:val="Hipercze"/>
            <w:rFonts w:ascii="Arial" w:hAnsi="Arial" w:cs="Arial"/>
            <w:sz w:val="24"/>
            <w:szCs w:val="24"/>
          </w:rPr>
          <w:t>https://www.bip.piotrkow.pl/index.php?idg=15&amp;id=1781&amp;x=80</w:t>
        </w:r>
      </w:hyperlink>
    </w:p>
    <w:p w14:paraId="25160E0B" w14:textId="77777777" w:rsidR="00B17E95" w:rsidRPr="00B17E95" w:rsidRDefault="00B17E95" w:rsidP="00B17E95">
      <w:pPr>
        <w:spacing w:line="360" w:lineRule="auto"/>
        <w:rPr>
          <w:rFonts w:ascii="Arial" w:hAnsi="Arial" w:cs="Arial"/>
          <w:sz w:val="24"/>
          <w:szCs w:val="24"/>
        </w:rPr>
      </w:pPr>
      <w:r w:rsidRPr="00660692">
        <w:rPr>
          <w:rFonts w:ascii="Arial" w:hAnsi="Arial" w:cs="Arial"/>
          <w:sz w:val="24"/>
          <w:szCs w:val="24"/>
        </w:rPr>
        <w:t>Pan Piotr Gajda</w:t>
      </w:r>
      <w:r w:rsidRPr="00B17E95">
        <w:rPr>
          <w:rFonts w:ascii="Arial" w:hAnsi="Arial" w:cs="Arial"/>
          <w:sz w:val="24"/>
          <w:szCs w:val="24"/>
        </w:rPr>
        <w:t xml:space="preserve"> zaapelował o uczciwość wobec mieszkańców ulicy Sygietyńskiego, gdyż zadaniem Rady jest dbanie o to, aby prawo było jednakowe dla wszystkich. Według opinii pana radnego wszyscy inni dostali możliwość wykupienia mieszkań </w:t>
      </w:r>
      <w:r w:rsidRPr="00B17E95">
        <w:rPr>
          <w:rFonts w:ascii="Arial" w:hAnsi="Arial" w:cs="Arial"/>
          <w:sz w:val="24"/>
          <w:szCs w:val="24"/>
        </w:rPr>
        <w:br/>
        <w:t xml:space="preserve">a były to mieszkania zakładowe jednak  mieszkańcy ulicy Sygietyńskiego nie dostali takiej możliwości. </w:t>
      </w:r>
    </w:p>
    <w:p w14:paraId="5A257025"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 xml:space="preserve">Czas wypowiedzi transmisji video od 01:54:33 – 02:31:19 link </w:t>
      </w:r>
      <w:hyperlink r:id="rId9" w:history="1">
        <w:r w:rsidRPr="00B17E95">
          <w:rPr>
            <w:rStyle w:val="Hipercze"/>
            <w:rFonts w:ascii="Arial" w:hAnsi="Arial" w:cs="Arial"/>
            <w:sz w:val="24"/>
            <w:szCs w:val="24"/>
          </w:rPr>
          <w:t>https://www.bip.piotrkow.pl/index.php?idg=15&amp;id=1781&amp;x=80</w:t>
        </w:r>
      </w:hyperlink>
    </w:p>
    <w:p w14:paraId="694C2576"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Pani Marlena Wężyk – Głowacka: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jeśli chodzi o Sygietyńskiego, to już rozmawiamy drugą kadencję o sprawie, która do tej pory nie została rozwiązana. Pani radna wyraziła swój podziw i uznanie dla mieszkańców wspomnianej ulicy za ich determinacje. Pani radna nawiązała do wcześniejszej wypowiedzi, która dotyczyła informacji, że wybudowanie nowego bloku kosztowałoby 10 milionów złotych. Zapytała czy miasto sprzedając mieszkania wybudowało jakiś kolejny nowy blok? Pani radna stwierdziła, że nikt panu Prezydentowi nie każe budować nowego bloku. Wspomniała, także o Budżecie Obywatelskim, że są zwiększane kwoty ponieważ inwestycje które powinny być zrealizowane w latach poprzednich są realizowane z opóźnieniem przez co miasto dokłada miliony. Zdaniem pani radnej jakbyśmy zliczyli wszystkie Budżety Obywatelskie to znalazłoby się te wspomniane 10 milionów a jeśli nie z samych Budżetów Obywatelskich to z innych inwestycji których nie wykonywaliśmy w latach poprzednich. Pani radna zaapelowała do pana Prezydenta, aby pochylił się nad prośbą mieszkańców ulicy Sygietyńskiego i pozwolić na sprzedaż tych mieszkań. </w:t>
      </w:r>
    </w:p>
    <w:p w14:paraId="294620E5"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lastRenderedPageBreak/>
        <w:t>Pani Wiesława Olejnik Wiceprzewodnicząca Rady Miasta: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mam dwa pytania jedno z nich zadaję co roku na prośbę państwa lokatorów bloku przy Sygietyńskiego 3, czy ten blok czy państwo tam mieszkający generują zyski czy straty po każdym roku tam mieszkania i działania? Drugie z pytań: na czym będzie polegać, w myśl tych prezentacji tu przedstawionych, przygotowanie tych mieszkań do sprzedaży, bo jak wynika z informacji udzielonych na Sesji ludzie tam mieszkający dbają o wspomniane mieszkania. </w:t>
      </w:r>
    </w:p>
    <w:p w14:paraId="0268C2CB"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Andrzej Kacperek Wiceprezydent Miasta:</w:t>
      </w:r>
      <w:r w:rsidRPr="00B17E95">
        <w:rPr>
          <w:rFonts w:ascii="Arial" w:hAnsi="Arial" w:cs="Arial"/>
          <w:color w:val="000000"/>
          <w:sz w:val="24"/>
          <w:szCs w:val="24"/>
        </w:rPr>
        <w:t xml:space="preserve"> po pierwsze, muszę się odnieść do wypowiedzi pana radnego Janika. Otóż należy rozróżnić mieszkania stanowiące zasób spółki gminnej Towarzystwa Budownictwa Społecznego od zasobu komunalnego, którym spółka jedynie zarządza, ale jest to mienie gminy. Zgodnie z uchwałą, o której mówił wcześniej pan Prezydent to państwo radni zdecydowaliście o tym, że w zasobie komunalnym nie tworzymy nowych wspólnot, co oczywiście wnioskując </w:t>
      </w:r>
      <w:r w:rsidRPr="00B17E95">
        <w:rPr>
          <w:rFonts w:ascii="Arial" w:hAnsi="Arial" w:cs="Arial"/>
          <w:color w:val="474747"/>
          <w:sz w:val="24"/>
          <w:szCs w:val="24"/>
          <w:shd w:val="clear" w:color="auto" w:fill="FFFFFF"/>
        </w:rPr>
        <w:t>„a </w:t>
      </w:r>
      <w:r w:rsidRPr="00B17E95">
        <w:rPr>
          <w:rFonts w:ascii="Arial" w:hAnsi="Arial" w:cs="Arial"/>
          <w:color w:val="040C28"/>
          <w:sz w:val="24"/>
          <w:szCs w:val="24"/>
        </w:rPr>
        <w:t>contrario</w:t>
      </w:r>
      <w:r w:rsidRPr="00B17E95">
        <w:rPr>
          <w:rFonts w:ascii="Arial" w:hAnsi="Arial" w:cs="Arial"/>
          <w:color w:val="474747"/>
          <w:sz w:val="24"/>
          <w:szCs w:val="24"/>
          <w:shd w:val="clear" w:color="auto" w:fill="FFFFFF"/>
        </w:rPr>
        <w:t xml:space="preserve">” </w:t>
      </w:r>
      <w:r w:rsidRPr="00B17E95">
        <w:rPr>
          <w:rFonts w:ascii="Arial" w:hAnsi="Arial" w:cs="Arial"/>
          <w:color w:val="000000"/>
          <w:sz w:val="24"/>
          <w:szCs w:val="24"/>
        </w:rPr>
        <w:t xml:space="preserve">oznacza, że mamy możliwość sprzedaży mieszkań w tych budynkach z zasobu komunalnego zarządzanego przez TBS, w których już wcześniej rozpoczęto sprzedaż i w których w związku ze sprzedażą pierwszego lokalu z mocy prawa powstała wspólnota mieszkaniowa. Między tymi zasobami nie ma znaku równości. Kolejna kwestia to proszę Państwa, nie możemy postawić znaku równości pomiędzy budynkiem na Sygietyńskiego 3 a budynkami chociażby na Dzielnej 7, o której dzisiaj rozmawialiśmy i o której pan Piotr </w:t>
      </w:r>
      <w:r w:rsidRPr="00B17E95">
        <w:rPr>
          <w:rFonts w:ascii="Arial" w:hAnsi="Arial" w:cs="Arial"/>
          <w:i/>
          <w:color w:val="000000"/>
          <w:sz w:val="24"/>
          <w:szCs w:val="24"/>
        </w:rPr>
        <w:t>( pan radny Piotr Gajda)</w:t>
      </w:r>
      <w:r w:rsidRPr="00B17E95">
        <w:rPr>
          <w:rFonts w:ascii="Arial" w:hAnsi="Arial" w:cs="Arial"/>
          <w:color w:val="000000"/>
          <w:sz w:val="24"/>
          <w:szCs w:val="24"/>
        </w:rPr>
        <w:t xml:space="preserve">  sobie tak dowolnie wypowiada. Jak również o budynkach, które stanowiły własność przedsiębiorstw państwowych i które z mocy przepisów prawa zostały przekazane jednostką samorządu terytorialnego, chociażby mieszkania kopalniane </w:t>
      </w:r>
      <w:r w:rsidR="00660692">
        <w:rPr>
          <w:rFonts w:ascii="Arial" w:hAnsi="Arial" w:cs="Arial"/>
          <w:color w:val="000000"/>
          <w:sz w:val="24"/>
          <w:szCs w:val="24"/>
        </w:rPr>
        <w:br/>
      </w:r>
      <w:r w:rsidRPr="00B17E95">
        <w:rPr>
          <w:rFonts w:ascii="Arial" w:hAnsi="Arial" w:cs="Arial"/>
          <w:color w:val="000000"/>
          <w:sz w:val="24"/>
          <w:szCs w:val="24"/>
        </w:rPr>
        <w:t xml:space="preserve">w Bełchatowie czy w Piotrkowie. To jest zupełnie inna sytuacja i każdy budynek musi być analizowany od podstaw. Tutaj mamy do czynienia z umową darowizny, a więc umową darowizny Skarb Państwa przekazał tę nieruchomość gminie, ale celem realizacji i zaspokajania potrzeb mieszkaniowych gminy. Proszę Państwa te potrzeby gminy, tak jak pani kierownik powiedziała, jak wskazał także pan Prezydent są </w:t>
      </w:r>
      <w:r w:rsidR="00660692">
        <w:rPr>
          <w:rFonts w:ascii="Arial" w:hAnsi="Arial" w:cs="Arial"/>
          <w:color w:val="000000"/>
          <w:sz w:val="24"/>
          <w:szCs w:val="24"/>
        </w:rPr>
        <w:br/>
      </w:r>
      <w:r w:rsidRPr="00B17E95">
        <w:rPr>
          <w:rFonts w:ascii="Arial" w:hAnsi="Arial" w:cs="Arial"/>
          <w:color w:val="000000"/>
          <w:sz w:val="24"/>
          <w:szCs w:val="24"/>
        </w:rPr>
        <w:t xml:space="preserve">w pełni realizowane. Tam zamieszkują na podstawie umów najmu mieszkańcy naszego miasta już niejednokrotnie ci, którzy nie byli pracownikami tego przedsiębiorstwa przez wzgląd chociażby na upływ czasu. Zgodnie z ustawą </w:t>
      </w:r>
      <w:r w:rsidR="00660692">
        <w:rPr>
          <w:rFonts w:ascii="Arial" w:hAnsi="Arial" w:cs="Arial"/>
          <w:color w:val="000000"/>
          <w:sz w:val="24"/>
          <w:szCs w:val="24"/>
        </w:rPr>
        <w:br/>
      </w:r>
      <w:r w:rsidRPr="00B17E95">
        <w:rPr>
          <w:rFonts w:ascii="Arial" w:hAnsi="Arial" w:cs="Arial"/>
          <w:color w:val="000000"/>
          <w:sz w:val="24"/>
          <w:szCs w:val="24"/>
        </w:rPr>
        <w:t xml:space="preserve">o gospodarce nieruchomościami, zasobem mieszkaniowym zarządza Prezydent Miasta, on ma dbać, aby ten zasób nie był uszczuplany. Poza sytuacją, kiedy </w:t>
      </w:r>
      <w:r w:rsidRPr="00B17E95">
        <w:rPr>
          <w:rFonts w:ascii="Arial" w:hAnsi="Arial" w:cs="Arial"/>
          <w:color w:val="000000"/>
          <w:sz w:val="24"/>
          <w:szCs w:val="24"/>
        </w:rPr>
        <w:lastRenderedPageBreak/>
        <w:t>zbywamy lokale na rzecz ich dotychczasowych najemców w tych budynkach, których już rozpoczęto proces sprzedaży i w których funkcjonują już wspólnoty mieszkaniowe. Kontrole Najwyższej Izby Kontroli dotyczące zagospodarowania i gospodarowania zasobem jasno wskazują, że nie możemy uszczuplać. Stąd przedstawiona prezentacja ma uzasadnienie w tym, że tutaj jedynie możemy mówić o sprzedaży jednocześnie wszystkich lokali aby nie naruszyć przepisów uchwały dotyczącej zasad gospodarowania mieszkaniowym zasobem gminy. Nie może w zgodzie z prawem być takie rozwiązanie, gdzie zbędziemy w tym budynku 29 lokali, a pozostanie jeden. To stanowiłoby naruszenie prawa więc Prezydent musi dbać o odtworzenie tych 30 mieszkań, ażeby nie doszło do uszczuplenia zasobu mieszkaniowego gminy, którym dysponujemy. Wszak proszę Państwa, miejmy świadomość, że dosyć długa jest kolejka oczekujących zarówno na mieszkania komunalne, jak i na lokale socjalne. Wczoraj między innymi państwo Radni decydowali o odwołanych mieszkańcach, niezadowolonych z miejsc na listach dotyczących oczekiwania na te lokale. Stąd, proszę Państwa w pełni uzasadnione jest pokazanie Państwu, jakie koszty miasto musiałoby ponieść, aby wybudować budynek na działce o zbliżonej powierzchni i o powierzchni odpowiadającej budynkowi Sygietyńskiego 3 i nie ulega wątpliwości, że w oparciu o wskaźniki dotyczące drugiego i trzeciego kwartału wskazane przez Wojewodę Łódzkiego. Ta kwota jest taka i tutaj drodzy Państwo, radni tutaj nie ma żadnej manipulacji proszę sprawdzić sobie wartość odtworzeniową metra kwadratowego budynku w Dzienniku Urzędowym Województwa Łódzkiego i ona będzie taka, jaką w prezentacji wskazaliśmy. Dbając o zasób miasta, również, Państwo musicie mieć pełną świadomość, jaki jest zasób mieszkaniowy gminy, że ponad 50% zasobu stanowią budynki stare, wymagające olbrzymich nakładów na ich remont, na ich modernizację. Budynki te myślę, że pan Prezes potwierdzi moje słowa, nie przynoszą zysku. Oczywiście te budynki - nowe, które wybudowaliśmy i które są komunalnym zasobem te, które mają 40,30, 20, 10 lat one mogą przynosić zysk tak jak póki co jeszcze budynek przy Sygietyńskiego 3, ale mamy pełną świadomość i takie były wyliczenia TBS-u, że na w tej chwili na remont musimy około 350 tysięcy przeznaczyć chociażby w kwestii utrzymania balkonów. Jeżeli budynek jest nowy, rzeczywiście może on przynosić miastu nieco zysku, ale ten zysk jest przeznaczany na utrzymanie znacznie większego zasobu, do którego dopłacamy i do którego dopłacać będziemy coraz więcej.</w:t>
      </w:r>
    </w:p>
    <w:p w14:paraId="080591CF"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lastRenderedPageBreak/>
        <w:t>Pani Marlena Wężyk – Głowacka</w:t>
      </w:r>
      <w:r w:rsidRPr="00B17E95">
        <w:rPr>
          <w:rFonts w:ascii="Arial" w:hAnsi="Arial" w:cs="Arial"/>
          <w:b/>
          <w:color w:val="000000"/>
          <w:sz w:val="24"/>
          <w:szCs w:val="24"/>
        </w:rPr>
        <w:t xml:space="preserve"> </w:t>
      </w:r>
      <w:r w:rsidRPr="00B17E95">
        <w:rPr>
          <w:rFonts w:ascii="Arial" w:hAnsi="Arial" w:cs="Arial"/>
          <w:i/>
          <w:color w:val="000000"/>
          <w:sz w:val="24"/>
          <w:szCs w:val="24"/>
        </w:rPr>
        <w:t>(ad vocem)</w:t>
      </w:r>
      <w:r w:rsidRPr="00B17E95">
        <w:rPr>
          <w:rFonts w:ascii="Arial" w:hAnsi="Arial" w:cs="Arial"/>
          <w:color w:val="000000"/>
          <w:sz w:val="24"/>
          <w:szCs w:val="24"/>
        </w:rPr>
        <w:t>:</w:t>
      </w:r>
      <w:r w:rsidRPr="00B17E95">
        <w:rPr>
          <w:rFonts w:ascii="Arial" w:hAnsi="Arial" w:cs="Arial"/>
          <w:i/>
          <w:color w:val="000000"/>
          <w:sz w:val="24"/>
          <w:szCs w:val="24"/>
        </w:rPr>
        <w:t xml:space="preserve"> </w:t>
      </w:r>
      <w:r w:rsidRPr="00B17E95">
        <w:rPr>
          <w:rFonts w:ascii="Arial" w:hAnsi="Arial" w:cs="Arial"/>
          <w:color w:val="000000"/>
          <w:sz w:val="24"/>
          <w:szCs w:val="24"/>
        </w:rPr>
        <w:t xml:space="preserve">Panie Prezydencie chciałabym, żeby to dzisiaj wybrzmiało, bo na dzisiejszej Sesji gościmy mieszkańców ulicy Sygietyńskiego. Czyli rozumiem, że nie ma woli ze strony pana Prezydenta, żeby do tej sprzedaży doszło, bo znając życie, mieszkańcy nie poddadzą się, będą kolejne pisma z pewnością za parę miesięcy będą chcieli znowu uczestniczyć na Sesji Rady Miasta. Oczywiście umożliwimy im to, bo przecież mają prawo się wypowiedzieć. Niech pan powie wprost mieszkańcom nie ma woli ze strony pana Prezydenta, jeśli chodzi o sprzedaż tych mieszkań. Panie Wiceprezydencie nie przekonuje mnie to, że 10 milionów dla miasta Piotrkowa Trybunalskiego stanowi jakiś problem. Podkreślam to jeszcze raz i powtórzę to po raz trzeci na dzisiejszej Sesji Rady Miasta dokładamy kolejne pieniądze do Budżetu Obywatelskiego i te miliony przechodzą państwu przez palce. </w:t>
      </w:r>
    </w:p>
    <w:p w14:paraId="58B75E2F"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Pani Marlena Wężyk – Głowacka:</w:t>
      </w:r>
      <w:r w:rsidRPr="00B17E95">
        <w:rPr>
          <w:rFonts w:ascii="Arial" w:hAnsi="Arial" w:cs="Arial"/>
          <w:b/>
          <w:color w:val="000000"/>
          <w:sz w:val="24"/>
          <w:szCs w:val="24"/>
        </w:rPr>
        <w:t xml:space="preserve"> </w:t>
      </w:r>
      <w:r w:rsidRPr="00B17E95">
        <w:rPr>
          <w:rFonts w:ascii="Arial" w:hAnsi="Arial" w:cs="Arial"/>
          <w:color w:val="000000"/>
          <w:sz w:val="24"/>
          <w:szCs w:val="24"/>
        </w:rPr>
        <w:t>jeszcze raz zwracam się</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do pana Prezydenta </w:t>
      </w:r>
      <w:r w:rsidRPr="00B17E95">
        <w:rPr>
          <w:rFonts w:ascii="Arial" w:hAnsi="Arial" w:cs="Arial"/>
          <w:color w:val="000000"/>
          <w:sz w:val="24"/>
          <w:szCs w:val="24"/>
        </w:rPr>
        <w:br/>
        <w:t>o sprzedaż tych mieszkań.</w:t>
      </w:r>
    </w:p>
    <w:p w14:paraId="0DA51373"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Pani Wiesława Olejnik Wiceprzewodnicząca Rady Miasta:</w:t>
      </w:r>
      <w:r w:rsidRPr="00B17E95">
        <w:rPr>
          <w:rFonts w:ascii="Arial" w:hAnsi="Arial" w:cs="Arial"/>
          <w:color w:val="000000"/>
          <w:sz w:val="24"/>
          <w:szCs w:val="24"/>
        </w:rPr>
        <w:t xml:space="preserve"> Ja słuchałam wywodu pana Prezydenta Kacperka i rozumiem, że  znów wystąpię z interpelacją o policzenie kosztów za miniony czy mijający już rok, jeśli chodzi o utrzymanie bloku przy Sygietyńskiego 3. Natomiast chciałabym usłyszeć mimo wszystko odpowiedź na pytanie, na czym będzie polegać przygotowanie tych mieszkań do specjalnej sprzedaży? </w:t>
      </w:r>
    </w:p>
    <w:p w14:paraId="10E7D9EE"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Pani Agnieszka Kosela Kierownik Referatu Gospodarki Nieruchomościami:</w:t>
      </w:r>
      <w:r w:rsidRPr="00B17E95">
        <w:rPr>
          <w:rFonts w:ascii="Arial" w:hAnsi="Arial" w:cs="Arial"/>
          <w:b/>
          <w:color w:val="000000"/>
          <w:sz w:val="24"/>
          <w:szCs w:val="24"/>
        </w:rPr>
        <w:t xml:space="preserve"> </w:t>
      </w:r>
      <w:r w:rsidRPr="00B17E95">
        <w:rPr>
          <w:rFonts w:ascii="Arial" w:hAnsi="Arial" w:cs="Arial"/>
          <w:color w:val="000000"/>
          <w:sz w:val="24"/>
          <w:szCs w:val="24"/>
        </w:rPr>
        <w:t>dane,</w:t>
      </w:r>
      <w:r w:rsidRPr="00B17E95">
        <w:rPr>
          <w:rFonts w:ascii="Arial" w:hAnsi="Arial" w:cs="Arial"/>
          <w:b/>
          <w:color w:val="000000"/>
          <w:sz w:val="24"/>
          <w:szCs w:val="24"/>
        </w:rPr>
        <w:t xml:space="preserve"> </w:t>
      </w:r>
      <w:r w:rsidRPr="00B17E95">
        <w:rPr>
          <w:rFonts w:ascii="Arial" w:hAnsi="Arial" w:cs="Arial"/>
          <w:color w:val="000000"/>
          <w:sz w:val="24"/>
          <w:szCs w:val="24"/>
        </w:rPr>
        <w:t>które były podane, dotyczyły zarówno odwołania darowizny nabycia nieruchomości z zasobu Skarbu Państwa i przygotowania nieruchomości lokali do sprzedaży, koszty przygotowania związane z przygotowaniem lokali do sprzedaży to są to koszty wykonania operatów szacunkowych dla każdego z lokali mieszkalnych, koszty wypisu z rejestru gruntów, który my jako sprzedający musimy ponieść.</w:t>
      </w:r>
    </w:p>
    <w:p w14:paraId="29A026F3"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Jan Dziemdziora:</w:t>
      </w:r>
      <w:r w:rsidRPr="00B17E95">
        <w:rPr>
          <w:rFonts w:ascii="Arial" w:hAnsi="Arial" w:cs="Arial"/>
          <w:color w:val="000000"/>
          <w:sz w:val="24"/>
          <w:szCs w:val="24"/>
        </w:rPr>
        <w:t xml:space="preserve"> co by się stało, jeśli byśmy uzyskali pozytywne nastawienie od organu wykonawczego i ulegli tym prośbom, tym apelom, które między innymi tu formułowała pani radna Wężyk – Głowacka i zrezygnowali z potrzeby odtworzenia tym samym wydania z budżetu miasta ponad 10 milionów i czy to by skutkowało, bo o tym wcześniej kilka lat temu mówiono, łączyłoby się to z odpowiedzialnością karną wobec naruszenia spraw związanych z finansami miasta?</w:t>
      </w:r>
    </w:p>
    <w:p w14:paraId="0003078E"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lastRenderedPageBreak/>
        <w:t>Pan Andrzej Kacperek Wiceprezydent Miasta:</w:t>
      </w:r>
      <w:r w:rsidRPr="00B17E95">
        <w:rPr>
          <w:rFonts w:ascii="Arial" w:hAnsi="Arial" w:cs="Arial"/>
          <w:color w:val="000000"/>
          <w:sz w:val="24"/>
          <w:szCs w:val="24"/>
        </w:rPr>
        <w:t xml:space="preserve"> myślę, że to pytanie jest  bardzo trafne, bo gdybyśmy na tych warunkach dokonali tej operacji i zbycia lokali bez wątpienia należałoby się liczyć z tym, że po pierwsze art. 231 kodeksu karnego przekroczenie bądź niedopełnienie uprawnień, ustawa o samorządzie gminnym miasto stanowi, co należy do zadań własnych gminy: zaspokajanie zbiorowych potrzeb mieszkaniowych, ale to rozumie się nie poprzez zbycie, a umożliwienie zamieszkiwania poprzez chociażby umowę najmu, a więc nie wyzbycie się zasobów. Po drugie, biorąc pod uwagę wartości odtworzeniowej, można liczyć się z tym, że będzie postawiony zarzut niegospodarności, bo zgodnie z ustawą o gospodarce nieruchomościami Prezydent ma racjonalnie gospodarować zasobem nieruchomości, zasobem mieszkaniowym gminy. Czy w takiej sytuacji, skoro gmina ponosi stratę, nie mamy do czynienia z niegospodarnością? O tym oczywiście musiałyby przesądzać Czy to organy kontroli, a więc Regionalna Izba Obrachunkowa, kontrolerzy NIK-u, bądź organy ścigania. Oczywiście następstwem tego jest odpowiedzialność za naruszenie dyscypliny finansów publicznych. Tutaj mamy do czynienia </w:t>
      </w:r>
      <w:r w:rsidRPr="00B17E95">
        <w:rPr>
          <w:rFonts w:ascii="Arial" w:hAnsi="Arial" w:cs="Arial"/>
          <w:color w:val="000000"/>
          <w:sz w:val="24"/>
          <w:szCs w:val="24"/>
        </w:rPr>
        <w:br/>
        <w:t>z niegospodarnością, a za naruszenie dyscypliny finansów publicznych pracownicy odpowiedzialnych jednostek samorządu terytorialnego są pociągani w wielu sytuacjach nawet wówczas, gdy podejmują decyzje  przy różnej interpretacji przepisów prawa dokonywanej przez uprawnionych adwokatów, radców prawnych. I na koniec przypomnę, że kilka ładnych lat temu jeden z polityków i ministrów PiS-u miał być pociągnięty do odpowiedzialności karnej za niegospodarność dotyczącą przysłowiowego „ucha od śledzia” rzędu poniżej 10 zł. Myślę że mamy nowy Parlament i warto może byłoby wspólnie zainicjować pewne działania zmierzające do zmiany ustawy o gospodarce nieruchomościami i przywrócenie możliwości i uprawnienie Wojewody do tego, ażeby mógł odstąpić od cofnięcia odwołania darowizny to co zostało art 13 ust. 2, który został przez parlament kilka lat temu uchylony, co dawało Wojewodzie możliwość wyrażenia zgody na odstąpienie od odwołania darowizny i wówczas, tym budynkiem moglibyśmy swobodnie dysponować. Ja myślę, że jest to godne rozważenia.</w:t>
      </w:r>
    </w:p>
    <w:p w14:paraId="0F458CCF"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 xml:space="preserve">Pani Wiesława Olejnik Wiceprzewodnicząca Rady Miasta: </w:t>
      </w:r>
      <w:r w:rsidRPr="00B17E95">
        <w:rPr>
          <w:rFonts w:ascii="Arial" w:hAnsi="Arial" w:cs="Arial"/>
          <w:color w:val="000000"/>
          <w:sz w:val="24"/>
          <w:szCs w:val="24"/>
        </w:rPr>
        <w:t xml:space="preserve">wiem od pana Przewodniczącego, że nieudzielony zostanie więcej głos przedstawicielce lokatorów, w związku z tym chciałabym być w tym momencie właśnie tym głosem i pani Zofia chciałaby zapytać o 3 rzeczy, które już tutaj wcześniej padły w zapytaniach, a nie </w:t>
      </w:r>
      <w:r w:rsidRPr="00B17E95">
        <w:rPr>
          <w:rFonts w:ascii="Arial" w:hAnsi="Arial" w:cs="Arial"/>
          <w:color w:val="000000"/>
          <w:sz w:val="24"/>
          <w:szCs w:val="24"/>
        </w:rPr>
        <w:lastRenderedPageBreak/>
        <w:t>było odpowiedzi. Pierwsze, czy zatem miasto zamierza sprzedać te mieszkania, czy nie niezależnie od tych kwot tutaj przedstawionych? Drugie:  ile tych mieszkań zostało sprzedanych w tym roku, ile w ubiegłym? Kolejne: czy miasto wybudowało tyle mieszkań, ile sprzedało wcześniej?</w:t>
      </w:r>
    </w:p>
    <w:p w14:paraId="7A3799D8"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Andrzej Kacperek Wiceprezydent Miasta: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Panie Przewodniczący, Szanowni Państwo, tutaj nie ma żadnej korelacji pomiędzy budynkiem, o czym mówiłem zresztą wcześniej Sygietyńskiego 3 a budynkami stanowiącymi zasób mieszkaniowy gminy, którym zarządza TBS sytuacja budynku przy ulicy Sygietyńskiego 3 prawnie jest zupełnie inna, odrębna i nie sposób tutaj odnosić się do liczby sprzedanych lokali </w:t>
      </w:r>
      <w:r w:rsidRPr="00B17E95">
        <w:rPr>
          <w:rFonts w:ascii="Arial" w:hAnsi="Arial" w:cs="Arial"/>
          <w:color w:val="000000"/>
          <w:sz w:val="24"/>
          <w:szCs w:val="24"/>
        </w:rPr>
        <w:br/>
        <w:t xml:space="preserve">w naszych zasobach z budynkiem przy ulicy Sygietyńskiego 3. Na tych warunkach myślę, że nie dojdzie do zbycia Państwu, natomiast oczywiście sprawą otwartą jest podjęcie tejże inicjatywy, która dawałaby możliwość wówczas zbycia Państwu zasobu gminy tych mieszkań na takich zasadach, na jakich nabywają najemcy w zasobie komunalnym, w którym jest możliwa sprzedaż, a więc zgodnie z uchwałą za bonifikatą 70% bądź 75% w przypadku także rozliczenia kaucji mieszkaniowej jeżeli najemca ją uiścił. To nie jest tak, że zamykamy tę sprawę, ale w mojej ocenie warto byłoby podjąć tę inicjatywę ustawodawczą. Zainteresować naszych posłów, wykorzystać także doświadczenia, mieszkańców, którzy mogliby nas tutaj wesprzeć w tych działaniach, to jest do zrobienia, ale zbycie musi nastąpić na takich zasadach, gdzie nie tylko interes Skarbu Państwa i interes słuszny zresztą interes mieszkańców jest zabezpieczony ale musi także być zabezpieczony interes gminy, tak aby ewentualne osoby, które zawiadomią służby, będziemy mogli racjonalnie bronić się przed ich ewentualnymi zarzutami. </w:t>
      </w:r>
    </w:p>
    <w:p w14:paraId="4215E76C"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Łukasz Janik:</w:t>
      </w:r>
      <w:r w:rsidRPr="00B17E95">
        <w:rPr>
          <w:rFonts w:ascii="Arial" w:hAnsi="Arial" w:cs="Arial"/>
          <w:b/>
          <w:color w:val="000000"/>
          <w:sz w:val="24"/>
          <w:szCs w:val="24"/>
        </w:rPr>
        <w:t xml:space="preserve"> </w:t>
      </w:r>
      <w:r w:rsidRPr="00B17E95">
        <w:rPr>
          <w:rFonts w:ascii="Arial" w:hAnsi="Arial" w:cs="Arial"/>
          <w:color w:val="000000"/>
          <w:sz w:val="24"/>
          <w:szCs w:val="24"/>
        </w:rPr>
        <w:t>Mamy jeszcze analogiczną sytuację taką samą jak tutaj można powiedzieć przy Sulejowskiej  47 gdzie też blok idzie do sprzedaży można „tutaj nie można, bo tu są pieniądze i na tym zarabiacie.” Ponieważ pan Przewodniczący nie chce tutaj dopuścić pani Zofii do wypowiedzi, to ja się pytam dlaczego? Pani Zofia wypowiadała się 4 minuty, czyli ma możliwość wypowiedzenia po raz drugi  i 2 razy ad vocem. Jeżeli tak i prosiłbym panią mecenas o informację czy faktycznie tak powinno być, czy też tylko te 4 minuty i już pani Zofia nie może zabrać głosu?</w:t>
      </w:r>
    </w:p>
    <w:p w14:paraId="5D5BE456"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Bogusława Dąbrowska Kierownik Biura Prawnego:</w:t>
      </w:r>
      <w:r w:rsidRPr="00B17E95">
        <w:rPr>
          <w:rFonts w:ascii="Arial" w:hAnsi="Arial" w:cs="Arial"/>
          <w:color w:val="000000"/>
          <w:sz w:val="24"/>
          <w:szCs w:val="24"/>
        </w:rPr>
        <w:t xml:space="preserve"> to o czym mówi pan radny głos w dyskusji proszę sięgnąć do całego § 19 regulaminu:” Głos w dyskusji w czasie rozpatrywania projektu uchwały Przewodniczący udziela głosu, rozpatrywania </w:t>
      </w:r>
      <w:r w:rsidRPr="00B17E95">
        <w:rPr>
          <w:rFonts w:ascii="Arial" w:hAnsi="Arial" w:cs="Arial"/>
          <w:color w:val="000000"/>
          <w:sz w:val="24"/>
          <w:szCs w:val="24"/>
        </w:rPr>
        <w:lastRenderedPageBreak/>
        <w:t xml:space="preserve">projektu uchwały.” Konsekwencją jest następny przepis, który mówi, głos w dyskusji nie może trwać dłużej niż. Uregulowaną zatem mamy debatę nad projektem uchwały. Porządek obrad ustala pan Przewodniczący jakby akceptując inicjatywę czy popierając inicjatywę Państwa wprowadził ten punkt i on czuwa nad obradami. </w:t>
      </w:r>
    </w:p>
    <w:p w14:paraId="2953A9BC"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Łukasz Janik:</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dokładnie tak i decyduje  czy pani Zofia może zabrać głos czy też nie. W związku z tym zgłaszam wniosek formalny o możliwość udzielenia głosu pani Zofii z bloku przy ulicy Sygietyńskiego 3. Wysoka Rada to przegłosuje i pani Zofia będzie mogła się wypowiedzieć bo ma do tego prawo. </w:t>
      </w:r>
    </w:p>
    <w:p w14:paraId="09A359C2"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Bogusława Dąbrowska Kierownik Biura Prawnego:</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 17 ust. 3 Regulaminu </w:t>
      </w:r>
      <w:r w:rsidRPr="00B17E95">
        <w:rPr>
          <w:rFonts w:ascii="Arial" w:hAnsi="Arial" w:cs="Arial"/>
          <w:color w:val="000000"/>
          <w:sz w:val="24"/>
          <w:szCs w:val="24"/>
        </w:rPr>
        <w:br/>
        <w:t xml:space="preserve">w tym ustępie nie ma wniosku formalnego w przedmiocie udzielania głosu mieszkańcowi.  </w:t>
      </w:r>
    </w:p>
    <w:p w14:paraId="5AB70D64" w14:textId="77777777" w:rsidR="00B17E95" w:rsidRPr="00B17E95" w:rsidRDefault="00B17E95" w:rsidP="00B17E95">
      <w:pPr>
        <w:spacing w:line="360" w:lineRule="auto"/>
        <w:rPr>
          <w:rFonts w:ascii="Arial" w:hAnsi="Arial" w:cs="Arial"/>
          <w:b/>
          <w:color w:val="000000"/>
          <w:sz w:val="24"/>
          <w:szCs w:val="24"/>
        </w:rPr>
      </w:pPr>
      <w:r w:rsidRPr="00660692">
        <w:rPr>
          <w:rFonts w:ascii="Arial" w:hAnsi="Arial" w:cs="Arial"/>
          <w:color w:val="000000"/>
          <w:sz w:val="24"/>
          <w:szCs w:val="24"/>
        </w:rPr>
        <w:t>Pan Łukasz Janik:</w:t>
      </w:r>
      <w:r w:rsidRPr="00B17E95">
        <w:rPr>
          <w:rFonts w:ascii="Arial" w:hAnsi="Arial" w:cs="Arial"/>
          <w:b/>
          <w:color w:val="000000"/>
          <w:sz w:val="24"/>
          <w:szCs w:val="24"/>
        </w:rPr>
        <w:t xml:space="preserve"> </w:t>
      </w:r>
      <w:r w:rsidRPr="00B17E95">
        <w:rPr>
          <w:rFonts w:ascii="Arial" w:hAnsi="Arial" w:cs="Arial"/>
          <w:color w:val="000000"/>
          <w:sz w:val="24"/>
          <w:szCs w:val="24"/>
        </w:rPr>
        <w:t>takim samym wnioskiem formalnym zostało to wprowadzone na Sesję Rady Miasta.</w:t>
      </w:r>
      <w:r w:rsidRPr="00B17E95">
        <w:rPr>
          <w:rFonts w:ascii="Arial" w:hAnsi="Arial" w:cs="Arial"/>
          <w:b/>
          <w:color w:val="000000"/>
          <w:sz w:val="24"/>
          <w:szCs w:val="24"/>
        </w:rPr>
        <w:t xml:space="preserve"> </w:t>
      </w:r>
    </w:p>
    <w:p w14:paraId="3B898BB9" w14:textId="77777777" w:rsidR="00B17E95" w:rsidRPr="00B17E95" w:rsidRDefault="00B17E95" w:rsidP="00B17E95">
      <w:pPr>
        <w:spacing w:line="360" w:lineRule="auto"/>
        <w:rPr>
          <w:rFonts w:ascii="Arial" w:hAnsi="Arial" w:cs="Arial"/>
          <w:b/>
          <w:color w:val="000000"/>
          <w:sz w:val="24"/>
          <w:szCs w:val="24"/>
        </w:rPr>
      </w:pPr>
      <w:r w:rsidRPr="00660692">
        <w:rPr>
          <w:rFonts w:ascii="Arial" w:hAnsi="Arial" w:cs="Arial"/>
          <w:color w:val="000000"/>
          <w:sz w:val="24"/>
          <w:szCs w:val="24"/>
        </w:rPr>
        <w:t>Pan Andrzej Kacperek Wiceprezydent Miasta: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odnosząc się do wypowiedzi pana radnego Janika dotyczącego budynku przy ulicy Sulejowskiej 47 i odwołania darowizny, ja myślę, że pana wypowiedź jest nieporozumieniem, jest nieetyczna </w:t>
      </w:r>
      <w:r w:rsidRPr="00B17E95">
        <w:rPr>
          <w:rFonts w:ascii="Arial" w:hAnsi="Arial" w:cs="Arial"/>
          <w:color w:val="000000"/>
          <w:sz w:val="24"/>
          <w:szCs w:val="24"/>
        </w:rPr>
        <w:br/>
        <w:t xml:space="preserve">w stosunku do obecnych tutaj na sali, a szczególnie w stosunku do mieszkańców. Na październikowej Sesji dosyć obszernie tłumaczyliśmy dlaczego następuje tam odwołanie darowizny. Budynek przy ulicy Sulejowskiej 47 był także przedmiotem darowizny celowej na cele mieszkaniowe. W budynku tym w chwili obecnej nikt nie zamieszkuje. Budynek przeznaczony jest do rozbiórki, a więc w tym momencie cel darowizny nie jest realizowany, a zatem ustawowym obowiązkiem, który Prezydent musiał zrealizować, było odwołanie darowizny. Budynek przy ulicy Sygietyńskiego 3, tak jak już wcześniej kilkakrotnie mówiliśmy jest budynkiem czterdziestoletnim, zamieszkują rodziny i będą zamieszkiwali i dopóki zamieszkują cel darowizny jest realizowany. Pan Wiceprezydent  Miasta zaapelował o nie eskalowanie tematu  tego typu wypowiedziami celem uspokojenia atmosfery.  </w:t>
      </w:r>
    </w:p>
    <w:p w14:paraId="26C1FC3E"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Łukasz Janik</w:t>
      </w:r>
      <w:r w:rsidRPr="00B17E95">
        <w:rPr>
          <w:rFonts w:ascii="Arial" w:hAnsi="Arial" w:cs="Arial"/>
          <w:color w:val="000000"/>
          <w:sz w:val="24"/>
          <w:szCs w:val="24"/>
        </w:rPr>
        <w:t xml:space="preserve"> zapytał o złożony wniosek formalny na który nie otrzymała odpowiedzi.</w:t>
      </w:r>
    </w:p>
    <w:p w14:paraId="7AF6ADA9" w14:textId="77777777" w:rsidR="00B17E95" w:rsidRPr="00660692"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lastRenderedPageBreak/>
        <w:t xml:space="preserve">Pan Marian Błaszczyński Przewodniczący Rady Miasta poinformował pana radnego, że zgodnie z opinią pani Bogusławy Dąbrowskiej Kierownik Biura Prawnego taka możliwość została odrzucona. </w:t>
      </w:r>
    </w:p>
    <w:p w14:paraId="6471361C"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Pani Marlena Wężyk – Głowacka</w:t>
      </w:r>
      <w:r w:rsidRPr="00B17E95">
        <w:rPr>
          <w:rFonts w:ascii="Arial" w:hAnsi="Arial" w:cs="Arial"/>
          <w:b/>
          <w:color w:val="000000"/>
          <w:sz w:val="24"/>
          <w:szCs w:val="24"/>
        </w:rPr>
        <w:t xml:space="preserve"> </w:t>
      </w:r>
      <w:r w:rsidRPr="00B17E95">
        <w:rPr>
          <w:rFonts w:ascii="Arial" w:hAnsi="Arial" w:cs="Arial"/>
          <w:color w:val="000000"/>
          <w:sz w:val="24"/>
          <w:szCs w:val="24"/>
        </w:rPr>
        <w:t>ostatnio mieliśmy Sesję Nadzwyczajną w sprawie ulicy Moryca. Wówczas słyszeliśmy, że takie tematy powinny być podejmowane na Sesji Rady Miasta. Wiem, że ten punkt był zgłoszony jako wniosek formalny. Są mieszkańcy i nie mają prawa wypowiadać się. To rozumiem, że jakby była Sesja Nadzwyczajna, to wówczas byłaby gorąca dyskusja. Wówczas mieszkańcy mieliby prawo dyskutować. Czy Państwo chcą Sesji Nadzwyczajnych, gdzie taka dyskusja, gdzie mieszkańcy będą się mogli wypowiedzieć, czy chcą państwo według swojego zalecenia takie tematy poruszać na zwykłych Sesjach z możliwością wypowiadania się mieszkańców. Jeszcze raz ponawiam pytanie pani Zofii Łopacińskiej i swoje pytanie czy Prezydent Miasta ma wolę sprzedaży tych mieszkań, kiedy to nastąpi i ile zostało sprzedanych mieszkań w zeszłym roku, 2 lata temu? Ile zostało wybudowanych?</w:t>
      </w:r>
    </w:p>
    <w:p w14:paraId="6635CAFA"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Piotr Gajda: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padła tutaj informacja, że Prezydent dba o gospodarność. Ja się pytam gdzie ta gospodarność była, gdy budowaliście Mediatekę i Gazownię. Nie pozyskiwaliście pieniędzy z dotacji to jest klasyczny przykład niegospodarności. Padają tu stwierdzenia o zyskach, z „mieszkaniówki” mają być zyski. Zdaniem pana radnego mieszkańcy przy ulicy Sygietyńskiego 3 nie są traktowani uczciwie, że ich kosztem będą finansowane inne budynki. Jest to niepoważne traktowanie mieszkańców przy ulicy Sygietyńskiego. Pan radny zwrócił uwagę, że w stosunku do deweloperów miasto ma inne podejście niż do mieszkańców wspomnianej ulicy. Zdaniem pana radnego epatowanie dużymi sumami 10 czy 11 milionów ma na celu zszokować mieszkańców i nie dopuścić do oddania bloku. Z oszacowania pana radnego wynika, że rzeczywista kwota to prawdopodobnie ok. 40 tysięcy złotych. Są to budynki zakładowe i inne osoby te mieszkania dostały. Zdaniem pana radnego jest brak woli ze strony miasta aby oddać te mieszkania. </w:t>
      </w:r>
    </w:p>
    <w:p w14:paraId="38B8CDDC"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 xml:space="preserve">Czas wypowiedzi transmisji video od 02:25:54 – 02:27:55 link </w:t>
      </w:r>
      <w:hyperlink r:id="rId10" w:history="1">
        <w:r w:rsidRPr="00B17E95">
          <w:rPr>
            <w:rStyle w:val="Hipercze"/>
            <w:rFonts w:ascii="Arial" w:hAnsi="Arial" w:cs="Arial"/>
            <w:sz w:val="24"/>
            <w:szCs w:val="24"/>
          </w:rPr>
          <w:t>https://www.bip.piotrkow.pl/index.php?idg=15&amp;id=1781&amp;x=80</w:t>
        </w:r>
      </w:hyperlink>
      <w:r w:rsidRPr="00B17E95">
        <w:rPr>
          <w:rFonts w:ascii="Arial" w:hAnsi="Arial" w:cs="Arial"/>
          <w:color w:val="000000"/>
          <w:sz w:val="24"/>
          <w:szCs w:val="24"/>
        </w:rPr>
        <w:t xml:space="preserve"> </w:t>
      </w:r>
    </w:p>
    <w:p w14:paraId="24BE4020"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Adam Karzewnik  Wiceprezydent Miasta:</w:t>
      </w:r>
      <w:r w:rsidRPr="00B17E95">
        <w:rPr>
          <w:rFonts w:ascii="Arial" w:hAnsi="Arial" w:cs="Arial"/>
          <w:b/>
          <w:color w:val="000000"/>
          <w:sz w:val="24"/>
          <w:szCs w:val="24"/>
        </w:rPr>
        <w:t xml:space="preserve"> </w:t>
      </w:r>
      <w:r w:rsidRPr="00B17E95">
        <w:rPr>
          <w:rFonts w:ascii="Arial" w:hAnsi="Arial" w:cs="Arial"/>
          <w:bCs/>
          <w:color w:val="000000"/>
          <w:sz w:val="24"/>
          <w:szCs w:val="24"/>
        </w:rPr>
        <w:t>nie zrozumiał pan</w:t>
      </w:r>
      <w:r w:rsidRPr="00B17E95">
        <w:rPr>
          <w:rFonts w:ascii="Arial" w:hAnsi="Arial" w:cs="Arial"/>
          <w:b/>
          <w:color w:val="000000"/>
          <w:sz w:val="24"/>
          <w:szCs w:val="24"/>
        </w:rPr>
        <w:t xml:space="preserve"> </w:t>
      </w:r>
      <w:r w:rsidRPr="00B17E95">
        <w:rPr>
          <w:rFonts w:ascii="Arial" w:hAnsi="Arial" w:cs="Arial"/>
          <w:i/>
          <w:color w:val="000000"/>
          <w:sz w:val="24"/>
          <w:szCs w:val="24"/>
        </w:rPr>
        <w:t xml:space="preserve">( pan radny Piotr Gajda) </w:t>
      </w:r>
      <w:r w:rsidRPr="00B17E95">
        <w:rPr>
          <w:rFonts w:ascii="Arial" w:hAnsi="Arial" w:cs="Arial"/>
          <w:color w:val="000000"/>
          <w:sz w:val="24"/>
          <w:szCs w:val="24"/>
        </w:rPr>
        <w:t>wypowiedzi obu prezydentów.</w:t>
      </w:r>
      <w:r w:rsidRPr="00B17E95">
        <w:rPr>
          <w:rFonts w:ascii="Arial" w:hAnsi="Arial" w:cs="Arial"/>
          <w:i/>
          <w:color w:val="000000"/>
          <w:sz w:val="24"/>
          <w:szCs w:val="24"/>
        </w:rPr>
        <w:t xml:space="preserve"> </w:t>
      </w:r>
      <w:r w:rsidRPr="00B17E95">
        <w:rPr>
          <w:rFonts w:ascii="Arial" w:hAnsi="Arial" w:cs="Arial"/>
          <w:color w:val="000000"/>
          <w:sz w:val="24"/>
          <w:szCs w:val="24"/>
        </w:rPr>
        <w:t>Tu nie chodzi o</w:t>
      </w:r>
      <w:r w:rsidRPr="00B17E95">
        <w:rPr>
          <w:rFonts w:ascii="Arial" w:hAnsi="Arial" w:cs="Arial"/>
          <w:i/>
          <w:color w:val="000000"/>
          <w:sz w:val="24"/>
          <w:szCs w:val="24"/>
        </w:rPr>
        <w:t xml:space="preserve"> </w:t>
      </w:r>
      <w:r w:rsidRPr="00B17E95">
        <w:rPr>
          <w:rFonts w:ascii="Arial" w:hAnsi="Arial" w:cs="Arial"/>
          <w:color w:val="000000"/>
          <w:sz w:val="24"/>
          <w:szCs w:val="24"/>
        </w:rPr>
        <w:t xml:space="preserve">zyski jakiekolwiek, które </w:t>
      </w:r>
      <w:r w:rsidRPr="00B17E95">
        <w:rPr>
          <w:rFonts w:ascii="Arial" w:hAnsi="Arial" w:cs="Arial"/>
          <w:color w:val="000000"/>
          <w:sz w:val="24"/>
          <w:szCs w:val="24"/>
        </w:rPr>
        <w:lastRenderedPageBreak/>
        <w:t>generuje zasób mieszkaniowy gminy. Natomiast wręcz przeciwnie my na ten zasób na jego modernizację wydajemy ponad 3 miliony złotych i na remonty prawie 2 miliony złotych. Chociaż jakby się pieniądze znalazły, to na pewno zostałyby na te remonty wykorzystywane. Tu chodzi o to, że budynek powiedzmy nowy czy poddany kilka lat temu jakiemuś większemu remontowi, on nie ma strat jeśli wszyscy płacą, ale przychodzi czas, że trzeba wyłożyć większe pieniądze na remont tego budynku, no to z tego pozostałego zasobu tam gdzie generowane są jakieś nadwyżki są skierowane na remont danego budynku. Jeśli chodzi o rozliczenie tego zasobu gminnego to nie jest na każdy budynek oddzielnie.  Oczywiście my wiemy  jakie są koszty i przychody z tego budynku, ale one są rozliczane w całości tego zasobu, czyli tu nie można mówić o jakichkolwiek zyskach. Gmina dopłaca duże pieniądze do utrzymania tego zasobu.</w:t>
      </w:r>
    </w:p>
    <w:p w14:paraId="31AEBEE1"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Piotr Gajda</w:t>
      </w:r>
      <w:r w:rsidRPr="00B17E95">
        <w:rPr>
          <w:rFonts w:ascii="Arial" w:hAnsi="Arial" w:cs="Arial"/>
          <w:color w:val="000000"/>
          <w:sz w:val="24"/>
          <w:szCs w:val="24"/>
        </w:rPr>
        <w:t xml:space="preserve"> </w:t>
      </w:r>
      <w:r w:rsidRPr="00B17E95">
        <w:rPr>
          <w:rFonts w:ascii="Arial" w:hAnsi="Arial" w:cs="Arial"/>
          <w:i/>
          <w:color w:val="000000"/>
          <w:sz w:val="24"/>
          <w:szCs w:val="24"/>
        </w:rPr>
        <w:t xml:space="preserve">(ad vocem) </w:t>
      </w:r>
      <w:r w:rsidRPr="00B17E95">
        <w:rPr>
          <w:rFonts w:ascii="Arial" w:hAnsi="Arial" w:cs="Arial"/>
          <w:color w:val="000000"/>
          <w:sz w:val="24"/>
          <w:szCs w:val="24"/>
        </w:rPr>
        <w:t xml:space="preserve">Ja dobrze zrozumiałem wypowiedź pana Prezydenta </w:t>
      </w:r>
      <w:r w:rsidRPr="00B17E95">
        <w:rPr>
          <w:rFonts w:ascii="Arial" w:hAnsi="Arial" w:cs="Arial"/>
          <w:color w:val="000000"/>
          <w:sz w:val="24"/>
          <w:szCs w:val="24"/>
        </w:rPr>
        <w:br/>
        <w:t xml:space="preserve">i dobrze wiem jak jest procedura, na czym polega. Pan radny ponowił, iż jego zdaniem lepiej traktuje się deweloperów niż mieszkańców. </w:t>
      </w:r>
    </w:p>
    <w:p w14:paraId="17DD7A82"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 xml:space="preserve">Czas wypowiedzi transmisji video od 02:29:28 – 02:30:17 link </w:t>
      </w:r>
      <w:hyperlink r:id="rId11" w:history="1">
        <w:r w:rsidRPr="00B17E95">
          <w:rPr>
            <w:rStyle w:val="Hipercze"/>
            <w:rFonts w:ascii="Arial" w:hAnsi="Arial" w:cs="Arial"/>
            <w:sz w:val="24"/>
            <w:szCs w:val="24"/>
          </w:rPr>
          <w:t>https://www.bip.piotrkow.pl/index.php?idg=15&amp;id=1781&amp;x=80</w:t>
        </w:r>
      </w:hyperlink>
    </w:p>
    <w:p w14:paraId="26B18C9E"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 xml:space="preserve">Pan Marian Błaszczyński Przewodniczący Rady Miasta z uwagi na brak zgłoszeń do dyskusji zamknął punkt 5 i przeszedł do kolejnego punktu obrad Sesji Rady Miasta. </w:t>
      </w:r>
    </w:p>
    <w:p w14:paraId="046C5681" w14:textId="77777777" w:rsidR="00B17E95" w:rsidRPr="00660692" w:rsidRDefault="00B17E95" w:rsidP="00B17E95">
      <w:pPr>
        <w:spacing w:line="276" w:lineRule="auto"/>
        <w:rPr>
          <w:rFonts w:ascii="Arial" w:hAnsi="Arial" w:cs="Arial"/>
          <w:color w:val="000000" w:themeColor="text1"/>
          <w:sz w:val="24"/>
          <w:szCs w:val="24"/>
        </w:rPr>
      </w:pPr>
      <w:bookmarkStart w:id="17" w:name="_Hlk155612123"/>
      <w:r w:rsidRPr="00660692">
        <w:rPr>
          <w:rFonts w:ascii="Arial" w:hAnsi="Arial" w:cs="Arial"/>
          <w:color w:val="000000" w:themeColor="text1"/>
          <w:sz w:val="24"/>
          <w:szCs w:val="24"/>
        </w:rPr>
        <w:t>Punkt 6</w:t>
      </w:r>
    </w:p>
    <w:bookmarkEnd w:id="17"/>
    <w:p w14:paraId="4B3F42D1" w14:textId="77777777" w:rsidR="00B17E95" w:rsidRPr="00B17E95" w:rsidRDefault="00B17E95" w:rsidP="00B17E95">
      <w:pPr>
        <w:pStyle w:val="Akapitzlist"/>
        <w:tabs>
          <w:tab w:val="left" w:pos="851"/>
        </w:tabs>
        <w:spacing w:line="360" w:lineRule="auto"/>
        <w:ind w:left="0"/>
        <w:rPr>
          <w:rFonts w:ascii="Arial" w:hAnsi="Arial" w:cs="Arial"/>
          <w:color w:val="000000" w:themeColor="text1"/>
        </w:rPr>
      </w:pPr>
      <w:r w:rsidRPr="00B17E95">
        <w:rPr>
          <w:rFonts w:ascii="Arial" w:hAnsi="Arial" w:cs="Arial"/>
          <w:color w:val="000000" w:themeColor="text1"/>
        </w:rPr>
        <w:t>Protokół Komisji Rewizyjnej z kontroli funkcjonowania Domu Dziecka w Piotrkowie Trybunalskim.</w:t>
      </w:r>
    </w:p>
    <w:p w14:paraId="54F32F5B" w14:textId="77777777" w:rsidR="00B17E95" w:rsidRPr="00B17E95" w:rsidRDefault="00660692" w:rsidP="00B17E95">
      <w:pPr>
        <w:pStyle w:val="Akapitzlist"/>
        <w:tabs>
          <w:tab w:val="left" w:pos="851"/>
        </w:tabs>
        <w:spacing w:line="360" w:lineRule="auto"/>
        <w:ind w:left="0"/>
        <w:rPr>
          <w:rFonts w:ascii="Arial" w:hAnsi="Arial" w:cs="Arial"/>
          <w:color w:val="000000" w:themeColor="text1"/>
        </w:rPr>
      </w:pPr>
      <w:r>
        <w:rPr>
          <w:rFonts w:ascii="Arial" w:hAnsi="Arial" w:cs="Arial"/>
          <w:color w:val="000000" w:themeColor="text1"/>
        </w:rPr>
        <w:br/>
      </w:r>
      <w:r w:rsidR="00B17E95" w:rsidRPr="00B17E95">
        <w:rPr>
          <w:rFonts w:ascii="Arial" w:hAnsi="Arial" w:cs="Arial"/>
          <w:color w:val="000000" w:themeColor="text1"/>
        </w:rPr>
        <w:t>Rady Miasta przyjęła protokół do wiadomości.</w:t>
      </w:r>
    </w:p>
    <w:p w14:paraId="106C9153" w14:textId="77777777" w:rsidR="00B17E95" w:rsidRPr="00660692" w:rsidRDefault="00B17E95" w:rsidP="00B17E95">
      <w:pPr>
        <w:spacing w:line="276" w:lineRule="auto"/>
        <w:rPr>
          <w:rFonts w:ascii="Arial" w:hAnsi="Arial" w:cs="Arial"/>
          <w:color w:val="000000" w:themeColor="text1"/>
          <w:sz w:val="24"/>
          <w:szCs w:val="24"/>
        </w:rPr>
      </w:pPr>
      <w:r w:rsidRPr="00660692">
        <w:rPr>
          <w:rFonts w:ascii="Arial" w:hAnsi="Arial" w:cs="Arial"/>
          <w:color w:val="000000" w:themeColor="text1"/>
          <w:sz w:val="24"/>
          <w:szCs w:val="24"/>
        </w:rPr>
        <w:t>Punkt 7</w:t>
      </w:r>
    </w:p>
    <w:p w14:paraId="300FD9C5" w14:textId="77777777" w:rsidR="00B17E95" w:rsidRPr="00B17E95" w:rsidRDefault="00B17E95" w:rsidP="00B17E95">
      <w:pPr>
        <w:spacing w:line="276" w:lineRule="auto"/>
        <w:rPr>
          <w:rFonts w:ascii="Arial" w:hAnsi="Arial" w:cs="Arial"/>
          <w:bCs/>
          <w:color w:val="000000" w:themeColor="text1"/>
          <w:sz w:val="24"/>
          <w:szCs w:val="24"/>
        </w:rPr>
      </w:pPr>
      <w:r w:rsidRPr="00B17E95">
        <w:rPr>
          <w:rFonts w:ascii="Arial" w:hAnsi="Arial" w:cs="Arial"/>
          <w:bCs/>
          <w:color w:val="000000" w:themeColor="text1"/>
          <w:sz w:val="24"/>
          <w:szCs w:val="24"/>
        </w:rPr>
        <w:t>Sprawozdanie z realizacji zadań oświatowych w roku szkolnym 2022/2023.</w:t>
      </w:r>
    </w:p>
    <w:p w14:paraId="6B223261"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Rada Miasta przyjęła sprawozdanie do wiadomości.</w:t>
      </w:r>
    </w:p>
    <w:p w14:paraId="19F3AEF3" w14:textId="77777777" w:rsidR="00B17E95" w:rsidRPr="00660692" w:rsidRDefault="00B17E95" w:rsidP="00B17E95">
      <w:pPr>
        <w:tabs>
          <w:tab w:val="left" w:pos="851"/>
        </w:tabs>
        <w:spacing w:line="360" w:lineRule="auto"/>
        <w:rPr>
          <w:rFonts w:ascii="Arial" w:hAnsi="Arial" w:cs="Arial"/>
          <w:color w:val="000000" w:themeColor="text1"/>
          <w:sz w:val="24"/>
          <w:szCs w:val="24"/>
        </w:rPr>
      </w:pPr>
      <w:r w:rsidRPr="00660692">
        <w:rPr>
          <w:rFonts w:ascii="Arial" w:hAnsi="Arial" w:cs="Arial"/>
          <w:color w:val="000000" w:themeColor="text1"/>
          <w:sz w:val="24"/>
          <w:szCs w:val="24"/>
        </w:rPr>
        <w:t>Punkt 8</w:t>
      </w:r>
    </w:p>
    <w:p w14:paraId="348B4F8F" w14:textId="77777777" w:rsidR="00B17E95" w:rsidRPr="00B17E95" w:rsidRDefault="00B17E95" w:rsidP="00B17E95">
      <w:pPr>
        <w:pStyle w:val="Akapitzlist"/>
        <w:tabs>
          <w:tab w:val="left" w:pos="851"/>
        </w:tabs>
        <w:spacing w:line="360" w:lineRule="auto"/>
        <w:ind w:left="0"/>
        <w:rPr>
          <w:rFonts w:ascii="Arial" w:hAnsi="Arial" w:cs="Arial"/>
          <w:color w:val="000000" w:themeColor="text1"/>
        </w:rPr>
      </w:pPr>
      <w:r w:rsidRPr="00B17E95">
        <w:rPr>
          <w:rFonts w:ascii="Arial" w:hAnsi="Arial" w:cs="Arial"/>
          <w:color w:val="000000" w:themeColor="text1"/>
        </w:rPr>
        <w:t>Informacja z działalności Prezydenta Miasta między sesjami.</w:t>
      </w:r>
    </w:p>
    <w:p w14:paraId="5F77EC07" w14:textId="77777777" w:rsidR="00B17E95" w:rsidRPr="00B17E95" w:rsidRDefault="00B17E95" w:rsidP="00B17E95">
      <w:pPr>
        <w:pStyle w:val="Akapitzlist"/>
        <w:tabs>
          <w:tab w:val="left" w:pos="851"/>
        </w:tabs>
        <w:spacing w:line="360" w:lineRule="auto"/>
        <w:ind w:left="0"/>
        <w:rPr>
          <w:rFonts w:ascii="Arial" w:hAnsi="Arial" w:cs="Arial"/>
          <w:color w:val="000000" w:themeColor="text1"/>
        </w:rPr>
      </w:pPr>
    </w:p>
    <w:p w14:paraId="16A6A289" w14:textId="77777777" w:rsidR="00B17E95" w:rsidRPr="00B17E95" w:rsidRDefault="00B17E95" w:rsidP="00B17E95">
      <w:pPr>
        <w:pStyle w:val="Akapitzlist"/>
        <w:tabs>
          <w:tab w:val="left" w:pos="851"/>
        </w:tabs>
        <w:spacing w:line="360" w:lineRule="auto"/>
        <w:ind w:left="0"/>
        <w:rPr>
          <w:rFonts w:ascii="Arial" w:hAnsi="Arial" w:cs="Arial"/>
          <w:color w:val="000000" w:themeColor="text1"/>
        </w:rPr>
      </w:pPr>
      <w:r w:rsidRPr="00B17E95">
        <w:rPr>
          <w:rFonts w:ascii="Arial" w:hAnsi="Arial" w:cs="Arial"/>
          <w:color w:val="000000" w:themeColor="text1"/>
        </w:rPr>
        <w:t>Rada Miasta przyjęła informację do wiadomości.</w:t>
      </w:r>
    </w:p>
    <w:p w14:paraId="11B61B05" w14:textId="77777777" w:rsidR="00B17E95" w:rsidRPr="00B17E95" w:rsidRDefault="00B17E95" w:rsidP="00B17E95">
      <w:pPr>
        <w:pStyle w:val="Akapitzlist"/>
        <w:tabs>
          <w:tab w:val="left" w:pos="851"/>
        </w:tabs>
        <w:spacing w:line="360" w:lineRule="auto"/>
        <w:ind w:left="0"/>
        <w:rPr>
          <w:rFonts w:ascii="Arial" w:hAnsi="Arial" w:cs="Arial"/>
          <w:color w:val="000000" w:themeColor="text1"/>
        </w:rPr>
      </w:pPr>
    </w:p>
    <w:p w14:paraId="1237399B" w14:textId="77777777" w:rsidR="00B17E95" w:rsidRPr="00660692" w:rsidRDefault="00B17E95" w:rsidP="00B17E95">
      <w:pPr>
        <w:pStyle w:val="Akapitzlist"/>
        <w:tabs>
          <w:tab w:val="left" w:pos="851"/>
        </w:tabs>
        <w:spacing w:line="360" w:lineRule="auto"/>
        <w:ind w:left="0"/>
        <w:rPr>
          <w:rFonts w:ascii="Arial" w:hAnsi="Arial" w:cs="Arial"/>
          <w:color w:val="000000" w:themeColor="text1"/>
        </w:rPr>
      </w:pPr>
      <w:r w:rsidRPr="00660692">
        <w:rPr>
          <w:rFonts w:ascii="Arial" w:hAnsi="Arial" w:cs="Arial"/>
          <w:color w:val="000000" w:themeColor="text1"/>
        </w:rPr>
        <w:t>Punkt 9</w:t>
      </w:r>
    </w:p>
    <w:p w14:paraId="6BA997EB" w14:textId="77777777" w:rsidR="00B17E95" w:rsidRPr="00B17E95" w:rsidRDefault="00B17E95" w:rsidP="00B17E95">
      <w:pPr>
        <w:tabs>
          <w:tab w:val="left" w:pos="851"/>
        </w:tabs>
        <w:spacing w:line="360" w:lineRule="auto"/>
        <w:rPr>
          <w:rFonts w:ascii="Arial" w:hAnsi="Arial" w:cs="Arial"/>
          <w:sz w:val="24"/>
          <w:szCs w:val="24"/>
        </w:rPr>
      </w:pPr>
      <w:r w:rsidRPr="00B17E95">
        <w:rPr>
          <w:rFonts w:ascii="Arial" w:hAnsi="Arial" w:cs="Arial"/>
          <w:color w:val="000000" w:themeColor="text1"/>
          <w:sz w:val="24"/>
          <w:szCs w:val="24"/>
        </w:rPr>
        <w:t xml:space="preserve">Informacja Przewodniczącego Rady Miasta dotycząca interpelacji i zapytań, które wpłynęły od </w:t>
      </w:r>
      <w:r w:rsidRPr="00B17E95">
        <w:rPr>
          <w:rFonts w:ascii="Arial" w:hAnsi="Arial" w:cs="Arial"/>
          <w:sz w:val="24"/>
          <w:szCs w:val="24"/>
        </w:rPr>
        <w:t>dnia 19 października 2023 r. do dnia 22 listopada 2023 r.</w:t>
      </w:r>
    </w:p>
    <w:p w14:paraId="6435FD71" w14:textId="77777777" w:rsidR="00B17E95" w:rsidRPr="00B17E95" w:rsidRDefault="00B17E95" w:rsidP="00B17E95">
      <w:pPr>
        <w:pStyle w:val="Akapitzlist"/>
        <w:tabs>
          <w:tab w:val="left" w:pos="851"/>
        </w:tabs>
        <w:spacing w:line="360" w:lineRule="auto"/>
        <w:ind w:left="0"/>
        <w:rPr>
          <w:rFonts w:ascii="Arial" w:hAnsi="Arial" w:cs="Arial"/>
          <w:color w:val="000000" w:themeColor="text1"/>
        </w:rPr>
      </w:pPr>
      <w:r w:rsidRPr="00B17E95">
        <w:rPr>
          <w:rFonts w:ascii="Arial" w:hAnsi="Arial" w:cs="Arial"/>
          <w:color w:val="000000" w:themeColor="text1"/>
        </w:rPr>
        <w:t>Rada Miasta przyjęła informację do wiadomości.</w:t>
      </w:r>
    </w:p>
    <w:p w14:paraId="0648C79F" w14:textId="77777777" w:rsidR="00B17E95" w:rsidRPr="00B17E95" w:rsidRDefault="00B17E95" w:rsidP="00B17E95">
      <w:pPr>
        <w:tabs>
          <w:tab w:val="left" w:pos="851"/>
        </w:tabs>
        <w:spacing w:line="360" w:lineRule="auto"/>
        <w:rPr>
          <w:rFonts w:ascii="Arial" w:hAnsi="Arial" w:cs="Arial"/>
          <w:b/>
          <w:sz w:val="24"/>
          <w:szCs w:val="24"/>
        </w:rPr>
      </w:pPr>
    </w:p>
    <w:p w14:paraId="311EE3FF" w14:textId="77777777" w:rsidR="00B17E95" w:rsidRPr="00660692" w:rsidRDefault="00B17E95" w:rsidP="00B17E95">
      <w:pPr>
        <w:tabs>
          <w:tab w:val="left" w:pos="851"/>
        </w:tabs>
        <w:spacing w:line="360" w:lineRule="auto"/>
        <w:rPr>
          <w:rFonts w:ascii="Arial" w:hAnsi="Arial" w:cs="Arial"/>
          <w:sz w:val="24"/>
          <w:szCs w:val="24"/>
        </w:rPr>
      </w:pPr>
      <w:r w:rsidRPr="00660692">
        <w:rPr>
          <w:rFonts w:ascii="Arial" w:hAnsi="Arial" w:cs="Arial"/>
          <w:sz w:val="24"/>
          <w:szCs w:val="24"/>
        </w:rPr>
        <w:t>Punkt 10</w:t>
      </w:r>
    </w:p>
    <w:p w14:paraId="091D812F" w14:textId="77777777" w:rsidR="00B17E95" w:rsidRPr="00B17E95" w:rsidRDefault="00B17E95" w:rsidP="00B17E95">
      <w:pPr>
        <w:tabs>
          <w:tab w:val="left" w:pos="851"/>
        </w:tabs>
        <w:spacing w:after="0" w:line="360" w:lineRule="auto"/>
        <w:contextualSpacing/>
        <w:rPr>
          <w:rFonts w:ascii="Arial" w:eastAsia="Times New Roman" w:hAnsi="Arial" w:cs="Arial"/>
          <w:color w:val="000000"/>
          <w:sz w:val="24"/>
          <w:szCs w:val="24"/>
          <w:lang w:eastAsia="pl-PL"/>
        </w:rPr>
      </w:pPr>
      <w:r w:rsidRPr="00B17E95">
        <w:rPr>
          <w:rFonts w:ascii="Arial" w:eastAsia="Times New Roman" w:hAnsi="Arial" w:cs="Arial"/>
          <w:color w:val="000000"/>
          <w:sz w:val="24"/>
          <w:szCs w:val="24"/>
          <w:lang w:eastAsia="pl-PL"/>
        </w:rPr>
        <w:t>Sprawy różne.</w:t>
      </w:r>
    </w:p>
    <w:p w14:paraId="4BF1AFDB" w14:textId="77777777" w:rsidR="00B17E95" w:rsidRPr="00B17E95" w:rsidRDefault="00B17E95" w:rsidP="00B17E95">
      <w:pPr>
        <w:tabs>
          <w:tab w:val="left" w:pos="851"/>
        </w:tabs>
        <w:spacing w:after="0" w:line="360" w:lineRule="auto"/>
        <w:contextualSpacing/>
        <w:rPr>
          <w:rFonts w:ascii="Arial" w:eastAsia="Times New Roman" w:hAnsi="Arial" w:cs="Arial"/>
          <w:color w:val="000000"/>
          <w:sz w:val="24"/>
          <w:szCs w:val="24"/>
          <w:lang w:eastAsia="pl-PL"/>
        </w:rPr>
      </w:pPr>
    </w:p>
    <w:p w14:paraId="11F43EDA" w14:textId="77777777" w:rsidR="00B17E95" w:rsidRPr="00B17E95" w:rsidRDefault="00B17E95" w:rsidP="00B17E95">
      <w:pPr>
        <w:shd w:val="clear" w:color="auto" w:fill="FFFFFF"/>
        <w:spacing w:after="150" w:line="360" w:lineRule="auto"/>
        <w:rPr>
          <w:rFonts w:ascii="Arial" w:eastAsia="Times New Roman" w:hAnsi="Arial" w:cs="Arial"/>
          <w:sz w:val="24"/>
          <w:szCs w:val="24"/>
          <w:lang w:eastAsia="pl-PL"/>
        </w:rPr>
      </w:pPr>
      <w:r w:rsidRPr="00660692">
        <w:rPr>
          <w:rFonts w:ascii="Arial" w:hAnsi="Arial" w:cs="Arial"/>
          <w:color w:val="000000"/>
          <w:sz w:val="24"/>
          <w:szCs w:val="24"/>
        </w:rPr>
        <w:t>Pan Piotr Gajda:</w:t>
      </w:r>
      <w:r w:rsidRPr="00B17E95">
        <w:rPr>
          <w:rFonts w:ascii="Arial" w:hAnsi="Arial" w:cs="Arial"/>
          <w:b/>
          <w:color w:val="000000"/>
          <w:sz w:val="24"/>
          <w:szCs w:val="24"/>
        </w:rPr>
        <w:t xml:space="preserve"> </w:t>
      </w:r>
      <w:r w:rsidRPr="00B17E95">
        <w:rPr>
          <w:rFonts w:ascii="Arial" w:eastAsia="Times New Roman" w:hAnsi="Arial" w:cs="Arial"/>
          <w:sz w:val="24"/>
          <w:szCs w:val="24"/>
          <w:lang w:eastAsia="pl-PL"/>
        </w:rPr>
        <w:t xml:space="preserve">proszę Państwa, zostały przyznane ostatnio trzy brązowe medale zasłużonych dla Piotrkowa Trybunalskiego przeczytałem to uzasadnienie przy tych trzech osobach jest zaznaczone, ich Curriculum Vitae przedstawiono i zasłużony za co? Proszę państwa, zapoznajcie się z tymi 3 uzasadnieniami i na jakiej podstawie zostały te medale udzielone? Jeden z tych medali dotyczy pani dyrektor Muzeum Marty Walak i sobie przeczytałem, że dostaje ten medal między innymi za to, że jest dyrektorem Instytutu Badań Nad Parlamentaryzmem, panie radny Marianie Błaszczyński, słyszałem, że pan zatwierdzał ten medal. Proszę powiedzieć, jakie są zasługi jako dyrektora Instytutu Badań Nad Parlamentaryzmem pani dyrektor Walak. Proszę mi powiedzieć, pan podpisał ten wniosek jakie są zasługi, bo przy takich uzasadnieniach, to jest kpina z tego z tej Instytucji, tego medalu. Pan radny powiedział, że swój medal oddał gdy go otrzymał. Chciałbym od pana usłyszeć, na jakiej podstawie wyraził pan zgodę na przydzielenie tych trzech medali? Pan radny powiedział, że zorganizowano takie same trzy czy cztery wystawy myśliwskie </w:t>
      </w:r>
      <w:r w:rsidR="00660692">
        <w:rPr>
          <w:rFonts w:ascii="Arial" w:eastAsia="Times New Roman" w:hAnsi="Arial" w:cs="Arial"/>
          <w:sz w:val="24"/>
          <w:szCs w:val="24"/>
          <w:lang w:eastAsia="pl-PL"/>
        </w:rPr>
        <w:br/>
      </w:r>
      <w:r w:rsidRPr="00B17E95">
        <w:rPr>
          <w:rFonts w:ascii="Arial" w:eastAsia="Times New Roman" w:hAnsi="Arial" w:cs="Arial"/>
          <w:sz w:val="24"/>
          <w:szCs w:val="24"/>
          <w:lang w:eastAsia="pl-PL"/>
        </w:rPr>
        <w:t>w Muzeum, bez żadnego kontekstu historycznego: „gdzie zwierzątka są ustawione we wnętrzach Muzeum bez żadnego opisu, bez niczego to jest bardzo dobre miejsce tylko nie w naszym Muzeum.” Pan radny poprosił o udzielenie odpowiedzi na zadane pytanie.</w:t>
      </w:r>
    </w:p>
    <w:p w14:paraId="621BDFF3"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 xml:space="preserve">Czas wypowiedzi transmisji video od 02:32:09 – 02:34:44 link </w:t>
      </w:r>
      <w:hyperlink r:id="rId12" w:history="1">
        <w:r w:rsidRPr="00B17E95">
          <w:rPr>
            <w:rStyle w:val="Hipercze"/>
            <w:rFonts w:ascii="Arial" w:hAnsi="Arial" w:cs="Arial"/>
            <w:sz w:val="24"/>
            <w:szCs w:val="24"/>
          </w:rPr>
          <w:t>https://www.bip.piotrkow.pl/index.php?idg=15&amp;id=1781&amp;x=80</w:t>
        </w:r>
      </w:hyperlink>
    </w:p>
    <w:p w14:paraId="626B544D"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Pani Marlena Wężyk – Głowacka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dwa lata temu został podpisany list intencyjny </w:t>
      </w:r>
      <w:r w:rsidRPr="00B17E95">
        <w:rPr>
          <w:rFonts w:ascii="Arial" w:hAnsi="Arial" w:cs="Arial"/>
          <w:color w:val="000000"/>
          <w:sz w:val="24"/>
          <w:szCs w:val="24"/>
        </w:rPr>
        <w:br/>
        <w:t xml:space="preserve">z gminą Moszczenica, dotyczący wykorzystania wód geotermalnych. Dlaczego teraz o tym mówię? Dlatego, że zaczął się sezon grzewczy. Gmina Moszczenica przy </w:t>
      </w:r>
      <w:r w:rsidRPr="00B17E95">
        <w:rPr>
          <w:rFonts w:ascii="Arial" w:hAnsi="Arial" w:cs="Arial"/>
          <w:color w:val="000000"/>
          <w:sz w:val="24"/>
          <w:szCs w:val="24"/>
        </w:rPr>
        <w:lastRenderedPageBreak/>
        <w:t xml:space="preserve">współpracy z firmą Geotermia ubiega się o dofinansowanie na wykonanie odwiertu badawczego i celem jest pozyskanie wody termalnej do ogrzewania istniejących już obiektów. W punkcie trzecim jest informacja, że miasto Piotrków Trybunalski wyraża zainteresowanie wykorzystania ewentualnych zasobów na swoje potrzeby. Moje pytanie jest następujące, w czyim interesie działa Prezydent Miasta Piotrkowa Trybunalskiego? Jaki jest interes miasta Piotrkowa Trybunalskiego, aby Moszczenica była potentatem? Dlaczego o to pytam dlatego, że już nie raz na sesjach Rady Miasta rozmawialiśmy o wykorzystanie wód geotermalnych. Była dyskusja w roku 2019 wówczas pan Prezes Ciepłowni wspominał, że nie ma tutaj odpowiedniej temperatury. Przytoczę wypowiedź pana Marka Krawczyńskiego, który stwierdził, że w rejonie Piotrkowa, Piotrków -Skierniewice, Piotrków -Tomaszów nie ma geotermii. </w:t>
      </w:r>
      <w:r w:rsidRPr="00B17E95">
        <w:rPr>
          <w:rFonts w:ascii="Arial" w:hAnsi="Arial" w:cs="Arial"/>
          <w:color w:val="000000"/>
          <w:sz w:val="24"/>
          <w:szCs w:val="24"/>
        </w:rPr>
        <w:br/>
        <w:t xml:space="preserve">Z kolei pan Wiceprezydent Adam Karzewnik stwierdził, że nie bierzemy pod uwagę wykorzystania wód geotermalnych do ogrzewania naszego miasta, bo jest to inwestycja bardzo droga, a jeden odwiert kosztuje 15 milionów złotych. Była to wypowiedź 2016 roku. Teraz moje jest pytanie czy, nagle podpisując list intencyjny rok temu w jeszcze raz przytoczę z 26 września miasto Piotrków Trybunalski uwierzyło, że wody geotermalne są w stanie korzystać z tego potencjału i ogrzewać obiekty w naszym mieście czy też mieszkania? </w:t>
      </w:r>
    </w:p>
    <w:p w14:paraId="4A8E04CF"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Adam Karzewnik Wiceprezydent Miasta:</w:t>
      </w:r>
      <w:r w:rsidRPr="00B17E95">
        <w:rPr>
          <w:rFonts w:ascii="Arial" w:hAnsi="Arial" w:cs="Arial"/>
          <w:b/>
          <w:color w:val="000000"/>
          <w:sz w:val="24"/>
          <w:szCs w:val="24"/>
        </w:rPr>
        <w:t xml:space="preserve"> </w:t>
      </w:r>
      <w:r w:rsidRPr="00B17E95">
        <w:rPr>
          <w:rFonts w:ascii="Arial" w:hAnsi="Arial" w:cs="Arial"/>
          <w:color w:val="000000"/>
          <w:sz w:val="24"/>
          <w:szCs w:val="24"/>
        </w:rPr>
        <w:t>faktycznie został podpisany taki list intencyjny dotyczący ewentualnego wykorzystania wód geotermalnych, które będą albo nie będą, bo to jeszcze nic nie wiadomo jakie tam wody geotermalne się okażą po odwiedzeniu tego otworu, ale oczywiście, gdyby one się nadawały, do ogrzewania, to my jesteśmy w stanie przyjąć po odpowiednich cenach. Z jednego otworu gmina Moszczenica absolutnie nie stanie się potentatem. To być jakiś promil, ewentualnie ciepła, który mógłby być wykorzystany, ale przy odpowiednich temperaturach</w:t>
      </w:r>
      <w:r w:rsidR="00660692">
        <w:rPr>
          <w:rFonts w:ascii="Arial" w:hAnsi="Arial" w:cs="Arial"/>
          <w:color w:val="000000"/>
          <w:sz w:val="24"/>
          <w:szCs w:val="24"/>
        </w:rPr>
        <w:t xml:space="preserve"> </w:t>
      </w:r>
      <w:r w:rsidRPr="00B17E95">
        <w:rPr>
          <w:rFonts w:ascii="Arial" w:hAnsi="Arial" w:cs="Arial"/>
          <w:color w:val="000000"/>
          <w:sz w:val="24"/>
          <w:szCs w:val="24"/>
        </w:rPr>
        <w:t>i przepływie uzyskanym z tego otworu. Co z tego wyjdzie to się okaże, ale generalnie nie idzie w kierunku takim, że gmina Moszczenica będzie tutaj potentatem do ogrzewania mieszkań Piotrkowie Trybunalskim. Jak pani sama zauważyła i to faktycznie jest bardzo droga inwestycja 1 MW kosztuje zdecydowanie więcej niż spółka zrealizowała, modernizację tych kotłów w Ciepłowni C1 i C2.</w:t>
      </w:r>
      <w:r w:rsidRPr="00B17E95">
        <w:rPr>
          <w:rFonts w:ascii="Arial" w:hAnsi="Arial" w:cs="Arial"/>
          <w:color w:val="000000"/>
          <w:sz w:val="24"/>
          <w:szCs w:val="24"/>
        </w:rPr>
        <w:br/>
        <w:t xml:space="preserve">Z dofinansowaniem być może, że to będzie troszkę niżej, ale co się okaże, to naprawdę jest wielka niewiadoma. Jak faktycznie pani cytowała, że </w:t>
      </w:r>
      <w:r w:rsidRPr="00B17E95">
        <w:rPr>
          <w:rFonts w:ascii="Arial" w:hAnsi="Arial" w:cs="Arial"/>
          <w:color w:val="000000"/>
          <w:sz w:val="24"/>
          <w:szCs w:val="24"/>
        </w:rPr>
        <w:br/>
        <w:t xml:space="preserve">w rejonie naszym, nie ma takich zasobów wód geotermalnych, które by nadawały się </w:t>
      </w:r>
      <w:r w:rsidRPr="00B17E95">
        <w:rPr>
          <w:rFonts w:ascii="Arial" w:hAnsi="Arial" w:cs="Arial"/>
          <w:color w:val="000000"/>
          <w:sz w:val="24"/>
          <w:szCs w:val="24"/>
        </w:rPr>
        <w:lastRenderedPageBreak/>
        <w:t xml:space="preserve">do systemu ciepłowniczego miasta Piotrkowa Trybunalskiego. Być może, że jakiś budynek przy tym może być ogrzewany, ale tam musi być zainstalowany inny system ogrzewania nisko temperaturowego, które w tej chwili być może będzie jakiś wydzielony budynek. Zobaczymy, co wyjdzie z tej inwestycji. </w:t>
      </w:r>
    </w:p>
    <w:p w14:paraId="455B562F"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bCs/>
          <w:color w:val="000000"/>
          <w:sz w:val="24"/>
          <w:szCs w:val="24"/>
        </w:rPr>
        <w:t>Pan Marian Błaszczyński Przewodniczący Rady Miasta</w:t>
      </w:r>
      <w:r w:rsidRPr="00B17E95">
        <w:rPr>
          <w:rFonts w:ascii="Arial" w:hAnsi="Arial" w:cs="Arial"/>
          <w:color w:val="000000"/>
          <w:sz w:val="24"/>
          <w:szCs w:val="24"/>
        </w:rPr>
        <w:t xml:space="preserve"> ogłosił 10 minut przerwy </w:t>
      </w:r>
      <w:r w:rsidRPr="00B17E95">
        <w:rPr>
          <w:rFonts w:ascii="Arial" w:hAnsi="Arial" w:cs="Arial"/>
          <w:color w:val="000000"/>
          <w:sz w:val="24"/>
          <w:szCs w:val="24"/>
        </w:rPr>
        <w:br/>
        <w:t>w obradach LXX Sesji Rady Miasta.</w:t>
      </w:r>
    </w:p>
    <w:p w14:paraId="5C0632DF"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bCs/>
          <w:color w:val="000000"/>
          <w:sz w:val="24"/>
          <w:szCs w:val="24"/>
        </w:rPr>
        <w:t>Po przerwie obradom przewodniczyła pani Wiesława Olejnik Wiceprzewodnicząca</w:t>
      </w:r>
      <w:r w:rsidRPr="00660692">
        <w:rPr>
          <w:rFonts w:ascii="Arial" w:hAnsi="Arial" w:cs="Arial"/>
          <w:color w:val="000000"/>
          <w:sz w:val="24"/>
          <w:szCs w:val="24"/>
        </w:rPr>
        <w:t xml:space="preserve"> </w:t>
      </w:r>
      <w:r w:rsidRPr="00660692">
        <w:rPr>
          <w:rFonts w:ascii="Arial" w:hAnsi="Arial" w:cs="Arial"/>
          <w:bCs/>
          <w:color w:val="000000"/>
          <w:sz w:val="24"/>
          <w:szCs w:val="24"/>
        </w:rPr>
        <w:t>Rady Miasta</w:t>
      </w:r>
      <w:r w:rsidRPr="00660692">
        <w:rPr>
          <w:rFonts w:ascii="Arial" w:hAnsi="Arial" w:cs="Arial"/>
          <w:color w:val="000000"/>
          <w:sz w:val="24"/>
          <w:szCs w:val="24"/>
        </w:rPr>
        <w:t>.</w:t>
      </w:r>
      <w:r w:rsidRPr="00B17E95">
        <w:rPr>
          <w:rFonts w:ascii="Arial" w:hAnsi="Arial" w:cs="Arial"/>
          <w:color w:val="000000"/>
          <w:sz w:val="24"/>
          <w:szCs w:val="24"/>
        </w:rPr>
        <w:t xml:space="preserve"> Po stwierdzeniu quorum obrady wznowiono.</w:t>
      </w:r>
    </w:p>
    <w:p w14:paraId="74DA8121"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 xml:space="preserve">Pani Wiesława Olejnik Wiceprzewodnicząca Rady Miasta przypomniała zasady oraz regulamin obrad: Szanowni Państwo będzie prośba, żebyśmy próbowali w swoich </w:t>
      </w:r>
      <w:r w:rsidRPr="00B17E95">
        <w:rPr>
          <w:rFonts w:ascii="Arial" w:hAnsi="Arial" w:cs="Arial"/>
          <w:color w:val="000000"/>
          <w:sz w:val="24"/>
          <w:szCs w:val="24"/>
        </w:rPr>
        <w:br/>
        <w:t xml:space="preserve">4 minutach zmieścić się z ewentualnymi wypowiedziami, jeżeli okazałoby się, że chcemy zabrać głos ad vocem, możemy to uczynić dwukrotnie. Pani Wiceprzewodnicząca poprosiła aby unikać wypowiedzi typu „ad vocem do ad vocem” celem sprawnego przebiegu obrad. </w:t>
      </w:r>
    </w:p>
    <w:p w14:paraId="7D98D34F" w14:textId="77777777" w:rsidR="00B17E95" w:rsidRPr="00B17E95" w:rsidRDefault="00B17E95" w:rsidP="00B17E95">
      <w:pPr>
        <w:spacing w:line="360" w:lineRule="auto"/>
        <w:rPr>
          <w:rFonts w:ascii="Arial" w:hAnsi="Arial" w:cs="Arial"/>
          <w:b/>
          <w:color w:val="000000"/>
          <w:sz w:val="24"/>
          <w:szCs w:val="24"/>
        </w:rPr>
      </w:pPr>
      <w:r w:rsidRPr="00660692">
        <w:rPr>
          <w:rFonts w:ascii="Arial" w:hAnsi="Arial" w:cs="Arial"/>
          <w:color w:val="000000"/>
          <w:sz w:val="24"/>
          <w:szCs w:val="24"/>
        </w:rPr>
        <w:t>Pani Marlena Wężyk – Głowacka: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parę miesięcy temu, czy też rok temu rozmawialiśmy o aplikacji, która miała wykrywać osoby, które nie płacą za śmieci, </w:t>
      </w:r>
      <w:r w:rsidRPr="00B17E95">
        <w:rPr>
          <w:rFonts w:ascii="Arial" w:hAnsi="Arial" w:cs="Arial"/>
          <w:color w:val="000000"/>
          <w:sz w:val="24"/>
          <w:szCs w:val="24"/>
        </w:rPr>
        <w:br/>
        <w:t>a zamieszkują w Piotrkowie Trybunalskim i moje pytanie jest, czy taka aplikacja została już wdrożona i jakie są efekty jej działania?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Drugie pytanie dotyczy Ciepłowni na wrześniowej sesji? Pan Wiceprezydent mówił, że trwają rozmowy, albo też jest </w:t>
      </w:r>
      <w:r w:rsidRPr="00B17E95">
        <w:rPr>
          <w:rFonts w:ascii="Arial" w:hAnsi="Arial" w:cs="Arial"/>
          <w:color w:val="000000"/>
          <w:sz w:val="24"/>
          <w:szCs w:val="24"/>
        </w:rPr>
        <w:br/>
        <w:t xml:space="preserve">w kontakcie z Narodowym Funduszem Ochrony Środowiska i zamierza składać wniosek o dofinansowanie „50 na 50”, jeśli chodzi o wdrożenie systemu kogeneracji </w:t>
      </w:r>
      <w:r w:rsidRPr="00B17E95">
        <w:rPr>
          <w:rFonts w:ascii="Arial" w:hAnsi="Arial" w:cs="Arial"/>
          <w:color w:val="000000"/>
          <w:sz w:val="24"/>
          <w:szCs w:val="24"/>
        </w:rPr>
        <w:br/>
        <w:t xml:space="preserve">i czy ten wniosek został już złożony? Trzecie pytanie mówił pan również, że jeżeli ten wniosek uda nam się uzyskać, czyli ten” 50 na 50”, to spółka przez jakiś czas nie będzie mogła zarabiać, korzystając z wytworzonego prądu z tej kogeneracji. Skąd są takie informacje? Czy one są poparte jakimiś przepisami czy też informacjami, które są zawarte w dofinansowaniu? Trzecie pytanie, jeśli chodzi o Ciepłownię, na jakim etapie jest budowa ciepłownia C1? Kiedy zostanie uruchomiona i kiedy zacznie pracować? Następne pytanie dotyczyło OZE  pani radna wyraziła swoje zadowolenie jak wynika ze strony Urzędu Miasta ten program będzie realizowany w związku tym podziękowała w imieniu mieszkańców. Pani radna zapytała czy mamy taką 100 % pewność, że montowane instalacje fotowoltaiczne będą uruchomione i podłączone do sieci energetycznej a co za tym idzie, mieszkańcy będą mogli rozliczać się na </w:t>
      </w:r>
      <w:r w:rsidRPr="00B17E95">
        <w:rPr>
          <w:rFonts w:ascii="Arial" w:hAnsi="Arial" w:cs="Arial"/>
          <w:color w:val="000000"/>
          <w:sz w:val="24"/>
          <w:szCs w:val="24"/>
        </w:rPr>
        <w:lastRenderedPageBreak/>
        <w:t xml:space="preserve">starych zasadach? Kolejne pytanie było zadane w imieniu mieszkanki i dotyczyło ulicy Granicznej. Na ulicy Świerkowej były łatane dziury czy też taka sama operacja może być wykonana na ulicy Granicznej? </w:t>
      </w:r>
    </w:p>
    <w:p w14:paraId="6AEF7582"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Pani Dorota Kosterska Kierownik Referatu Gospodarowania Odpadami Komunalnymi:</w:t>
      </w:r>
      <w:r w:rsidRPr="00B17E95">
        <w:rPr>
          <w:rFonts w:ascii="Arial" w:hAnsi="Arial" w:cs="Arial"/>
          <w:color w:val="000000"/>
          <w:sz w:val="24"/>
          <w:szCs w:val="24"/>
        </w:rPr>
        <w:t xml:space="preserve">  jeżeli chodzi o aplikację śmieciową, ona jest cały czas, pracujemy na niej. Cały czas jest system weryfikowany. Na ten moment jest wysłanych 220 wezwań, a liczba osób, która przybyła w związku z tymi wezwaniami jest 165 osób.</w:t>
      </w:r>
    </w:p>
    <w:p w14:paraId="7F7BE725"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Adam Karzewnik Wiceprezydent Miasta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od samego początku my prowadziliśmy bardzo skrupulatnie, jeśli chodzi o rozliczanie tych mieszkańców, aby  liczba mieszkańców była faktyczna, żeby nie było jakiś nadużyć z tym związanych. Ten system wdrożyliśmy przy pomocy różnych instytucji również, bo tu badamy, oświadczenia różnych ludzi w różnych instytucjach, żeby wyłapać jakieś nieprawidłowości. Dlatego tyle osób przybyło po wdrożeniu tego systemu.  </w:t>
      </w:r>
    </w:p>
    <w:p w14:paraId="4F5F7E70" w14:textId="77777777" w:rsidR="00B17E95" w:rsidRPr="00660692"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Pani Marlena Wężyk – Głowacka: powiadamy tylko osoby, które nie zapłaciły na przykład danego rachunku? Czy pozyskujemy nowe osoby, które do tej pory w ogóle unikały płacenia za śmieci?</w:t>
      </w:r>
    </w:p>
    <w:p w14:paraId="1D825C3E" w14:textId="77777777" w:rsidR="00B17E95" w:rsidRPr="00660692"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 xml:space="preserve">Pani Dorota Kosterska Kierownik Referatu Gospodarowania Odpadami Komunalnymi:  to służy do wykrywania nieprawidłowości. My zbieramy z różnych instytucji podległych Prezydentowi dane, najwięcej jest z danych z MOPR-u i na podstawie tych danych wysyłamy wezwania do tych osób. </w:t>
      </w:r>
    </w:p>
    <w:p w14:paraId="2D1969ED" w14:textId="77777777" w:rsidR="00B17E95" w:rsidRPr="00B17E95" w:rsidRDefault="00B17E95" w:rsidP="00B17E95">
      <w:pPr>
        <w:spacing w:line="360" w:lineRule="auto"/>
        <w:rPr>
          <w:rFonts w:ascii="Arial" w:hAnsi="Arial" w:cs="Arial"/>
          <w:color w:val="000000"/>
          <w:sz w:val="24"/>
          <w:szCs w:val="24"/>
        </w:rPr>
      </w:pPr>
      <w:r w:rsidRPr="00660692">
        <w:rPr>
          <w:rFonts w:ascii="Arial" w:hAnsi="Arial" w:cs="Arial"/>
          <w:color w:val="000000"/>
          <w:sz w:val="24"/>
          <w:szCs w:val="24"/>
        </w:rPr>
        <w:t>Pan Adam Karzewnik Wiceprezydent Miasta</w:t>
      </w:r>
      <w:r w:rsidRPr="00B17E95">
        <w:rPr>
          <w:rFonts w:ascii="Arial" w:hAnsi="Arial" w:cs="Arial"/>
          <w:color w:val="000000"/>
          <w:sz w:val="24"/>
          <w:szCs w:val="24"/>
        </w:rPr>
        <w:t xml:space="preserve"> sprostował stwierdzenie pani radnej Marleny Wężyk  - Głowackiej dotyczącą wypowiedzi jakoby pan Wiceprezydent powiedział, że miasto złoży wniosek o dofinansowanie. To Spółka </w:t>
      </w:r>
      <w:r w:rsidR="00861161">
        <w:rPr>
          <w:rFonts w:ascii="Arial" w:hAnsi="Arial" w:cs="Arial"/>
          <w:color w:val="000000"/>
          <w:sz w:val="24"/>
          <w:szCs w:val="24"/>
        </w:rPr>
        <w:br/>
      </w:r>
      <w:r w:rsidRPr="00B17E95">
        <w:rPr>
          <w:rFonts w:ascii="Arial" w:hAnsi="Arial" w:cs="Arial"/>
          <w:i/>
          <w:color w:val="000000"/>
          <w:sz w:val="24"/>
          <w:szCs w:val="24"/>
        </w:rPr>
        <w:t>( Elektrociepłownia)</w:t>
      </w:r>
      <w:r w:rsidRPr="00B17E95">
        <w:rPr>
          <w:rFonts w:ascii="Arial" w:hAnsi="Arial" w:cs="Arial"/>
          <w:color w:val="000000"/>
          <w:sz w:val="24"/>
          <w:szCs w:val="24"/>
        </w:rPr>
        <w:t xml:space="preserve"> ma złożyć wniosek o dofinansowanie. To pan Prezes powie na jakim jest to etapie. To wynika z niezrozumienia, że jeśli byłaby dotacja przyznana do budowy tej kogeneracji, to po wystąpieniu na aukcji o dopłaty do produkcji energii elektrycznej to będzie kompensowane. Czyli sprzedaż oczywiście może być, ale ta kompensata będzie dopiero uruchomiona, jak ta ilość energii się zbilansuje. </w:t>
      </w:r>
    </w:p>
    <w:p w14:paraId="430173CD"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 Marek Krawczyński Prezes Zarządu Elektrociepłowni</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jeżeli chodzi </w:t>
      </w:r>
      <w:r w:rsidRPr="00B17E95">
        <w:rPr>
          <w:rFonts w:ascii="Arial" w:hAnsi="Arial" w:cs="Arial"/>
          <w:color w:val="000000"/>
          <w:sz w:val="24"/>
          <w:szCs w:val="24"/>
        </w:rPr>
        <w:br/>
        <w:t xml:space="preserve">o uruchomienie Ciepłownię C1 gazociąg jest gotowy. Gaz jest zamówiony, w tej chwili, inwestor powinien złożyć papiery o zakończeniu, są już po próbach </w:t>
      </w:r>
      <w:r w:rsidRPr="00B17E95">
        <w:rPr>
          <w:rFonts w:ascii="Arial" w:hAnsi="Arial" w:cs="Arial"/>
          <w:color w:val="000000"/>
          <w:sz w:val="24"/>
          <w:szCs w:val="24"/>
        </w:rPr>
        <w:lastRenderedPageBreak/>
        <w:t xml:space="preserve">szczelności. Planujemy, że 18/19 grudzień będzie rozruch próbny czyli szkolenia załogi  przez inwestora. Czyli do końca grudnia powinna Ciepłownia „chodzić” na gaz i zamykamy sprawę węgla. Jeżeli chodzi o kogenerację, jeśli dobrze pójdzie, to jutro złożę wniosek do Narodowego Funduszu z uwagi, iż nastąpiły zmiany z racji braku tej możliwości przydziału mocy na GPZ-ie w Piotrkowie Trybunalskim. Będziemy składać wniosek o turbinę, która ma bardzo wysoką sprawność cieplną. Pan Prezes zwrócił uwagę,  że rentowność kogeneracji za ubiegły roku była na poziomie minus 37%. Rentowność Ciepłowni minus 22%. Są dni takie, gdzie cena energii elektrycznej jest ujemna, trzeba dopłacić, żeby ją sprzedać, takie dni bywają na giełdzie. W jednostkach, które w tej chwili mają kogenerację są stworzone stanowiska dla pracowników, którzy tylko i wyłącznie śledzą, za ile można sprzedać energię. Jaka jest relacja do gazu i decydują o tym, czy uruchamiamy kogenerację, czy jest wyłączona, bo inaczej trzeba dopłacić tak to wygląda. Ta premia kogeneracyjna, którą pewnie złożymy na aukcje nie wiemy, jaka będzie wysoka, bo to jest jednak aukcja, to też będzie decydować o tym, czy się będzie opłacało produkować czy nie. Pan Prezes uzupełnił wypowiedź pani radnej Wężyk – Głowackiej dotyczącej temperatury wody. Na miasto „wychodzi” woda </w:t>
      </w:r>
      <w:r w:rsidRPr="00B17E95">
        <w:rPr>
          <w:rFonts w:ascii="Arial" w:hAnsi="Arial" w:cs="Arial"/>
          <w:color w:val="000000"/>
          <w:sz w:val="24"/>
          <w:szCs w:val="24"/>
        </w:rPr>
        <w:br/>
        <w:t xml:space="preserve">o temperaturze 90°C. Wszystkie geotermie dookoła Piotrkowa to maksymalnie </w:t>
      </w:r>
      <w:r w:rsidRPr="00B17E95">
        <w:rPr>
          <w:rFonts w:ascii="Arial" w:hAnsi="Arial" w:cs="Arial"/>
          <w:color w:val="000000"/>
          <w:sz w:val="24"/>
          <w:szCs w:val="24"/>
        </w:rPr>
        <w:br/>
        <w:t xml:space="preserve">w Sieradzu jest ok. 50 °C, a w Tomaszowie prawdopodobnie ok. 40°C. W Sieradzu za 20 MW płacą 130 milionów złotych do tego należy policzyć koszty amortyzacji od tego firma, którą pan radny Janik zachwalał, musi zapożyczyć się na co najmniej </w:t>
      </w:r>
      <w:r w:rsidRPr="00B17E95">
        <w:rPr>
          <w:rFonts w:ascii="Arial" w:hAnsi="Arial" w:cs="Arial"/>
          <w:color w:val="000000"/>
          <w:sz w:val="24"/>
          <w:szCs w:val="24"/>
        </w:rPr>
        <w:br/>
        <w:t xml:space="preserve">60 milionów złotych, a jest o 25% mniejsza od Ciepłowni Piotrkowskiej. </w:t>
      </w:r>
    </w:p>
    <w:p w14:paraId="29C45CFC"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 Adam Karzewnik Wiceprezydent Miasta: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jeśli chodzi o moc zainstalowaną na naszych dwóch Ciepłowniach to będzie 87,4 MW. Na obu Ciepłowniach i to jest koszt 56 milionów czyli za  1MW zapłacimy 640 tysięcy 732 złote. Sieradz, który tak był bardzo często przywoływany: koszty tej inwestycji 129 milionów 887 tysięcy złotych. Oczywiście dofinansowanie z Narodowego Funduszu Ochrony Środowiska </w:t>
      </w:r>
      <w:r w:rsidRPr="00B17E95">
        <w:rPr>
          <w:rFonts w:ascii="Arial" w:hAnsi="Arial" w:cs="Arial"/>
          <w:color w:val="000000"/>
          <w:sz w:val="24"/>
          <w:szCs w:val="24"/>
        </w:rPr>
        <w:br/>
        <w:t xml:space="preserve">w wysokości 72 milionów 794 tysięcy 859 złotych i 31 groszy, czyli środki własne, które musiały być wyasygnowane do tej modernizacji to:  57 milionów 92 tysiące 140 złotych i 61 groszy przy mocy 28 MW. To znaczy, że 1 MW kosztuje ponad 2 miliony złotych. wkładu własnego. </w:t>
      </w:r>
    </w:p>
    <w:p w14:paraId="6D2FFD65"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lastRenderedPageBreak/>
        <w:t>Pan Łukasz Janik</w:t>
      </w:r>
      <w:r w:rsidRPr="00B17E95">
        <w:rPr>
          <w:rFonts w:ascii="Arial" w:hAnsi="Arial" w:cs="Arial"/>
          <w:color w:val="000000"/>
          <w:sz w:val="24"/>
          <w:szCs w:val="24"/>
        </w:rPr>
        <w:t xml:space="preserve"> zapytał ile jest pożyczki z Narodowego Funduszu Ochrony Środowiska i Gospodarki Wodnej a nie własnych środków zaciągniętych </w:t>
      </w:r>
      <w:r w:rsidRPr="00B17E95">
        <w:rPr>
          <w:rFonts w:ascii="Arial" w:hAnsi="Arial" w:cs="Arial"/>
          <w:color w:val="000000"/>
          <w:sz w:val="24"/>
          <w:szCs w:val="24"/>
        </w:rPr>
        <w:br/>
        <w:t>w komercyjnym banku przez prywatną firmę? Ile pozyskano środków zewnętrznych?</w:t>
      </w:r>
    </w:p>
    <w:p w14:paraId="65190154"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 Marek Krawczyński Prezes Zarządu Elektrociepłowni:</w:t>
      </w:r>
      <w:r w:rsidRPr="00B17E95">
        <w:rPr>
          <w:rFonts w:ascii="Arial" w:hAnsi="Arial" w:cs="Arial"/>
          <w:color w:val="000000"/>
          <w:sz w:val="24"/>
          <w:szCs w:val="24"/>
        </w:rPr>
        <w:t xml:space="preserve"> Elektrociepłownia złożyła na budowę obu Ciepłowni wniosek o dotacje.  W 2019 roku z tzw. „Funduszy norweskich” był złożony wniosek o dotację i był złożony wniosek o pożyczkę. Oba wnioski zostały rozpatrzone negatywnie. Kiedy załatwialiśmy pożyczkę, to </w:t>
      </w:r>
      <w:r w:rsidRPr="00B17E95">
        <w:rPr>
          <w:rFonts w:ascii="Arial" w:hAnsi="Arial" w:cs="Arial"/>
          <w:color w:val="000000"/>
          <w:sz w:val="24"/>
          <w:szCs w:val="24"/>
        </w:rPr>
        <w:br/>
        <w:t>w Narodowym Funduszu Ochrony Środowiska i Gospodarki Wodnej WIBOR był niemniej niż 2% natomiast marża w komercyjnym banku była 1,49% i taką mamy,</w:t>
      </w:r>
      <w:r w:rsidRPr="00B17E95">
        <w:rPr>
          <w:rFonts w:ascii="Arial" w:hAnsi="Arial" w:cs="Arial"/>
          <w:color w:val="000000"/>
          <w:sz w:val="24"/>
          <w:szCs w:val="24"/>
        </w:rPr>
        <w:br/>
        <w:t xml:space="preserve">a WIBOR trzymiesięczny był 0,21%. Pożyczka w banku komercyjnym była tańsza </w:t>
      </w:r>
      <w:r w:rsidRPr="00B17E95">
        <w:rPr>
          <w:rFonts w:ascii="Arial" w:hAnsi="Arial" w:cs="Arial"/>
          <w:color w:val="000000"/>
          <w:sz w:val="24"/>
          <w:szCs w:val="24"/>
        </w:rPr>
        <w:br/>
        <w:t xml:space="preserve">niż pożyczka w Narodowym Funduszu Ochrony Środowiska i Gospodarki Wodnej. </w:t>
      </w:r>
      <w:r w:rsidRPr="00B17E95">
        <w:rPr>
          <w:rFonts w:ascii="Arial" w:hAnsi="Arial" w:cs="Arial"/>
          <w:color w:val="000000"/>
          <w:sz w:val="24"/>
          <w:szCs w:val="24"/>
        </w:rPr>
        <w:br/>
        <w:t>W tej chwili różnica może być na poziomie tej marży 1,49%</w:t>
      </w:r>
    </w:p>
    <w:p w14:paraId="0B54D440"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Pani Marlena Wężyk – Głowacka</w:t>
      </w:r>
      <w:r w:rsidRPr="00B17E95">
        <w:rPr>
          <w:rFonts w:ascii="Arial" w:hAnsi="Arial" w:cs="Arial"/>
          <w:color w:val="000000"/>
          <w:sz w:val="24"/>
          <w:szCs w:val="24"/>
        </w:rPr>
        <w:t xml:space="preserve"> </w:t>
      </w:r>
      <w:r w:rsidRPr="00B17E95">
        <w:rPr>
          <w:rFonts w:ascii="Arial" w:hAnsi="Arial" w:cs="Arial"/>
          <w:i/>
          <w:color w:val="000000"/>
          <w:sz w:val="24"/>
          <w:szCs w:val="24"/>
        </w:rPr>
        <w:t xml:space="preserve">(ad vocem) </w:t>
      </w:r>
      <w:r w:rsidRPr="00B17E95">
        <w:rPr>
          <w:rFonts w:ascii="Arial" w:hAnsi="Arial" w:cs="Arial"/>
          <w:color w:val="000000"/>
          <w:sz w:val="24"/>
          <w:szCs w:val="24"/>
        </w:rPr>
        <w:t>dzisiaj odniosłam się do pana wypowiedzi, która była na Sesji wrześniowej i pan opowiadał o Narodowym Funduszu Ochrony Środowiska. Mamy, są różne głosy, raz nam się opłaca taka kogeneracja, raz nam się nie opłaca. Jeżeli panie Prezesie nam się nie opłaca, to dlaczego chcemy ją nadal wdrożyć? Rozumiem, że złoży pan wniosek o dofinansowanie i on będzie 50 na 50?</w:t>
      </w:r>
    </w:p>
    <w:p w14:paraId="505F61D5"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 xml:space="preserve">Czas wypowiedzi transmisji video od 03:10:25 – 03:11:18 link </w:t>
      </w:r>
      <w:hyperlink r:id="rId13" w:history="1">
        <w:r w:rsidRPr="00B17E95">
          <w:rPr>
            <w:rStyle w:val="Hipercze"/>
            <w:rFonts w:ascii="Arial" w:hAnsi="Arial" w:cs="Arial"/>
            <w:sz w:val="24"/>
            <w:szCs w:val="24"/>
          </w:rPr>
          <w:t>https://www.bip.piotrkow.pl/index.php?idg=15&amp;id=1781&amp;x=80</w:t>
        </w:r>
      </w:hyperlink>
      <w:r w:rsidRPr="00B17E95">
        <w:rPr>
          <w:rStyle w:val="Hipercze"/>
          <w:rFonts w:ascii="Arial" w:hAnsi="Arial" w:cs="Arial"/>
          <w:sz w:val="24"/>
          <w:szCs w:val="24"/>
        </w:rPr>
        <w:t xml:space="preserve"> </w:t>
      </w:r>
    </w:p>
    <w:p w14:paraId="76390643" w14:textId="77777777" w:rsidR="00B17E95" w:rsidRPr="00861161"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 xml:space="preserve">Pan Marek Krawczyński Prezes Zarządu Elektrociepłowni powiedział, że </w:t>
      </w:r>
      <w:r w:rsidRPr="00861161">
        <w:rPr>
          <w:rFonts w:ascii="Arial" w:hAnsi="Arial" w:cs="Arial"/>
          <w:color w:val="000000"/>
          <w:sz w:val="24"/>
          <w:szCs w:val="24"/>
        </w:rPr>
        <w:br/>
        <w:t xml:space="preserve">z zapewnień firmy, która pisze aplikacje jest powiedziane, że będzie to 50% dotacji </w:t>
      </w:r>
      <w:r w:rsidRPr="00861161">
        <w:rPr>
          <w:rFonts w:ascii="Arial" w:hAnsi="Arial" w:cs="Arial"/>
          <w:color w:val="000000"/>
          <w:sz w:val="24"/>
          <w:szCs w:val="24"/>
        </w:rPr>
        <w:br/>
        <w:t>i 50% wkładu własnego.</w:t>
      </w:r>
    </w:p>
    <w:p w14:paraId="04B22909"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Pani Marlena Wężyk – Głowacka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kiedy będzie taka informacja, że wniosek został złożony i będzie rozpatrzony przez Narodowy Fundusz Ochrony Środowiska? </w:t>
      </w:r>
    </w:p>
    <w:p w14:paraId="41DCF8F0" w14:textId="77777777" w:rsidR="00B17E95" w:rsidRPr="00B17E95" w:rsidRDefault="00B17E95" w:rsidP="00B17E95">
      <w:pPr>
        <w:spacing w:line="360" w:lineRule="auto"/>
        <w:rPr>
          <w:rFonts w:ascii="Arial" w:hAnsi="Arial" w:cs="Arial"/>
          <w:color w:val="000000"/>
          <w:sz w:val="24"/>
          <w:szCs w:val="24"/>
        </w:rPr>
      </w:pPr>
      <w:r w:rsidRPr="00B17E95">
        <w:rPr>
          <w:rFonts w:ascii="Arial" w:hAnsi="Arial" w:cs="Arial"/>
          <w:color w:val="000000"/>
          <w:sz w:val="24"/>
          <w:szCs w:val="24"/>
        </w:rPr>
        <w:t>Wywiązała się dyskusja pomiędzy panią radną Marleną Wężyk – Głowacką a panem Prezesem Markiem Krawczyńskim.</w:t>
      </w:r>
    </w:p>
    <w:p w14:paraId="5546F1A4"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 Marek Krawczyński Prezes Zarządu Elektrociepłowni</w:t>
      </w:r>
      <w:r w:rsidRPr="00B17E95">
        <w:rPr>
          <w:rFonts w:ascii="Arial" w:hAnsi="Arial" w:cs="Arial"/>
          <w:b/>
          <w:color w:val="000000"/>
          <w:sz w:val="24"/>
          <w:szCs w:val="24"/>
        </w:rPr>
        <w:t xml:space="preserve"> </w:t>
      </w:r>
      <w:r w:rsidRPr="00B17E95">
        <w:rPr>
          <w:rFonts w:ascii="Arial" w:hAnsi="Arial" w:cs="Arial"/>
          <w:color w:val="000000"/>
          <w:sz w:val="24"/>
          <w:szCs w:val="24"/>
        </w:rPr>
        <w:t>z rozmów wynika, iż rozpatrywanie wniosku może zająć nawet rok.</w:t>
      </w:r>
    </w:p>
    <w:p w14:paraId="1DB11458"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Pani Marlena Wężyk – Głowacka</w:t>
      </w:r>
      <w:r w:rsidRPr="00B17E95">
        <w:rPr>
          <w:rFonts w:ascii="Arial" w:hAnsi="Arial" w:cs="Arial"/>
          <w:b/>
          <w:color w:val="000000"/>
          <w:sz w:val="24"/>
          <w:szCs w:val="24"/>
        </w:rPr>
        <w:t xml:space="preserve"> </w:t>
      </w:r>
      <w:r w:rsidRPr="00B17E95">
        <w:rPr>
          <w:rFonts w:ascii="Arial" w:hAnsi="Arial" w:cs="Arial"/>
          <w:color w:val="000000"/>
          <w:sz w:val="24"/>
          <w:szCs w:val="24"/>
        </w:rPr>
        <w:t>dopytała o sprawę związaną z kogeneracją. Czy może nam się zmniejszyć premia kogeneracyjna jeśli uzyskamy dofinansowanie?</w:t>
      </w:r>
    </w:p>
    <w:p w14:paraId="2D663FCC" w14:textId="77777777" w:rsidR="00B17E95" w:rsidRPr="00861161"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lastRenderedPageBreak/>
        <w:t xml:space="preserve">Pan Marek Krawczyński Prezes Zarządu Elektrociepłowni premia jest w jednej wysokości przez 15 lat. Natomiast następuje kompensata dotacji czyli nie wpływają pieniądze na rachunek Elektrociepłowni dopóki tej dotacji się nie spłaci przez premię. </w:t>
      </w:r>
    </w:p>
    <w:p w14:paraId="46AA480E" w14:textId="77777777" w:rsidR="00B17E95" w:rsidRPr="00861161"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 xml:space="preserve">Pani Marlena Wężyk – Głowacka: myślę, że wielu z nas jako radnych, ale również mieszkańcy Piotrkowa Trybunalskiego zastanawia się, dlaczego w ogóle nie uzyskaliśmy dofinansowanie na modernizacji Ciepłowni. Przykre jest, że się słucha dzisiaj takich słów, że „może nam się to opłaca, może nam się nie opłaca.” To dlaczego w 2019 roku została nam przedstawiona jako radnym taka koncepcja? Gmina Moszczenica potrzebowała od nas takiego listu intencyjnego, żeby mogła takie stuprocentowe dofinansowanie na odwiert uzyskać. </w:t>
      </w:r>
    </w:p>
    <w:p w14:paraId="0D9B1DDA"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 Adam Karzewnik Wiceprezydent Miasta: Wójt zgłosił do Prezydenta Miasta</w:t>
      </w:r>
      <w:r w:rsidRPr="00861161">
        <w:rPr>
          <w:rFonts w:ascii="Arial" w:hAnsi="Arial" w:cs="Arial"/>
          <w:color w:val="000000"/>
          <w:sz w:val="24"/>
          <w:szCs w:val="24"/>
        </w:rPr>
        <w:br/>
        <w:t xml:space="preserve"> z taką prośbą, żeby może żebyśmy podpisali ten list intencyjny, bo inaczej,  nie mógłby prowadzić tej inwestycji. Myśmy wyrazili</w:t>
      </w:r>
      <w:r w:rsidRPr="00B17E95">
        <w:rPr>
          <w:rFonts w:ascii="Arial" w:hAnsi="Arial" w:cs="Arial"/>
          <w:color w:val="000000"/>
          <w:sz w:val="24"/>
          <w:szCs w:val="24"/>
        </w:rPr>
        <w:t xml:space="preserve"> bardzo chętnie zgodę, jeśli faktycznie tam wyjdzie, że wydajność tego otworu, temperatura oraz zasolenie tej wody są odpowiednie i nadają się do celów ciepłowniczych to możemy Wójtem dalej rozmawiać o dostarczeniu może  1/100 MW ciepła do Piotrkowa. Jeśli oczywiście cena będzie atrakcyjna, bo inaczej nie będzie to możliwe.</w:t>
      </w:r>
    </w:p>
    <w:p w14:paraId="12D4E2BB" w14:textId="77777777" w:rsidR="00B17E95" w:rsidRPr="00861161"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 xml:space="preserve">Pani Barbara Król Kierownik Referatu </w:t>
      </w:r>
      <w:bookmarkStart w:id="18" w:name="_Hlk156155900"/>
      <w:r w:rsidRPr="00861161">
        <w:rPr>
          <w:rFonts w:ascii="Arial" w:hAnsi="Arial" w:cs="Arial"/>
          <w:color w:val="000000"/>
          <w:sz w:val="24"/>
          <w:szCs w:val="24"/>
        </w:rPr>
        <w:t xml:space="preserve">Gospodarki Komunalnej i Ochrony Środowiska: </w:t>
      </w:r>
      <w:bookmarkEnd w:id="18"/>
      <w:r w:rsidRPr="00861161">
        <w:rPr>
          <w:rFonts w:ascii="Arial" w:hAnsi="Arial" w:cs="Arial"/>
          <w:color w:val="000000"/>
          <w:sz w:val="24"/>
          <w:szCs w:val="24"/>
        </w:rPr>
        <w:t>zgodnie z ustawą osoby, które biorą udział teraz w tym dofinansowaniu, będą mogły skorzystać ze starych zasad rozliczeniowych net bilingu, pod warunkiem, że zostanie złożony taki wniosek do OSD do 31 grudnia. Zasada podłączenia wygląda następująco, wniosek jest składany, elektrownia przyjeżdża do mieszkańca zakłada dwukierunkowy licznik, dopiero jak  instalacja działa, może produkować prąd. Mieszkańcy mają z nami podpisaną umowę i mają termin realizacji obecnie do 20 grudnia.</w:t>
      </w:r>
    </w:p>
    <w:p w14:paraId="0C0ACBB2"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 xml:space="preserve">Pan Karol Szokalski Dyrektor Zarządu Dróg i Utrzymania Miasta: głos </w:t>
      </w:r>
      <w:r w:rsidRPr="00B17E95">
        <w:rPr>
          <w:rFonts w:ascii="Arial" w:hAnsi="Arial" w:cs="Arial"/>
          <w:color w:val="000000"/>
          <w:sz w:val="24"/>
          <w:szCs w:val="24"/>
        </w:rPr>
        <w:t xml:space="preserve">mieszkańców ulicy Granicznej jest mi znany, bo jestem z nimi w kontakcie na bieżąco. Prace na ulicy Granicznej, Świerkowej, Komunalnej trwają drugi dzień. Myślę, że dziś, jeśli warunki pogodowe się nie pogorszą gwałtownie, zostaną zakończone i cyklicznie ekipa remontowa przemieści się w kolejne rejony miasta, które też są zadysponowane do tego, żeby ubytki w jezdniach naprawiać. </w:t>
      </w:r>
    </w:p>
    <w:p w14:paraId="15352224"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lastRenderedPageBreak/>
        <w:t>Pan Piotr Gajda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zapytał,  kto podjął decyzję o przyznaniu medalu pani Dyrektor Walak? Pan radny poruszył także sprawę betoniarni przy ulicy Wroniej jakie będą nałożone kary i jak sprawa została załatwiona? Pan radny zapytał również na jakim etapie jest procedura połączenia Instytutu Badań nad Parlamentaryzmem z Muzeum? Jakie osiągnięcia ma Instytut? </w:t>
      </w:r>
    </w:p>
    <w:p w14:paraId="326B7494"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Pani Anita Wojtala – Rudnicka Kierownik Referatu Kultury, Sportu i Promocji Miasta odpowiedziała</w:t>
      </w:r>
      <w:r w:rsidRPr="00B17E95">
        <w:rPr>
          <w:rFonts w:ascii="Arial" w:hAnsi="Arial" w:cs="Arial"/>
          <w:color w:val="000000"/>
          <w:sz w:val="24"/>
          <w:szCs w:val="24"/>
        </w:rPr>
        <w:t xml:space="preserve">, że medale przyznaje Przewodniczący i jest to medal Honorowy Miasta Piotrkowa Trybunalskiego. Jeśli chodzi o Instytut Badań nad Parlamentaryzmem jesteśmy w trakcie procedowania. Z panem radnym już rozmawiałam, na dzisiaj nie ma żadnych nowych ustaleń. Obowiązują te o których rozmawialiśmy wcześniej. Na dzisiaj jest cały czas procedura włączenia Instytutu do Muzeum taki zgodnie z zakładanym planem.  Jeżeli chodzi o osiągnięcia i dokonania Instytutu pani Kierownik powiedziała, że na złożony wniosek pan radny otrzyma odpowiedź na piśmie. </w:t>
      </w:r>
    </w:p>
    <w:p w14:paraId="5F641FC4"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Pani Izabela Kaczmarek Kierownik Biura Rady Miasta</w:t>
      </w:r>
      <w:r w:rsidRPr="00B17E95">
        <w:rPr>
          <w:rFonts w:ascii="Arial" w:hAnsi="Arial" w:cs="Arial"/>
          <w:color w:val="000000"/>
          <w:sz w:val="24"/>
          <w:szCs w:val="24"/>
        </w:rPr>
        <w:t xml:space="preserve"> udzieliła odpowiedzi panu radnemu kapituła w składzie: pan Przewodniczący Rady Miasta, pani Wiceprzewodnicząca Rady Miasta pani Wiesława Olejnik, Wiceprzewodniczący Rady Miasta, pan Ludomir Pęcina, pan Przewodniczący Komisji Oświaty Rafał Czajka i pan Prezydent Miasta Krzysztof Chojniak. To jest skład kapituły, która 25 lipca zaopiniowała wnioski w sprawie nadania medali.</w:t>
      </w:r>
    </w:p>
    <w:p w14:paraId="1F237F6B" w14:textId="77777777" w:rsidR="00B17E95" w:rsidRPr="00861161"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 xml:space="preserve">Pan Piotr Gajda zapytał czy przedstawienie życiorysów osób w uzasadnieniu jest wystarczające, aby przyznać medale? Pan radny wyraził swoje niezadowolenie, co do sposobu przyznawania medalu dla pani Dyrektor Walak. Pan radny zwrócił uwagę, iż on był inicjatorem programu edukacyjnego dla dzieci w Muzeum jednak ta inicjatywa została przypisany komuś innemu w uzasadnieniu o przyznaniu medalu. </w:t>
      </w:r>
    </w:p>
    <w:p w14:paraId="2FDBDDD9"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Pani Wiesława Olejnik Wiceprzewodnicząca Rady Miasta</w:t>
      </w:r>
      <w:r w:rsidRPr="00B17E95">
        <w:rPr>
          <w:rFonts w:ascii="Arial" w:hAnsi="Arial" w:cs="Arial"/>
          <w:color w:val="000000"/>
          <w:sz w:val="24"/>
          <w:szCs w:val="24"/>
        </w:rPr>
        <w:t xml:space="preserve"> stwierdziła, iż uwagi pana radnego zostały wysłuchane. Pani Wiceprzewodnicząca powiedziała, że jeśli pan radny będzie miał życzenie przy okazji kolejnego spotkania Kapituły przyznającej być może kolejny medal pani Wiceprzewodnicząca Rady Miasta poprosi pana Przewodniczącego o doproszenie pana radnego Piotra Gajdy na wyżej wymienione spotkanie. Wówczas pan radny będzie miał szanse wygłosić swoje uwagi oraz sugestię dotyczące przyznawania medali. </w:t>
      </w:r>
    </w:p>
    <w:p w14:paraId="20DAAD98"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lastRenderedPageBreak/>
        <w:t>Pracownik Powiatowego Inspektoratu Nadzoru Budowlanego:</w:t>
      </w:r>
      <w:r w:rsidRPr="00B17E95">
        <w:rPr>
          <w:rFonts w:ascii="Arial" w:hAnsi="Arial" w:cs="Arial"/>
          <w:color w:val="000000"/>
          <w:sz w:val="24"/>
          <w:szCs w:val="24"/>
        </w:rPr>
        <w:t xml:space="preserve"> nie znam szczegółów, ale kara została nałożona za nielegalne użytkowanie, prawdopodobnie jest już zwrotka, że to pismo już doszło. Jest to postępowanie egzekucyjne. Generalnie ten obiekt nie jest oddany do użytkowania a jest potwierdzone użytkowanie i za to jest kara. Wszystko wymaga procedury. </w:t>
      </w:r>
    </w:p>
    <w:p w14:paraId="004258F2"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 Piotr Gajda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Czas wypowiedzi transmisji video od 03:26:29 – 03:28:29 link </w:t>
      </w:r>
      <w:hyperlink r:id="rId14" w:history="1">
        <w:r w:rsidRPr="00B17E95">
          <w:rPr>
            <w:rStyle w:val="Hipercze"/>
            <w:rFonts w:ascii="Arial" w:hAnsi="Arial" w:cs="Arial"/>
            <w:sz w:val="24"/>
            <w:szCs w:val="24"/>
          </w:rPr>
          <w:t>https://www.bip.piotrkow.pl/index.php?idg=15&amp;id=1781&amp;x=80</w:t>
        </w:r>
      </w:hyperlink>
      <w:r w:rsidRPr="00B17E95">
        <w:rPr>
          <w:rStyle w:val="Hipercze"/>
          <w:rFonts w:ascii="Arial" w:hAnsi="Arial" w:cs="Arial"/>
          <w:sz w:val="24"/>
          <w:szCs w:val="24"/>
        </w:rPr>
        <w:t xml:space="preserve"> </w:t>
      </w:r>
    </w:p>
    <w:p w14:paraId="0C5ADC49" w14:textId="77777777" w:rsidR="00B17E95" w:rsidRPr="00B17E95" w:rsidRDefault="00B17E95" w:rsidP="00B17E95">
      <w:pPr>
        <w:spacing w:line="360" w:lineRule="auto"/>
        <w:rPr>
          <w:rFonts w:ascii="Arial" w:hAnsi="Arial" w:cs="Arial"/>
          <w:b/>
          <w:color w:val="000000"/>
          <w:sz w:val="24"/>
          <w:szCs w:val="24"/>
        </w:rPr>
      </w:pPr>
      <w:r w:rsidRPr="00861161">
        <w:rPr>
          <w:rFonts w:ascii="Arial" w:hAnsi="Arial" w:cs="Arial"/>
          <w:color w:val="000000"/>
          <w:sz w:val="24"/>
          <w:szCs w:val="24"/>
        </w:rPr>
        <w:t>Pan Łukasz Janik</w:t>
      </w:r>
      <w:r w:rsidRPr="00B17E95">
        <w:rPr>
          <w:rFonts w:ascii="Arial" w:hAnsi="Arial" w:cs="Arial"/>
          <w:b/>
          <w:color w:val="000000"/>
          <w:sz w:val="24"/>
          <w:szCs w:val="24"/>
        </w:rPr>
        <w:t xml:space="preserve"> </w:t>
      </w:r>
      <w:r w:rsidRPr="00B17E95">
        <w:rPr>
          <w:rFonts w:ascii="Arial" w:hAnsi="Arial" w:cs="Arial"/>
          <w:color w:val="000000"/>
          <w:sz w:val="24"/>
          <w:szCs w:val="24"/>
        </w:rPr>
        <w:t>pan radny przypomniał, że to posłowie Prawa i Sprawiedliwości  skłonili pana Prezydenta do podpisania</w:t>
      </w:r>
      <w:r w:rsidRPr="00B17E95">
        <w:rPr>
          <w:rFonts w:ascii="Arial" w:hAnsi="Arial" w:cs="Arial"/>
          <w:b/>
          <w:color w:val="000000"/>
          <w:sz w:val="24"/>
          <w:szCs w:val="24"/>
        </w:rPr>
        <w:t xml:space="preserve"> </w:t>
      </w:r>
      <w:r w:rsidRPr="00B17E95">
        <w:rPr>
          <w:rFonts w:ascii="Arial" w:hAnsi="Arial" w:cs="Arial"/>
          <w:color w:val="000000"/>
          <w:sz w:val="24"/>
          <w:szCs w:val="24"/>
        </w:rPr>
        <w:t xml:space="preserve">tego porozumienia. Zdaniem pana radnego mamy tam złoża geotermalne, o czym wcześniej również pan Prezydent zaprzeczał. Zadaniem pana radnego pan Prezydent powinien zapoznać się z opracowanymi materiałami z 2014 roku, które są aktualne i pokazując że w Moszczenicy mamy złoża geotermalne. Jeżeli mówimy o systemie wykrywającym osoby, które nie płacą za śmieci to również Klub Radnych Prawa i Sprawiedliwości zgłosił ten pomysł wzorem miasta Świdnik, który zaoszczędził na śmieciach około miliona złotych. Już w tej chwili z tej aplikacji korzysta około 470 samorządów w całej w Polsce. Pan radny przypomniał, że to rząd Prawa i Sprawiedliwości wprowadził dopłaty do ciepła, dzięki czemu spółka która odnotowała 10 milionów straty z zeszłego roku zarobi teraz około 2,5 miliona zysku. Pan radny przypomniał, iż w sprawie bloku przy Sygietyńskiego 3 zostały składane wnioski o zwołanie Sesji Nadzwyczajnej i będzie podjęta kolejna próba i że w wspomniany wniosek będzie poparty przez Radę Miasta. Z uwagi, iż 21 listopada obchodziliśmy Dzień Pracownika Socjalnego pan radny zapytał ile premii/ nagród zostało wypłaconych? Czy wszyscy pracownicy otrzymali nagrody? Odnośnie Wroniej, co Prezydent zrobi w tej sprawie? Kolejne pytanie dotyczyło firmy sprzątającej wyłonionej przez OSiR, gdyż do pana radnego docierają sygnały od mieszkańców, że jakość tego sprzątania pozostawia wiele do życzenia. Czy są jakieś oszczędności? Czy nastąpiły zwolnienia pracowników? Pan radny poruszył także temat odśnieżania ulic, jaka mieszanka jest używana w jakich proporcjach do posypywania ulic? Ostatnie pytanie dotyczyło sprzedaży zalegającego węgla. Czy został sprzedany? </w:t>
      </w:r>
    </w:p>
    <w:p w14:paraId="14C1A1FC" w14:textId="77777777" w:rsidR="00B17E95" w:rsidRPr="00B17E95" w:rsidRDefault="00B17E95" w:rsidP="00B17E95">
      <w:pPr>
        <w:spacing w:line="360" w:lineRule="auto"/>
        <w:rPr>
          <w:rStyle w:val="Hipercze"/>
          <w:rFonts w:ascii="Arial" w:hAnsi="Arial" w:cs="Arial"/>
          <w:sz w:val="24"/>
          <w:szCs w:val="24"/>
        </w:rPr>
      </w:pPr>
      <w:r w:rsidRPr="00B17E95">
        <w:rPr>
          <w:rFonts w:ascii="Arial" w:hAnsi="Arial" w:cs="Arial"/>
          <w:color w:val="000000"/>
          <w:sz w:val="24"/>
          <w:szCs w:val="24"/>
        </w:rPr>
        <w:t xml:space="preserve">Czas wypowiedzi transmisji video od 03:28:42 – 03:33:54 link </w:t>
      </w:r>
      <w:hyperlink r:id="rId15" w:history="1">
        <w:r w:rsidRPr="00B17E95">
          <w:rPr>
            <w:rStyle w:val="Hipercze"/>
            <w:rFonts w:ascii="Arial" w:hAnsi="Arial" w:cs="Arial"/>
            <w:sz w:val="24"/>
            <w:szCs w:val="24"/>
          </w:rPr>
          <w:t>https://www.bip.piotrkow.pl/index.php?idg=15&amp;id=1781&amp;x=80</w:t>
        </w:r>
      </w:hyperlink>
      <w:r w:rsidRPr="00B17E95">
        <w:rPr>
          <w:rStyle w:val="Hipercze"/>
          <w:rFonts w:ascii="Arial" w:hAnsi="Arial" w:cs="Arial"/>
          <w:sz w:val="24"/>
          <w:szCs w:val="24"/>
        </w:rPr>
        <w:t xml:space="preserve"> </w:t>
      </w:r>
    </w:p>
    <w:p w14:paraId="636FEAA5"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lastRenderedPageBreak/>
        <w:t>Pan Grzegorz Janowski Kierownik Referatu Spraw Społecznych</w:t>
      </w:r>
      <w:r w:rsidRPr="00B17E95">
        <w:rPr>
          <w:rFonts w:ascii="Arial" w:hAnsi="Arial" w:cs="Arial"/>
          <w:b/>
          <w:bCs/>
          <w:color w:val="000000"/>
          <w:sz w:val="24"/>
          <w:szCs w:val="24"/>
        </w:rPr>
        <w:t xml:space="preserve"> </w:t>
      </w:r>
      <w:r w:rsidRPr="00B17E95">
        <w:rPr>
          <w:rFonts w:ascii="Arial" w:hAnsi="Arial" w:cs="Arial"/>
          <w:color w:val="000000"/>
          <w:sz w:val="24"/>
          <w:szCs w:val="24"/>
        </w:rPr>
        <w:t>odpowiedział na pytanie dotyczące Dnia Pracownika Socjalnego z tej okazji pan Prezydent przyznał nagrody indywidualne pracownikom mamy 8 takich jednostek organizacyjnych pomocy społecznej i na tych 8 jednostek zostały przyznane 83 nagrody indywidualne.</w:t>
      </w:r>
    </w:p>
    <w:p w14:paraId="5789B00B"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 Łukasz Janik</w:t>
      </w:r>
      <w:r w:rsidRPr="00B17E95">
        <w:rPr>
          <w:rFonts w:ascii="Arial" w:hAnsi="Arial" w:cs="Arial"/>
          <w:color w:val="000000"/>
          <w:sz w:val="24"/>
          <w:szCs w:val="24"/>
        </w:rPr>
        <w:t xml:space="preserve"> powtórzył pytanie, gdyż chodziło mu tylko o pracowników MOPR-u. Ilu dostało nagrody?</w:t>
      </w:r>
    </w:p>
    <w:p w14:paraId="58336DF6" w14:textId="77777777" w:rsidR="00B17E95" w:rsidRPr="00B17E95" w:rsidRDefault="00B17E95" w:rsidP="00B17E95">
      <w:pPr>
        <w:spacing w:line="360" w:lineRule="auto"/>
        <w:rPr>
          <w:rFonts w:ascii="Arial" w:hAnsi="Arial" w:cs="Arial"/>
          <w:color w:val="000000"/>
          <w:sz w:val="24"/>
          <w:szCs w:val="24"/>
        </w:rPr>
      </w:pPr>
      <w:bookmarkStart w:id="19" w:name="_Hlk156153208"/>
      <w:r w:rsidRPr="00861161">
        <w:rPr>
          <w:rFonts w:ascii="Arial" w:hAnsi="Arial" w:cs="Arial"/>
          <w:bCs/>
          <w:color w:val="000000"/>
          <w:sz w:val="24"/>
          <w:szCs w:val="24"/>
        </w:rPr>
        <w:t>Pan Grzegorz Janowski Kierownik Referatu Spraw Społecznych</w:t>
      </w:r>
      <w:r w:rsidRPr="00B17E95">
        <w:rPr>
          <w:rFonts w:ascii="Arial" w:hAnsi="Arial" w:cs="Arial"/>
          <w:b/>
          <w:bCs/>
          <w:color w:val="000000"/>
          <w:sz w:val="24"/>
          <w:szCs w:val="24"/>
        </w:rPr>
        <w:t xml:space="preserve"> </w:t>
      </w:r>
      <w:bookmarkEnd w:id="19"/>
      <w:r w:rsidRPr="00B17E95">
        <w:rPr>
          <w:rFonts w:ascii="Arial" w:hAnsi="Arial" w:cs="Arial"/>
          <w:color w:val="000000"/>
          <w:sz w:val="24"/>
          <w:szCs w:val="24"/>
        </w:rPr>
        <w:t xml:space="preserve">odpowiedział iż nagrody otrzymało 16 pracowników MOPR-u. Pracownicy zostali wytypowani przez Dyrektora Miejskiego Ośrodka Pomocy Rodzinie. Kierownicy poszczególnych działu typowali proporcjonalnie pracowników. </w:t>
      </w:r>
    </w:p>
    <w:p w14:paraId="480E59A6"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 Łukasz Janik</w:t>
      </w:r>
      <w:r w:rsidRPr="00B17E95">
        <w:rPr>
          <w:rFonts w:ascii="Arial" w:hAnsi="Arial" w:cs="Arial"/>
          <w:b/>
          <w:bCs/>
          <w:color w:val="000000"/>
          <w:sz w:val="24"/>
          <w:szCs w:val="24"/>
        </w:rPr>
        <w:t xml:space="preserve"> </w:t>
      </w:r>
      <w:r w:rsidRPr="00B17E95">
        <w:rPr>
          <w:rFonts w:ascii="Arial" w:hAnsi="Arial" w:cs="Arial"/>
          <w:color w:val="000000"/>
          <w:sz w:val="24"/>
          <w:szCs w:val="24"/>
        </w:rPr>
        <w:t xml:space="preserve">ilu jest ogółem pracowników? </w:t>
      </w:r>
    </w:p>
    <w:p w14:paraId="699202A1"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 xml:space="preserve">Pan Grzegorz Janowski Kierownik Referatu Spraw Społecznych: </w:t>
      </w:r>
      <w:r w:rsidRPr="00B17E95">
        <w:rPr>
          <w:rFonts w:ascii="Arial" w:hAnsi="Arial" w:cs="Arial"/>
          <w:color w:val="000000"/>
          <w:sz w:val="24"/>
          <w:szCs w:val="24"/>
        </w:rPr>
        <w:t>około 100 pracowników.</w:t>
      </w:r>
    </w:p>
    <w:p w14:paraId="217BC5B6"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 Andrzej Kacperek Wiceprezydent Miasta:</w:t>
      </w:r>
      <w:r w:rsidRPr="00B17E95">
        <w:rPr>
          <w:rFonts w:ascii="Arial" w:hAnsi="Arial" w:cs="Arial"/>
          <w:color w:val="000000"/>
          <w:sz w:val="24"/>
          <w:szCs w:val="24"/>
        </w:rPr>
        <w:t xml:space="preserve"> tę nagrodę przyznaje się za realizację zadań wynikających z ustawy o pomocy społecznej natomiast nie za działalność związkową.</w:t>
      </w:r>
    </w:p>
    <w:p w14:paraId="245CAE30" w14:textId="77777777" w:rsidR="00B17E95" w:rsidRPr="00861161"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Pani Wiesława Olejnik Wiceprzewodnicząca Rady Miasta</w:t>
      </w:r>
      <w:r w:rsidRPr="00B17E95">
        <w:rPr>
          <w:rFonts w:ascii="Arial" w:hAnsi="Arial" w:cs="Arial"/>
          <w:b/>
          <w:bCs/>
          <w:color w:val="000000"/>
          <w:sz w:val="24"/>
          <w:szCs w:val="24"/>
        </w:rPr>
        <w:t xml:space="preserve"> </w:t>
      </w:r>
      <w:r w:rsidRPr="00B17E95">
        <w:rPr>
          <w:rFonts w:ascii="Arial" w:hAnsi="Arial" w:cs="Arial"/>
          <w:color w:val="000000"/>
          <w:sz w:val="24"/>
          <w:szCs w:val="24"/>
        </w:rPr>
        <w:t xml:space="preserve">złożyła z okazji Dnia </w:t>
      </w:r>
      <w:r w:rsidRPr="00861161">
        <w:rPr>
          <w:rFonts w:ascii="Arial" w:hAnsi="Arial" w:cs="Arial"/>
          <w:color w:val="000000"/>
          <w:sz w:val="24"/>
          <w:szCs w:val="24"/>
        </w:rPr>
        <w:t>Pracownika Socjalnego najlepsze życzenia pracującym na rzecz innych ludzi.</w:t>
      </w:r>
    </w:p>
    <w:p w14:paraId="12931D77"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Pracownik Ośrodka Sportu i Rekreacji:</w:t>
      </w:r>
      <w:r w:rsidRPr="00B17E95">
        <w:rPr>
          <w:rFonts w:ascii="Arial" w:hAnsi="Arial" w:cs="Arial"/>
          <w:b/>
          <w:bCs/>
          <w:color w:val="000000"/>
          <w:sz w:val="24"/>
          <w:szCs w:val="24"/>
        </w:rPr>
        <w:t xml:space="preserve"> </w:t>
      </w:r>
      <w:r w:rsidRPr="00B17E95">
        <w:rPr>
          <w:rFonts w:ascii="Arial" w:hAnsi="Arial" w:cs="Arial"/>
          <w:color w:val="000000"/>
          <w:sz w:val="24"/>
          <w:szCs w:val="24"/>
        </w:rPr>
        <w:t xml:space="preserve">w listopadzie była procedura zapytania ofertowego. Jest oferta tej firmy przedstawiona na kwotę około 120 tysięcy złotych i po otrzymaniu środków będziemy z tą firmą podpisać umowę. Zapytanie zostało wysłane do firm z Piotrkowa i okolic. Umowa nie została jeszcze podpisana, informacja </w:t>
      </w:r>
      <w:r w:rsidRPr="00B17E95">
        <w:rPr>
          <w:rFonts w:ascii="Arial" w:hAnsi="Arial" w:cs="Arial"/>
          <w:color w:val="000000"/>
          <w:sz w:val="24"/>
          <w:szCs w:val="24"/>
        </w:rPr>
        <w:br/>
        <w:t xml:space="preserve">o wygranym przetargu jeszcze nie została wysłana. </w:t>
      </w:r>
    </w:p>
    <w:p w14:paraId="30DE1049"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 Adam Karzewnik Wiceprezydent Miasta</w:t>
      </w:r>
      <w:r w:rsidRPr="00B17E95">
        <w:rPr>
          <w:rFonts w:ascii="Arial" w:hAnsi="Arial" w:cs="Arial"/>
          <w:b/>
          <w:bCs/>
          <w:color w:val="000000"/>
          <w:sz w:val="24"/>
          <w:szCs w:val="24"/>
        </w:rPr>
        <w:t xml:space="preserve"> </w:t>
      </w:r>
      <w:r w:rsidRPr="00B17E95">
        <w:rPr>
          <w:rFonts w:ascii="Arial" w:hAnsi="Arial" w:cs="Arial"/>
          <w:color w:val="000000"/>
          <w:sz w:val="24"/>
          <w:szCs w:val="24"/>
        </w:rPr>
        <w:t xml:space="preserve">w spawie ulicy Wroniej poprosił </w:t>
      </w:r>
      <w:r w:rsidRPr="00B17E95">
        <w:rPr>
          <w:rFonts w:ascii="Arial" w:hAnsi="Arial" w:cs="Arial"/>
          <w:color w:val="000000"/>
          <w:sz w:val="24"/>
          <w:szCs w:val="24"/>
        </w:rPr>
        <w:br/>
        <w:t xml:space="preserve">o precyzyjne pytania sporządzone przez radnego na piśmie, wówczas będzie udzielona odpowiedź. </w:t>
      </w:r>
    </w:p>
    <w:p w14:paraId="522380E2"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 Karol Szokalski Dyrektor Zarządu Dróg i Utrzymania Miasta</w:t>
      </w:r>
      <w:r w:rsidRPr="00861161">
        <w:rPr>
          <w:rFonts w:ascii="Arial" w:hAnsi="Arial" w:cs="Arial"/>
          <w:color w:val="000000"/>
          <w:sz w:val="24"/>
          <w:szCs w:val="24"/>
        </w:rPr>
        <w:t>:</w:t>
      </w:r>
      <w:r w:rsidRPr="00B17E95">
        <w:rPr>
          <w:rFonts w:ascii="Arial" w:hAnsi="Arial" w:cs="Arial"/>
          <w:color w:val="000000"/>
          <w:sz w:val="24"/>
          <w:szCs w:val="24"/>
        </w:rPr>
        <w:t xml:space="preserve"> mieszanka jaka jest używana do posypywania ulic w zależności od warunków pogodowych są ujęte tabelarycznie proporcje tych mieszanek, natomiast najczęściej używaną mieszanką </w:t>
      </w:r>
      <w:r w:rsidRPr="00B17E95">
        <w:rPr>
          <w:rFonts w:ascii="Arial" w:hAnsi="Arial" w:cs="Arial"/>
          <w:color w:val="000000"/>
          <w:sz w:val="24"/>
          <w:szCs w:val="24"/>
        </w:rPr>
        <w:br/>
      </w:r>
      <w:r w:rsidRPr="00B17E95">
        <w:rPr>
          <w:rFonts w:ascii="Arial" w:hAnsi="Arial" w:cs="Arial"/>
          <w:color w:val="000000"/>
          <w:sz w:val="24"/>
          <w:szCs w:val="24"/>
        </w:rPr>
        <w:lastRenderedPageBreak/>
        <w:t xml:space="preserve">i taka była również używana wczoraj to jest mieszanka 20% soli i 80% piasku bądź 25% soli i 75% piasku. Takie są używane mieszanki. To są mieszanki zgodne </w:t>
      </w:r>
      <w:r w:rsidRPr="00B17E95">
        <w:rPr>
          <w:rFonts w:ascii="Arial" w:hAnsi="Arial" w:cs="Arial"/>
          <w:color w:val="000000"/>
          <w:sz w:val="24"/>
          <w:szCs w:val="24"/>
        </w:rPr>
        <w:br/>
        <w:t xml:space="preserve">z normami jakie są przyjęte w oparciu o decyzje generalnego dyrektora Dróg Krajowych i Autostrad w sprawie utrzymywania dróg. Takie standardy utrzymujemy. One są stosowane w temperaturach do – 7°C / - 8°C, bo jeśli temperatury są niższe, te mieszanki solne przestają działać. </w:t>
      </w:r>
    </w:p>
    <w:p w14:paraId="37143911"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 Łukasz Janik</w:t>
      </w:r>
      <w:r w:rsidRPr="00861161">
        <w:rPr>
          <w:rFonts w:ascii="Arial" w:hAnsi="Arial" w:cs="Arial"/>
          <w:color w:val="000000"/>
          <w:sz w:val="24"/>
          <w:szCs w:val="24"/>
        </w:rPr>
        <w:t>:</w:t>
      </w:r>
      <w:r w:rsidRPr="00B17E95">
        <w:rPr>
          <w:rFonts w:ascii="Arial" w:hAnsi="Arial" w:cs="Arial"/>
          <w:color w:val="000000"/>
          <w:sz w:val="24"/>
          <w:szCs w:val="24"/>
        </w:rPr>
        <w:t xml:space="preserve"> Jaka firma nas obsługuje w ramach „Akcji Zima”?</w:t>
      </w:r>
    </w:p>
    <w:p w14:paraId="1DDE0849"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color w:val="000000"/>
          <w:sz w:val="24"/>
          <w:szCs w:val="24"/>
        </w:rPr>
        <w:t>Pan Karol Szokalski Zarząd Dróg i Utrzymania Miasta:</w:t>
      </w:r>
      <w:r w:rsidRPr="00B17E95">
        <w:rPr>
          <w:rFonts w:ascii="Arial" w:hAnsi="Arial" w:cs="Arial"/>
          <w:color w:val="000000"/>
          <w:sz w:val="24"/>
          <w:szCs w:val="24"/>
        </w:rPr>
        <w:t xml:space="preserve"> obsługuje nas firma, która została wyłoniona w trybie przetargu publicznego ogólnodostępnego firma „Pełka”, zgodnie z tym rozporządzeniem, o którym mówiłem generalnego dyrektora Dróg Krajowych i Autostrad w zależności od kategorii drogi my w Piotrkowie mamy drogi kategorii drugiej, trzeciej i czwartej. Nie mamy dróg kategorii pierwszej, bo to są autostrady musimy pamiętać o tym, że tutaj ten minimalny czas po ustaniu opadów, jak i w jakim powinny być drogi przystosowane do określonej kategorii to jest 3 godziny. My nigdy z tego nie korzystamy, staramy się reagować na bieżąco. Staramy się, żeby te drogi były przejezdne na bieżąco, natomiast proszę też wziąć pod uwagę </w:t>
      </w:r>
      <w:r w:rsidRPr="00B17E95">
        <w:rPr>
          <w:rFonts w:ascii="Arial" w:hAnsi="Arial" w:cs="Arial"/>
          <w:color w:val="000000"/>
          <w:sz w:val="24"/>
          <w:szCs w:val="24"/>
        </w:rPr>
        <w:br/>
        <w:t xml:space="preserve">i zrozumieć, że miasto Piotrków ze względu na swoją kubaturę, ze względu na przepustowość ulic, ze względu na obciążenie ruchem określonych godzinach, </w:t>
      </w:r>
      <w:r w:rsidRPr="00B17E95">
        <w:rPr>
          <w:rFonts w:ascii="Arial" w:hAnsi="Arial" w:cs="Arial"/>
          <w:color w:val="000000"/>
          <w:sz w:val="24"/>
          <w:szCs w:val="24"/>
        </w:rPr>
        <w:br/>
        <w:t xml:space="preserve">a wczoraj opady śniegu mieliśmy od godziny praktycznie zaczęły się delikatne </w:t>
      </w:r>
      <w:r w:rsidRPr="00B17E95">
        <w:rPr>
          <w:rFonts w:ascii="Arial" w:hAnsi="Arial" w:cs="Arial"/>
          <w:color w:val="000000"/>
          <w:sz w:val="24"/>
          <w:szCs w:val="24"/>
        </w:rPr>
        <w:br/>
        <w:t xml:space="preserve">o godzinie 11:00 natężenie opadów było o godzinie. 13:00 i to jest czas, kiedy ludzie kończą pracę tych samochodów na drogach jest coraz więcej. Zaczynają się tworzyć, blokady na skrzyżowaniach, bo to nie są korki, więc musimy pamiętać o tym, że te piaskarki też nie będą się poruszały płynnie po mieście, bo muszą brać pod uwagę to, że muszą uczestniczyć w pełnym ruchu drogowym z zastosowaniem przepisów ruchu drogowego. Ponadto musimy pamiętać, że na wiele ulic w mieście duże piaskarki wjechać nie mogą ze względu na fakt, iż gdyby tam nie były zaparkowane pojazdy. Nie byłoby takiego problemu, ale te pojazdy są, ponieważ ludzie tam żyją, mieszkają, funkcjonują i te pojazdy muszą gdzieś parkować. W związku z tym to są dodatkowe utrudnienia, na które też warto zważyć. </w:t>
      </w:r>
    </w:p>
    <w:p w14:paraId="69F09A74"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Pani Barbara Król Kierownik Referatu Gospodarki Komunalnej i Ochrony Środowiska:</w:t>
      </w:r>
      <w:r w:rsidRPr="00B17E95">
        <w:rPr>
          <w:rFonts w:ascii="Arial" w:hAnsi="Arial" w:cs="Arial"/>
        </w:rPr>
        <w:t xml:space="preserve"> </w:t>
      </w:r>
      <w:r w:rsidRPr="00B17E95">
        <w:rPr>
          <w:rFonts w:ascii="Arial" w:hAnsi="Arial" w:cs="Arial"/>
          <w:color w:val="000000"/>
          <w:sz w:val="24"/>
          <w:szCs w:val="24"/>
        </w:rPr>
        <w:t>tak jak informowałam na poprzedniej sesji, węgiel będzie przeznaczony na cele społeczne, zgodnie z rekomendacją Ministra.</w:t>
      </w:r>
    </w:p>
    <w:p w14:paraId="4E624E59"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lastRenderedPageBreak/>
        <w:t>Pan Adam Karzewnik Wiceprezydent Miasta:</w:t>
      </w:r>
      <w:r w:rsidRPr="00B17E95">
        <w:rPr>
          <w:rFonts w:ascii="Arial" w:hAnsi="Arial" w:cs="Arial"/>
          <w:color w:val="000000"/>
          <w:sz w:val="24"/>
          <w:szCs w:val="24"/>
        </w:rPr>
        <w:t xml:space="preserve"> węgiel jest przechowywany, jesteśmy w trakcie przygotowywania dokumentów, żeby można było przekazać ten węgiel dla mieszkańców, którzy korzystają z MOPR-u. Jest to ok. 70 ton. o jest węgiel bardzo dobrej jakości. Jak już była mowa wcześniej, czyli to nie chodzi o tak. Nie chodzi o to, że nikt nie chce kupić. Ponadto nie wiadomo z jakich przyczyn Polska Grupa Górnicza zrobiła konkurencję gminom, które zajmowały się dystrybucją tego węgla. Nie wiadomo, dlaczego tak cenę obniżyła, że my zapłaciliśmy po 1500 złotych oni sprzedają po niższej cenie, dlatego musimy coś z tym węglem zrobić.</w:t>
      </w:r>
    </w:p>
    <w:p w14:paraId="2C648FFD"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 Rafał Czajka:</w:t>
      </w:r>
      <w:r w:rsidRPr="00B17E95">
        <w:rPr>
          <w:rFonts w:ascii="Arial" w:hAnsi="Arial" w:cs="Arial"/>
          <w:b/>
          <w:bCs/>
          <w:color w:val="000000"/>
          <w:sz w:val="24"/>
          <w:szCs w:val="24"/>
        </w:rPr>
        <w:t xml:space="preserve"> </w:t>
      </w:r>
      <w:r w:rsidRPr="00B17E95">
        <w:rPr>
          <w:rFonts w:ascii="Arial" w:hAnsi="Arial" w:cs="Arial"/>
          <w:color w:val="000000"/>
          <w:sz w:val="24"/>
          <w:szCs w:val="24"/>
        </w:rPr>
        <w:t xml:space="preserve">przy ulicy Belzackiej 93 znajduje się market Biedronka po jego wschodniej stronie parking samochodowy należące do gminy Piotrków Trybunalski. Pomiędzy tym parkingiem a tym sklepem znajdującym się na terenie spółdzielni słowackiego jest chodnik mniej więcej metrowej szerokości i w ostatnich dniach na tym chodniku pojawił się paczkomat. Chodnik ten od dziesięcioleci, odkąd to osiedle powstało, wykorzystywane był do tej pory przez mieszkańców zarówno Osiedla Południe, Słowackiego oraz Belzacka. Teraz to przejście jest uniemożliwione właściwie można powiedzieć, że całkowicie nie jest możliwe. Kontaktowałem się </w:t>
      </w:r>
      <w:r w:rsidRPr="00B17E95">
        <w:rPr>
          <w:rFonts w:ascii="Arial" w:hAnsi="Arial" w:cs="Arial"/>
          <w:color w:val="000000"/>
          <w:sz w:val="24"/>
          <w:szCs w:val="24"/>
        </w:rPr>
        <w:br/>
        <w:t xml:space="preserve">z Zarządem Spółdzielni Słowackiego i mają sprawdzić, czy ten chodnik należy do nich, bo nic nie wiedzą nie wyrażali zgody na postawienie tego paczkomatu i o to samo chciałem poprosić służby miejskie, żeby sprawdzić czy ten chodnik przypadkiem też nie jest nasz, bo on z kolei przylega też do tego naszego parkingu, proszę o wyjaśnienia dlaczego ten paczkomat tam się znalazł. Pan radny zaapelował do kierownictwa tej placówki przy ulicy Belzackiej 93 i ogólnie do zarząd sieci sklepów Biedronka o zmianę ustawienia tego paczkomatu. </w:t>
      </w:r>
    </w:p>
    <w:p w14:paraId="28F4A6B7" w14:textId="77777777" w:rsidR="00B17E95" w:rsidRPr="00B17E95" w:rsidRDefault="00B17E95" w:rsidP="00B17E95">
      <w:pPr>
        <w:spacing w:line="360" w:lineRule="auto"/>
        <w:rPr>
          <w:rStyle w:val="Hipercze"/>
          <w:rFonts w:ascii="Arial" w:hAnsi="Arial" w:cs="Arial"/>
          <w:sz w:val="24"/>
          <w:szCs w:val="24"/>
        </w:rPr>
      </w:pPr>
      <w:r w:rsidRPr="00B17E95">
        <w:rPr>
          <w:rFonts w:ascii="Arial" w:hAnsi="Arial" w:cs="Arial"/>
          <w:color w:val="000000"/>
          <w:sz w:val="24"/>
          <w:szCs w:val="24"/>
        </w:rPr>
        <w:t xml:space="preserve">Czas wypowiedzi transmisji video od 03:49:54 – 03:53:24 link </w:t>
      </w:r>
      <w:hyperlink r:id="rId16" w:history="1">
        <w:r w:rsidRPr="00B17E95">
          <w:rPr>
            <w:rStyle w:val="Hipercze"/>
            <w:rFonts w:ascii="Arial" w:hAnsi="Arial" w:cs="Arial"/>
            <w:sz w:val="24"/>
            <w:szCs w:val="24"/>
          </w:rPr>
          <w:t>https://www.bip.piotrkow.pl/index.php?idg=15&amp;id=1781&amp;x=80</w:t>
        </w:r>
      </w:hyperlink>
      <w:r w:rsidRPr="00B17E95">
        <w:rPr>
          <w:rStyle w:val="Hipercze"/>
          <w:rFonts w:ascii="Arial" w:hAnsi="Arial" w:cs="Arial"/>
          <w:sz w:val="24"/>
          <w:szCs w:val="24"/>
        </w:rPr>
        <w:t xml:space="preserve"> </w:t>
      </w:r>
    </w:p>
    <w:p w14:paraId="4CAC9119"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t>Pan Karol Szokalski Dyrektor Zarządu Dróg i Utrzymania Miast:</w:t>
      </w:r>
      <w:r w:rsidRPr="00B17E95">
        <w:rPr>
          <w:rFonts w:ascii="Arial" w:hAnsi="Arial" w:cs="Arial"/>
          <w:b/>
          <w:bCs/>
          <w:color w:val="000000"/>
          <w:sz w:val="24"/>
          <w:szCs w:val="24"/>
        </w:rPr>
        <w:t xml:space="preserve">  </w:t>
      </w:r>
      <w:r w:rsidRPr="00B17E95">
        <w:rPr>
          <w:rFonts w:ascii="Arial" w:hAnsi="Arial" w:cs="Arial"/>
          <w:color w:val="000000"/>
          <w:sz w:val="24"/>
          <w:szCs w:val="24"/>
        </w:rPr>
        <w:t xml:space="preserve">rzeczywiście jest tak, że ten paczkomat został tam zlokalizowany. Fakt jest taki, że ten parking, który jadąc od ulicy Belzackiej znajduje się tuż przed Biedronką, to jest parking miejski. Natomiast sam parking, na którym został ustawiony paczkomat należy do obiektu jest własnością Biedronki. Biedronka miała prawo ustawić ten paczkomat. </w:t>
      </w:r>
      <w:r w:rsidRPr="00B17E95">
        <w:rPr>
          <w:rFonts w:ascii="Arial" w:hAnsi="Arial" w:cs="Arial"/>
          <w:color w:val="000000"/>
          <w:sz w:val="24"/>
          <w:szCs w:val="24"/>
        </w:rPr>
        <w:br/>
        <w:t>W tym miejscu jest to jej teren. Miasto tutaj nie może w żaden sposób wpłynąć na zmianę lokalizacji paczkomatu.</w:t>
      </w:r>
    </w:p>
    <w:p w14:paraId="13474506" w14:textId="77777777" w:rsidR="00B17E95" w:rsidRPr="00B17E95" w:rsidRDefault="00B17E95" w:rsidP="00B17E95">
      <w:pPr>
        <w:spacing w:line="360" w:lineRule="auto"/>
        <w:rPr>
          <w:rFonts w:ascii="Arial" w:hAnsi="Arial" w:cs="Arial"/>
          <w:color w:val="000000"/>
          <w:sz w:val="24"/>
          <w:szCs w:val="24"/>
        </w:rPr>
      </w:pPr>
      <w:r w:rsidRPr="00861161">
        <w:rPr>
          <w:rFonts w:ascii="Arial" w:hAnsi="Arial" w:cs="Arial"/>
          <w:bCs/>
          <w:color w:val="000000"/>
          <w:sz w:val="24"/>
          <w:szCs w:val="24"/>
        </w:rPr>
        <w:lastRenderedPageBreak/>
        <w:t>Pan Rafał Czajka</w:t>
      </w:r>
      <w:r w:rsidRPr="00B17E95">
        <w:rPr>
          <w:rFonts w:ascii="Arial" w:hAnsi="Arial" w:cs="Arial"/>
          <w:color w:val="000000"/>
          <w:sz w:val="24"/>
          <w:szCs w:val="24"/>
        </w:rPr>
        <w:t xml:space="preserve"> </w:t>
      </w:r>
      <w:r w:rsidRPr="00B17E95">
        <w:rPr>
          <w:rFonts w:ascii="Arial" w:hAnsi="Arial" w:cs="Arial"/>
          <w:i/>
          <w:iCs/>
          <w:color w:val="000000"/>
          <w:sz w:val="24"/>
          <w:szCs w:val="24"/>
        </w:rPr>
        <w:t xml:space="preserve">(ad vocem)  </w:t>
      </w:r>
      <w:r w:rsidRPr="00B17E95">
        <w:rPr>
          <w:rFonts w:ascii="Arial" w:hAnsi="Arial" w:cs="Arial"/>
          <w:color w:val="000000"/>
          <w:sz w:val="24"/>
          <w:szCs w:val="24"/>
        </w:rPr>
        <w:t>w związku z tym chciałem poprosić pana Prezydenta,</w:t>
      </w:r>
      <w:r w:rsidRPr="00B17E95">
        <w:rPr>
          <w:rFonts w:ascii="Arial" w:hAnsi="Arial" w:cs="Arial"/>
          <w:i/>
          <w:iCs/>
          <w:color w:val="000000"/>
          <w:sz w:val="24"/>
          <w:szCs w:val="24"/>
        </w:rPr>
        <w:t xml:space="preserve"> </w:t>
      </w:r>
      <w:r w:rsidRPr="00B17E95">
        <w:rPr>
          <w:rFonts w:ascii="Arial" w:hAnsi="Arial" w:cs="Arial"/>
          <w:color w:val="000000"/>
          <w:sz w:val="24"/>
          <w:szCs w:val="24"/>
        </w:rPr>
        <w:t xml:space="preserve">czy też służby pana Prezydenta, pana dyrektora Szokalskiego. Myślę, że mógłby być odpowiednią osobą, żeby jednak podjąć rozmowy z kierownictwem tego sklepu </w:t>
      </w:r>
      <w:r w:rsidRPr="00B17E95">
        <w:rPr>
          <w:rFonts w:ascii="Arial" w:hAnsi="Arial" w:cs="Arial"/>
          <w:color w:val="000000"/>
          <w:sz w:val="24"/>
          <w:szCs w:val="24"/>
        </w:rPr>
        <w:br/>
        <w:t>o przeanalizowanie miejsca ustawienia tego paczkomatu.</w:t>
      </w:r>
    </w:p>
    <w:p w14:paraId="302FC1F6" w14:textId="77777777" w:rsidR="00B17E95" w:rsidRPr="00B17E95" w:rsidRDefault="00B17E95" w:rsidP="00B17E95">
      <w:pPr>
        <w:spacing w:line="360" w:lineRule="auto"/>
        <w:rPr>
          <w:rFonts w:ascii="Arial" w:hAnsi="Arial" w:cs="Arial"/>
          <w:b/>
          <w:color w:val="000000"/>
          <w:sz w:val="24"/>
          <w:szCs w:val="24"/>
        </w:rPr>
      </w:pPr>
      <w:r w:rsidRPr="00861161">
        <w:rPr>
          <w:rFonts w:ascii="Arial" w:hAnsi="Arial" w:cs="Arial"/>
          <w:bCs/>
          <w:color w:val="000000"/>
          <w:sz w:val="24"/>
          <w:szCs w:val="24"/>
        </w:rPr>
        <w:t>Pan Jan Dziemdziora:</w:t>
      </w:r>
      <w:r w:rsidRPr="00B17E95">
        <w:rPr>
          <w:rFonts w:ascii="Arial" w:hAnsi="Arial" w:cs="Arial"/>
          <w:b/>
          <w:bCs/>
          <w:color w:val="000000"/>
          <w:sz w:val="24"/>
          <w:szCs w:val="24"/>
        </w:rPr>
        <w:t xml:space="preserve"> </w:t>
      </w:r>
      <w:r w:rsidRPr="00B17E95">
        <w:rPr>
          <w:rFonts w:ascii="Arial" w:hAnsi="Arial" w:cs="Arial"/>
          <w:color w:val="000000"/>
          <w:sz w:val="24"/>
          <w:szCs w:val="24"/>
        </w:rPr>
        <w:t>Regulamin Rady miasta sprawy różne miały się sprowadzać do tego, podnosimy różne kwestie, które wymagają takiego czy innego działania i nie ma to być: forum czy punkt zapytania i odpowiedzi. Pan radny odniósł się do wypowiedzi swoich przedmówców odnośnie odśnieżania chodników. Zwrócił uwagę na odśnieżenie ulicy Młynarskiej.</w:t>
      </w:r>
    </w:p>
    <w:p w14:paraId="3330B87C" w14:textId="77777777" w:rsidR="00B17E95" w:rsidRPr="00034D10" w:rsidRDefault="00B17E95" w:rsidP="00034D10">
      <w:pPr>
        <w:spacing w:line="360" w:lineRule="auto"/>
        <w:jc w:val="both"/>
        <w:rPr>
          <w:rFonts w:ascii="Arial" w:eastAsia="Times New Roman" w:hAnsi="Arial" w:cs="Arial"/>
          <w:color w:val="000000"/>
          <w:sz w:val="24"/>
          <w:szCs w:val="24"/>
          <w:lang w:eastAsia="pl-PL"/>
        </w:rPr>
      </w:pPr>
      <w:r w:rsidRPr="00034D10">
        <w:rPr>
          <w:rFonts w:ascii="Arial" w:eastAsia="Times New Roman" w:hAnsi="Arial" w:cs="Arial"/>
          <w:color w:val="000000"/>
          <w:sz w:val="24"/>
          <w:szCs w:val="24"/>
          <w:lang w:eastAsia="pl-PL"/>
        </w:rPr>
        <w:t>Punkt 12</w:t>
      </w:r>
    </w:p>
    <w:p w14:paraId="6F2236C6" w14:textId="77777777" w:rsidR="00B17E95" w:rsidRPr="00B17E95" w:rsidRDefault="00B17E95" w:rsidP="00B17E95">
      <w:pPr>
        <w:tabs>
          <w:tab w:val="left" w:pos="851"/>
        </w:tabs>
        <w:spacing w:after="0" w:line="360" w:lineRule="auto"/>
        <w:contextualSpacing/>
        <w:rPr>
          <w:rFonts w:ascii="Arial" w:eastAsia="Times New Roman" w:hAnsi="Arial" w:cs="Arial"/>
          <w:b/>
          <w:color w:val="000000"/>
          <w:sz w:val="24"/>
          <w:szCs w:val="24"/>
          <w:lang w:eastAsia="pl-PL"/>
        </w:rPr>
      </w:pPr>
    </w:p>
    <w:p w14:paraId="0E9C3FF2" w14:textId="77777777" w:rsidR="00B17E95" w:rsidRPr="00B17E95" w:rsidRDefault="00B17E95" w:rsidP="00B17E95">
      <w:pPr>
        <w:tabs>
          <w:tab w:val="left" w:pos="851"/>
        </w:tabs>
        <w:spacing w:line="360" w:lineRule="auto"/>
        <w:rPr>
          <w:rFonts w:ascii="Arial" w:hAnsi="Arial" w:cs="Arial"/>
          <w:sz w:val="24"/>
          <w:szCs w:val="24"/>
        </w:rPr>
      </w:pPr>
      <w:r w:rsidRPr="00B17E95">
        <w:rPr>
          <w:rFonts w:ascii="Arial" w:hAnsi="Arial" w:cs="Arial"/>
          <w:sz w:val="24"/>
          <w:szCs w:val="24"/>
        </w:rPr>
        <w:t xml:space="preserve">Zamknięcie obrad LXX Sesji Rady Miasta Piotrkowa Trybunalskiego. </w:t>
      </w:r>
    </w:p>
    <w:p w14:paraId="1B4DDDB0" w14:textId="77777777" w:rsidR="00B17E95" w:rsidRPr="00B17E95" w:rsidRDefault="00B17E95" w:rsidP="00B17E95">
      <w:pPr>
        <w:pStyle w:val="Zwykytekst"/>
        <w:spacing w:line="360" w:lineRule="auto"/>
        <w:rPr>
          <w:rFonts w:ascii="Arial" w:hAnsi="Arial" w:cs="Arial"/>
          <w:color w:val="000000"/>
          <w:sz w:val="24"/>
          <w:szCs w:val="24"/>
        </w:rPr>
      </w:pPr>
      <w:r w:rsidRPr="00861161">
        <w:rPr>
          <w:rFonts w:ascii="Arial" w:hAnsi="Arial" w:cs="Arial"/>
          <w:color w:val="000000"/>
          <w:sz w:val="24"/>
          <w:szCs w:val="24"/>
        </w:rPr>
        <w:t xml:space="preserve">Pani Wiesława Olejnik Wiceprzewodnicząca Rady Miasta </w:t>
      </w:r>
      <w:r w:rsidRPr="00B17E95">
        <w:rPr>
          <w:rFonts w:ascii="Arial" w:hAnsi="Arial" w:cs="Arial"/>
          <w:color w:val="000000"/>
          <w:sz w:val="24"/>
          <w:szCs w:val="24"/>
        </w:rPr>
        <w:t xml:space="preserve">w związku </w:t>
      </w:r>
      <w:r w:rsidRPr="00B17E95">
        <w:rPr>
          <w:rFonts w:ascii="Arial" w:hAnsi="Arial" w:cs="Arial"/>
          <w:color w:val="000000"/>
          <w:sz w:val="24"/>
          <w:szCs w:val="24"/>
        </w:rPr>
        <w:br/>
        <w:t xml:space="preserve">z wyczerpaniem porządku obrad zakończyła LXX Sesję Rady Miasta, podziękowała Państwu radnym, urzędnikom za udział, oglądającym za uwagę a pracownikom Biura Rady Miasta za bardzo dobre przygotowanie Sesji. </w:t>
      </w:r>
    </w:p>
    <w:p w14:paraId="153E7A50"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Załącznik Nr 1 do niniejszego protokołu – imienne wykazy głosowań radnych.</w:t>
      </w:r>
    </w:p>
    <w:p w14:paraId="18E70C95"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 xml:space="preserve">Adres strony internetowej z nagraniem obrad: </w:t>
      </w:r>
      <w:hyperlink r:id="rId17" w:history="1">
        <w:r w:rsidRPr="00B17E95">
          <w:rPr>
            <w:rStyle w:val="Hipercze"/>
            <w:rFonts w:ascii="Arial" w:hAnsi="Arial" w:cs="Arial"/>
          </w:rPr>
          <w:t>https://www.bip.piotrkow.pl/index.php?idg=15&amp;id=1781&amp;x=80</w:t>
        </w:r>
      </w:hyperlink>
    </w:p>
    <w:p w14:paraId="72DA6879"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 xml:space="preserve">                                                                                    </w:t>
      </w:r>
    </w:p>
    <w:p w14:paraId="3FE6DA93"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 xml:space="preserve"> </w:t>
      </w:r>
      <w:r w:rsidR="00861161" w:rsidRPr="00B17E95">
        <w:rPr>
          <w:rFonts w:ascii="Arial" w:hAnsi="Arial" w:cs="Arial"/>
          <w:color w:val="000000"/>
        </w:rPr>
        <w:t>Przewodniczący Rady Miasta</w:t>
      </w:r>
      <w:r w:rsidR="00861161">
        <w:rPr>
          <w:rFonts w:ascii="Arial" w:hAnsi="Arial" w:cs="Arial"/>
          <w:color w:val="000000"/>
        </w:rPr>
        <w:t xml:space="preserve"> (-)</w:t>
      </w:r>
      <w:r w:rsidRPr="00B17E95">
        <w:rPr>
          <w:rFonts w:ascii="Arial" w:hAnsi="Arial" w:cs="Arial"/>
          <w:color w:val="000000"/>
        </w:rPr>
        <w:t xml:space="preserve">  </w:t>
      </w:r>
      <w:r w:rsidR="00861161" w:rsidRPr="00861161">
        <w:rPr>
          <w:rFonts w:ascii="Arial" w:hAnsi="Arial" w:cs="Arial"/>
          <w:color w:val="000000"/>
        </w:rPr>
        <w:t>Marian Błaszczyński</w:t>
      </w:r>
      <w:r w:rsidRPr="00B17E95">
        <w:rPr>
          <w:rFonts w:ascii="Arial" w:hAnsi="Arial" w:cs="Arial"/>
          <w:color w:val="000000"/>
        </w:rPr>
        <w:t xml:space="preserve">                                                                                  </w:t>
      </w:r>
    </w:p>
    <w:p w14:paraId="165C138B"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 xml:space="preserve">                                                                                         </w:t>
      </w:r>
    </w:p>
    <w:p w14:paraId="656682AD"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 xml:space="preserve">                                                                                                 </w:t>
      </w:r>
    </w:p>
    <w:p w14:paraId="28B0161E"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 xml:space="preserve">Protokół sporządzili: </w:t>
      </w:r>
    </w:p>
    <w:p w14:paraId="064D4CA0"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Ewelina Muszyńska</w:t>
      </w:r>
    </w:p>
    <w:p w14:paraId="5E8153CA" w14:textId="77777777" w:rsidR="00B17E95" w:rsidRPr="00B17E95" w:rsidRDefault="00B17E95" w:rsidP="00B17E95">
      <w:pPr>
        <w:pStyle w:val="NormalnyWeb"/>
        <w:rPr>
          <w:rFonts w:ascii="Arial" w:hAnsi="Arial" w:cs="Arial"/>
          <w:color w:val="000000"/>
        </w:rPr>
      </w:pPr>
      <w:r w:rsidRPr="00B17E95">
        <w:rPr>
          <w:rFonts w:ascii="Arial" w:hAnsi="Arial" w:cs="Arial"/>
          <w:color w:val="000000"/>
        </w:rPr>
        <w:t>Sylwester Kacprzyk</w:t>
      </w:r>
    </w:p>
    <w:p w14:paraId="22785908" w14:textId="77777777" w:rsidR="00B17E95" w:rsidRPr="00B17E95" w:rsidRDefault="00B17E95" w:rsidP="00B17E95">
      <w:pPr>
        <w:pStyle w:val="NormalnyWeb"/>
        <w:rPr>
          <w:rFonts w:ascii="Arial" w:hAnsi="Arial" w:cs="Arial"/>
          <w:color w:val="000000"/>
        </w:rPr>
      </w:pPr>
    </w:p>
    <w:p w14:paraId="7DFC49E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 xml:space="preserve">4.1  Podjęcie uchwały w sprawie zmiany Wieloletniej Prognozy Finansowej Miasta Piotrkowa Trybunalskiego wraz z autopoprawką Prezydenta Miasta. </w:t>
      </w:r>
      <w:r w:rsidRPr="00B17E95">
        <w:rPr>
          <w:rFonts w:ascii="Arial" w:hAnsi="Arial" w:cs="Arial"/>
          <w:sz w:val="24"/>
          <w:szCs w:val="24"/>
        </w:rPr>
        <w:br/>
      </w:r>
      <w:r w:rsidRPr="00B17E95">
        <w:rPr>
          <w:rFonts w:ascii="Arial" w:hAnsi="Arial" w:cs="Arial"/>
          <w:sz w:val="24"/>
          <w:szCs w:val="24"/>
        </w:rPr>
        <w:br/>
        <w:t xml:space="preserve">Głosowania: </w:t>
      </w:r>
      <w:r w:rsidRPr="00B17E95">
        <w:rPr>
          <w:rFonts w:ascii="Arial" w:hAnsi="Arial" w:cs="Arial"/>
          <w:sz w:val="24"/>
          <w:szCs w:val="24"/>
        </w:rPr>
        <w:br/>
        <w:t xml:space="preserve">Głosowanie w sprawie: Podjęcie uchwały w sprawie zmiany Wieloletniej Prognozy Finansowej Miasta Piotrkowa Trybunalskiego wraz z autopoprawką Prezydenta Miasta. </w:t>
      </w:r>
      <w:r w:rsidRPr="00B17E95">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6419BBD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2AC972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4230C59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głosowania: 29.11.2023 09:08</w:t>
            </w:r>
          </w:p>
        </w:tc>
      </w:tr>
      <w:tr w:rsidR="00B17E95" w:rsidRPr="00B17E95" w14:paraId="215812C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A486D4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57959A9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Miejsce: sala obrad nr 1</w:t>
            </w:r>
          </w:p>
        </w:tc>
      </w:tr>
    </w:tbl>
    <w:p w14:paraId="4AD55587"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753EF1D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5FADAE1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AD077C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7A8F1F3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 14</w:t>
            </w:r>
          </w:p>
        </w:tc>
      </w:tr>
      <w:tr w:rsidR="00B17E95" w:rsidRPr="00B17E95" w14:paraId="0356F6C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4FB8C6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6147320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 2</w:t>
            </w:r>
          </w:p>
        </w:tc>
      </w:tr>
      <w:tr w:rsidR="00B17E95" w:rsidRPr="00B17E95" w14:paraId="1C7FF82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A453D8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0D554D3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Wstrzymało się: 5</w:t>
            </w:r>
          </w:p>
        </w:tc>
      </w:tr>
    </w:tbl>
    <w:p w14:paraId="74606482"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30FCB5B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B17E95" w:rsidRPr="00B17E95" w14:paraId="497D20E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9D48CF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1A31BFB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195C33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696E59E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i czas oddania głosu</w:t>
            </w:r>
          </w:p>
        </w:tc>
      </w:tr>
      <w:tr w:rsidR="00B17E95" w:rsidRPr="00B17E95" w14:paraId="28DE3F4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065407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27673F0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3EE96D3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C0FE55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543882E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12F611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41AD5DD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2F5E5E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E80F4B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709C700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034FE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751E402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248F876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149A06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5F97C04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C82B51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7D6A8A5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7B4970D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4B7B988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23AA962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BB8049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3D95C3F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358AC44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2798957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34BFC6F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24F182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0F5F778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5C792F3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30151B2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2BD7F68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C41C29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7</w:t>
            </w:r>
          </w:p>
        </w:tc>
        <w:tc>
          <w:tcPr>
            <w:tcW w:w="0" w:type="auto"/>
            <w:tcBorders>
              <w:top w:val="single" w:sz="2" w:space="0" w:color="000000"/>
              <w:left w:val="single" w:sz="2" w:space="0" w:color="000000"/>
              <w:bottom w:val="single" w:sz="2" w:space="0" w:color="000000"/>
              <w:right w:val="single" w:sz="2" w:space="0" w:color="000000"/>
            </w:tcBorders>
            <w:hideMark/>
          </w:tcPr>
          <w:p w14:paraId="41D3A75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6FC6EE0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3DA631F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1B91194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1A319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62ECB0A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2D414E0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D5C5E0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791642E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8846D2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7B5B296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7350713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015381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2EF062B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61111F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37EC568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00BF57C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7980B2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523AE61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7079E0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5A458DE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3962260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55969C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06568BD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8998CB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75B8478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399E153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09F9CF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6C41BED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13FD9E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4998331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6EEDF49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39CC436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089D440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1445AA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2656E3B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6E6B4AB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251DF06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350FE7F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4470CB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04BEC7D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2604EE9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641601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75E05F6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41A1A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76E357B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0AA9BFD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D32187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7490351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BB8964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336B2ED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31F0B54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7A67A0C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7C77205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B5230D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7B286E7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5922943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E9CB27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481EE6E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120DB1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6482A6D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347BF5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7283DF6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23A2BB4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48D5DB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1E515D5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3275E7D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04BB66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3DD7E1E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4F795D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193C4D6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3971F1E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35B3A4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341DDD4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E023D8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56FF190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136F986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B367B1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r w:rsidR="00B17E95" w:rsidRPr="00B17E95" w14:paraId="6C5C8EC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8BDD8A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262DA14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3F90677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1DE688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09:08</w:t>
            </w:r>
          </w:p>
        </w:tc>
      </w:tr>
    </w:tbl>
    <w:p w14:paraId="35DF628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br/>
        <w:t xml:space="preserve">4.2 Podjęcie uchwały w sprawie zmiany budżetu miasta na 2023 rok wraz z autopoprawką Prezydenta Miasta. </w:t>
      </w:r>
      <w:r w:rsidRPr="00B17E95">
        <w:rPr>
          <w:rFonts w:ascii="Arial" w:hAnsi="Arial" w:cs="Arial"/>
          <w:sz w:val="24"/>
          <w:szCs w:val="24"/>
        </w:rPr>
        <w:br/>
      </w:r>
      <w:r w:rsidRPr="00B17E95">
        <w:rPr>
          <w:rFonts w:ascii="Arial" w:hAnsi="Arial" w:cs="Arial"/>
          <w:sz w:val="24"/>
          <w:szCs w:val="24"/>
        </w:rPr>
        <w:br/>
        <w:t xml:space="preserve">Głosowania: </w:t>
      </w:r>
      <w:r w:rsidRPr="00B17E95">
        <w:rPr>
          <w:rFonts w:ascii="Arial" w:hAnsi="Arial" w:cs="Arial"/>
          <w:sz w:val="24"/>
          <w:szCs w:val="24"/>
        </w:rPr>
        <w:br/>
        <w:t xml:space="preserve">Głosowanie w sprawie: Podjęcie uchwały w sprawie zmiany budżetu miasta na 2023 rok wraz z autopoprawką Prezydenta Miasta. </w:t>
      </w:r>
      <w:r w:rsidRPr="00B17E95">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3796F2B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5D3D23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3A35A8B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głosowania: 29.11.2023 09:14</w:t>
            </w:r>
          </w:p>
        </w:tc>
      </w:tr>
      <w:tr w:rsidR="00B17E95" w:rsidRPr="00B17E95" w14:paraId="02EA301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4EA15B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1350196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Miejsce: sala obrad nr 1</w:t>
            </w:r>
          </w:p>
        </w:tc>
      </w:tr>
    </w:tbl>
    <w:p w14:paraId="6D430538" w14:textId="77777777" w:rsidR="00B17E95" w:rsidRPr="00B17E95" w:rsidRDefault="00B17E95" w:rsidP="00B17E95">
      <w:pPr>
        <w:spacing w:line="360" w:lineRule="auto"/>
        <w:rPr>
          <w:rFonts w:ascii="Arial" w:hAnsi="Arial" w:cs="Arial"/>
          <w:kern w:val="2"/>
          <w:sz w:val="24"/>
          <w:szCs w:val="24"/>
          <w14:ligatures w14:val="standardContextual"/>
        </w:rPr>
      </w:pPr>
    </w:p>
    <w:p w14:paraId="3F2C17A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570A0CC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994383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663D419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 14</w:t>
            </w:r>
          </w:p>
        </w:tc>
      </w:tr>
      <w:tr w:rsidR="00B17E95" w:rsidRPr="00B17E95" w14:paraId="6A13047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7982C3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63E52D9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 1</w:t>
            </w:r>
          </w:p>
        </w:tc>
      </w:tr>
      <w:tr w:rsidR="00B17E95" w:rsidRPr="00B17E95" w14:paraId="54B4621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69F712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5DC4747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Wstrzymało się: 6</w:t>
            </w:r>
          </w:p>
        </w:tc>
      </w:tr>
    </w:tbl>
    <w:p w14:paraId="27236E3C" w14:textId="77777777" w:rsidR="00B17E95" w:rsidRPr="00B17E95" w:rsidRDefault="00B17E95" w:rsidP="00B17E95">
      <w:pPr>
        <w:spacing w:line="360" w:lineRule="auto"/>
        <w:rPr>
          <w:rFonts w:ascii="Arial" w:hAnsi="Arial" w:cs="Arial"/>
          <w:kern w:val="2"/>
          <w:sz w:val="24"/>
          <w:szCs w:val="24"/>
          <w14:ligatures w14:val="standardContextual"/>
        </w:rPr>
      </w:pPr>
    </w:p>
    <w:p w14:paraId="1548CCE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B17E95" w:rsidRPr="00B17E95" w14:paraId="5C916BD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4E8F92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18AC35F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219E75C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7185C1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i czas oddania głosu</w:t>
            </w:r>
          </w:p>
        </w:tc>
      </w:tr>
      <w:tr w:rsidR="00B17E95" w:rsidRPr="00B17E95" w14:paraId="4877E1A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1E30B9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0E41978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55FA5F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16E888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388C041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A17C7B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3D5666D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6B517E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5C620CA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6130A4C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E859A4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167C914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43DE117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95085F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38BEB49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22F5CA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0E019EF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F3C946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02169E2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59BAEF7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723881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792976E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46C483B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7BFDFC0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5AD2D85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380736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21D9115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F7AEA1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972F94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44C1DC2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5C3360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0CFBDCD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554167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75EDF44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4137921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C26B3A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53C618E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71B73C7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D96E76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4B333C9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BED318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2591334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4E69DA1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DE0FC1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4D6EFE9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7A7747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3E2B173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1626CF6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9F0941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7B354B9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62AC45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21BA5E3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05BD81C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2289DA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3760071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6A1A89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42CE50E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002546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46DE7B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0CF7D48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9FCE56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75FA924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28CA045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916062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3D359A9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A9FF86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060999A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3959714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375B1B5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1B328CB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C77C06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91E43A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09165C0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9D428E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2E45824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D4C73E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16</w:t>
            </w:r>
          </w:p>
        </w:tc>
        <w:tc>
          <w:tcPr>
            <w:tcW w:w="0" w:type="auto"/>
            <w:tcBorders>
              <w:top w:val="single" w:sz="2" w:space="0" w:color="000000"/>
              <w:left w:val="single" w:sz="2" w:space="0" w:color="000000"/>
              <w:bottom w:val="single" w:sz="2" w:space="0" w:color="000000"/>
              <w:right w:val="single" w:sz="2" w:space="0" w:color="000000"/>
            </w:tcBorders>
            <w:hideMark/>
          </w:tcPr>
          <w:p w14:paraId="7906A28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0E9617F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F215EF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1C976DF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BA38F0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0CB2999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3ABC245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5ECA93D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347B8ED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86246B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6D3EC35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1BD91F7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3984AD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49941A4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324AB3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30C8811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170E419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18F6A7E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31BF122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1C16CC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0476538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4A70127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81AC6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2AEF287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A293BB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6AE5910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03F8E14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DE73BD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23C3134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3EFCE7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11D0B3C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0E8CA4A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49503E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r w:rsidR="00B17E95" w:rsidRPr="00B17E95" w14:paraId="4DCAE0C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DC74F4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3239316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5728473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F4178F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09:14</w:t>
            </w:r>
          </w:p>
        </w:tc>
      </w:tr>
    </w:tbl>
    <w:p w14:paraId="7B1E9AA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br/>
        <w:t>4.3 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w:t>
      </w:r>
      <w:r w:rsidRPr="00B17E95">
        <w:rPr>
          <w:rFonts w:ascii="Arial" w:hAnsi="Arial" w:cs="Arial"/>
          <w:sz w:val="24"/>
          <w:szCs w:val="24"/>
        </w:rPr>
        <w:br/>
      </w:r>
      <w:r w:rsidRPr="00B17E95">
        <w:rPr>
          <w:rFonts w:ascii="Arial" w:hAnsi="Arial" w:cs="Arial"/>
          <w:sz w:val="24"/>
          <w:szCs w:val="24"/>
        </w:rPr>
        <w:br/>
      </w:r>
      <w:r w:rsidRPr="00B17E95">
        <w:rPr>
          <w:rFonts w:ascii="Arial" w:hAnsi="Arial" w:cs="Arial"/>
          <w:sz w:val="24"/>
          <w:szCs w:val="24"/>
        </w:rPr>
        <w:br/>
        <w:t xml:space="preserve">Głosowania: </w:t>
      </w:r>
      <w:r w:rsidRPr="00B17E95">
        <w:rPr>
          <w:rFonts w:ascii="Arial" w:hAnsi="Arial" w:cs="Arial"/>
          <w:sz w:val="24"/>
          <w:szCs w:val="24"/>
        </w:rPr>
        <w:br/>
        <w:t>Głosowanie w sprawie: Podjęcie uchwały w sprawie zmiany Uchwały Nr LXII/766/23 Rady Miasta Piotrkowa Trybunalskiego z dnia 29 marca 2023 roku w sprawie określenia zadań i podziału środków Państwowego Funduszu Rehabilitacji Osób Niepełnosprawnych z zakresu rehabilitacji zawodowej i społecznej osób niepełnosprawnych na 2023 rok.</w:t>
      </w:r>
      <w:r w:rsidRPr="00B17E95">
        <w:rPr>
          <w:rFonts w:ascii="Arial" w:hAnsi="Arial" w:cs="Arial"/>
          <w:sz w:val="24"/>
          <w:szCs w:val="24"/>
        </w:rPr>
        <w:br/>
      </w:r>
      <w:r w:rsidRPr="00B17E95">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503FE9E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01F900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35E5E99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głosowania: 29.11.2023 09:15</w:t>
            </w:r>
          </w:p>
        </w:tc>
      </w:tr>
      <w:tr w:rsidR="00B17E95" w:rsidRPr="00B17E95" w14:paraId="75737D5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FE044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31F7408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Miejsce: sala obrad nr 1</w:t>
            </w:r>
          </w:p>
        </w:tc>
      </w:tr>
    </w:tbl>
    <w:p w14:paraId="6A9C6DEF"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0E32696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1D61441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F03614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7FB6A83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 20</w:t>
            </w:r>
          </w:p>
        </w:tc>
      </w:tr>
      <w:tr w:rsidR="00B17E95" w:rsidRPr="00B17E95" w14:paraId="55E211B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77EF47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Zagłosowało: 20</w:t>
            </w:r>
          </w:p>
        </w:tc>
        <w:tc>
          <w:tcPr>
            <w:tcW w:w="0" w:type="auto"/>
            <w:tcBorders>
              <w:top w:val="single" w:sz="2" w:space="0" w:color="000000"/>
              <w:left w:val="single" w:sz="2" w:space="0" w:color="000000"/>
              <w:bottom w:val="single" w:sz="2" w:space="0" w:color="000000"/>
              <w:right w:val="single" w:sz="2" w:space="0" w:color="000000"/>
            </w:tcBorders>
            <w:hideMark/>
          </w:tcPr>
          <w:p w14:paraId="1C752A3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 0</w:t>
            </w:r>
          </w:p>
        </w:tc>
      </w:tr>
      <w:tr w:rsidR="00B17E95" w:rsidRPr="00B17E95" w14:paraId="0F5EDE4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CCDA19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57BD2C7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Wstrzymało się: 0</w:t>
            </w:r>
          </w:p>
        </w:tc>
      </w:tr>
    </w:tbl>
    <w:p w14:paraId="4582A4A9"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3FF3B0D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9"/>
        <w:gridCol w:w="3482"/>
        <w:gridCol w:w="1712"/>
        <w:gridCol w:w="3433"/>
      </w:tblGrid>
      <w:tr w:rsidR="00B17E95" w:rsidRPr="00B17E95" w14:paraId="3AACC95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2D368C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0367FAE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4712455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22FC0DD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i czas oddania głosu</w:t>
            </w:r>
          </w:p>
        </w:tc>
      </w:tr>
      <w:tr w:rsidR="00B17E95" w:rsidRPr="00B17E95" w14:paraId="5E15DA6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1B4608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4FE7D9A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C96E2B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384860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5A629DF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768C64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598AC33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B6F1A4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4ECED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7B1A3BC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452267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2E9A0C4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66D6CFD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F0848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0C72477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874860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6947A0A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7BE9F64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599A386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20369D3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2D8D9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499D5AA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34AC9EF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D5BA78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09:16</w:t>
            </w:r>
          </w:p>
        </w:tc>
      </w:tr>
      <w:tr w:rsidR="00B17E95" w:rsidRPr="00B17E95" w14:paraId="419E8F8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A392EA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2EBF8BF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05687D2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495605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0FD3F49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AF5DDC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454AE98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65EE853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0A7A45C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79FC6C3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15AB35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1F9E3DA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14B0535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B78F28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44ECBC8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3D192D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79FC0A5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526891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26557F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09:16</w:t>
            </w:r>
          </w:p>
        </w:tc>
      </w:tr>
      <w:tr w:rsidR="00B17E95" w:rsidRPr="00B17E95" w14:paraId="5C5DD84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909756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0AEA2C5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54B3CE5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100879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6FAFAD4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403A9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1614C8A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3661F2E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6AF572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452F9E9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197D13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7842030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177AC11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B4D728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0C16F1A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EE35F1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03C2FE1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6A99CBC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92BB04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7C96ED2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7418DA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58E40E6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009F50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0A562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09:16</w:t>
            </w:r>
          </w:p>
        </w:tc>
      </w:tr>
      <w:tr w:rsidR="00B17E95" w:rsidRPr="00B17E95" w14:paraId="54CDF54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513ED3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8805C4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5F60EEF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4BBD45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05E21F0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C489A2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084EF52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581FC67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60E83C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6BB31AA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ECCBF5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1FD5FD4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6F62198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17A4B9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3012C7B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1124BF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18</w:t>
            </w:r>
          </w:p>
        </w:tc>
        <w:tc>
          <w:tcPr>
            <w:tcW w:w="0" w:type="auto"/>
            <w:tcBorders>
              <w:top w:val="single" w:sz="2" w:space="0" w:color="000000"/>
              <w:left w:val="single" w:sz="2" w:space="0" w:color="000000"/>
              <w:bottom w:val="single" w:sz="2" w:space="0" w:color="000000"/>
              <w:right w:val="single" w:sz="2" w:space="0" w:color="000000"/>
            </w:tcBorders>
            <w:hideMark/>
          </w:tcPr>
          <w:p w14:paraId="45FA022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2331527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635268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09:16</w:t>
            </w:r>
          </w:p>
        </w:tc>
      </w:tr>
      <w:tr w:rsidR="00B17E95" w:rsidRPr="00B17E95" w14:paraId="547150C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B85127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1B23698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38934BC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5CE3FC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09:16</w:t>
            </w:r>
          </w:p>
        </w:tc>
      </w:tr>
      <w:tr w:rsidR="00B17E95" w:rsidRPr="00B17E95" w14:paraId="0E5CFD5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A3548A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092FE38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0D38EE9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5C24E47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2D6300A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06F220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627A692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0D21A10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E2ADCB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r w:rsidR="00B17E95" w:rsidRPr="00B17E95" w14:paraId="601646F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A1DA14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6DC1C02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3CF5159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14B480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09:17</w:t>
            </w:r>
          </w:p>
        </w:tc>
      </w:tr>
      <w:tr w:rsidR="00B17E95" w:rsidRPr="00B17E95" w14:paraId="5AEAC7B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1AE8F6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30C082C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46567F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151D1C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09:15</w:t>
            </w:r>
          </w:p>
        </w:tc>
      </w:tr>
    </w:tbl>
    <w:p w14:paraId="7BFBB4CD"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hAnsi="Arial" w:cs="Arial"/>
          <w:sz w:val="24"/>
          <w:szCs w:val="24"/>
        </w:rPr>
        <w:br/>
      </w:r>
      <w:r w:rsidRPr="00B17E95">
        <w:rPr>
          <w:rFonts w:ascii="Arial" w:eastAsia="Times New Roman" w:hAnsi="Arial" w:cs="Arial"/>
          <w:sz w:val="24"/>
          <w:szCs w:val="24"/>
          <w:lang w:eastAsia="pl-PL"/>
        </w:rPr>
        <w:t>4.4. Podjęcie uchwały w sprawie podwyższenia kryterium dochodowego uprawniającego do korzystania z pomocy społecznej przez osoby objęte rządowym programem „Posiłek w szkole i w domu” na lata 2024-2028.</w:t>
      </w:r>
      <w:r w:rsidRPr="00B17E95">
        <w:rPr>
          <w:rFonts w:ascii="Arial" w:eastAsia="Times New Roman" w:hAnsi="Arial" w:cs="Arial"/>
          <w:sz w:val="24"/>
          <w:szCs w:val="24"/>
          <w:lang w:eastAsia="pl-PL"/>
        </w:rPr>
        <w:br/>
      </w:r>
      <w:r w:rsidRPr="00B17E95">
        <w:rPr>
          <w:rFonts w:ascii="Arial" w:eastAsia="Times New Roman" w:hAnsi="Arial" w:cs="Arial"/>
          <w:sz w:val="24"/>
          <w:szCs w:val="24"/>
          <w:lang w:eastAsia="pl-PL"/>
        </w:rPr>
        <w:br/>
      </w:r>
      <w:r w:rsidRPr="00B17E95">
        <w:rPr>
          <w:rFonts w:ascii="Arial" w:eastAsia="Times New Roman" w:hAnsi="Arial" w:cs="Arial"/>
          <w:sz w:val="24"/>
          <w:szCs w:val="24"/>
          <w:lang w:eastAsia="pl-PL"/>
        </w:rPr>
        <w:br/>
        <w:t xml:space="preserve">Głosowania: </w:t>
      </w:r>
      <w:r w:rsidRPr="00B17E95">
        <w:rPr>
          <w:rFonts w:ascii="Arial" w:eastAsia="Times New Roman" w:hAnsi="Arial" w:cs="Arial"/>
          <w:sz w:val="24"/>
          <w:szCs w:val="24"/>
          <w:lang w:eastAsia="pl-PL"/>
        </w:rPr>
        <w:br/>
        <w:t>Głosowanie w sprawie: Podjęcie uchwały w sprawie podwyższenia kryterium dochodowego uprawniającego do korzystania z pomocy społecznej przez osoby objęte rządowym programem „Posiłek w szkole i w domu” na lata 2024-2028.</w:t>
      </w:r>
      <w:r w:rsidRPr="00B17E95">
        <w:rPr>
          <w:rFonts w:ascii="Arial" w:eastAsia="Times New Roman" w:hAnsi="Arial" w:cs="Arial"/>
          <w:sz w:val="24"/>
          <w:szCs w:val="24"/>
          <w:lang w:eastAsia="pl-PL"/>
        </w:rPr>
        <w:br/>
      </w:r>
      <w:r w:rsidRPr="00B17E95">
        <w:rPr>
          <w:rFonts w:ascii="Arial" w:eastAsia="Times New Roman"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47EEFD5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2542512"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711EDC1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Data głosowania: 29.11.2023 09:20</w:t>
            </w:r>
          </w:p>
        </w:tc>
      </w:tr>
      <w:tr w:rsidR="00B17E95" w:rsidRPr="00B17E95" w14:paraId="14F5106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6798AA9"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6FC934A2"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Miejsce: sala obrad nr 1</w:t>
            </w:r>
          </w:p>
        </w:tc>
      </w:tr>
    </w:tbl>
    <w:p w14:paraId="188237E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br/>
      </w:r>
    </w:p>
    <w:p w14:paraId="56A64FA9"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79E2E5A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54AE494"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652FE7F7"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 20</w:t>
            </w:r>
          </w:p>
        </w:tc>
      </w:tr>
      <w:tr w:rsidR="00B17E95" w:rsidRPr="00B17E95" w14:paraId="0C5284D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090A889"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Zagłosowało: 20</w:t>
            </w:r>
          </w:p>
        </w:tc>
        <w:tc>
          <w:tcPr>
            <w:tcW w:w="0" w:type="auto"/>
            <w:tcBorders>
              <w:top w:val="single" w:sz="2" w:space="0" w:color="000000"/>
              <w:left w:val="single" w:sz="2" w:space="0" w:color="000000"/>
              <w:bottom w:val="single" w:sz="2" w:space="0" w:color="000000"/>
              <w:right w:val="single" w:sz="2" w:space="0" w:color="000000"/>
            </w:tcBorders>
            <w:hideMark/>
          </w:tcPr>
          <w:p w14:paraId="189E4F3D"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Przeciw: 0</w:t>
            </w:r>
          </w:p>
        </w:tc>
      </w:tr>
      <w:tr w:rsidR="00B17E95" w:rsidRPr="00B17E95" w14:paraId="7A7E292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4C00AD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666CE445"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Wstrzymało się: 0</w:t>
            </w:r>
          </w:p>
        </w:tc>
      </w:tr>
    </w:tbl>
    <w:p w14:paraId="54FE4B5C"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br/>
      </w:r>
    </w:p>
    <w:p w14:paraId="3A9DE24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lastRenderedPageBreak/>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9"/>
        <w:gridCol w:w="3482"/>
        <w:gridCol w:w="1712"/>
        <w:gridCol w:w="3433"/>
      </w:tblGrid>
      <w:tr w:rsidR="00B17E95" w:rsidRPr="00B17E95" w14:paraId="6039A11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5FDF60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0AD3AA7C"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753FFEE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3322FC66"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Data i czas oddania głosu</w:t>
            </w:r>
          </w:p>
        </w:tc>
      </w:tr>
      <w:tr w:rsidR="00B17E95" w:rsidRPr="00B17E95" w14:paraId="4A58F43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DE670A9"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2C7CD3C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4BD5E8C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84F6EC2"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735F6CA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19E103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37DFE757"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23BACFA5"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0BCBB04"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19F3199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ED7571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16342DAD"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6AC8FB0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B53D3DA"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1CAC0A5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E2A06C2"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4D5203D6"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5E6A0DE5"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25A3EC46"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w:t>
            </w:r>
          </w:p>
        </w:tc>
      </w:tr>
      <w:tr w:rsidR="00B17E95" w:rsidRPr="00B17E95" w14:paraId="3D2D5E0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F15FF22"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59E9660F"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69FD3BD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2ECB01F"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009B516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07CA79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1936AB3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615348E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31FA8C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20858E6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18EDE9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40FD4E1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50A8F556"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7CD8B43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w:t>
            </w:r>
          </w:p>
        </w:tc>
      </w:tr>
      <w:tr w:rsidR="00B17E95" w:rsidRPr="00B17E95" w14:paraId="0AE642A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B3B2F2"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0EE4BEFD"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787FB7EA"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6BF7B3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031B367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979C1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594C0AA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5408805"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7AF173D"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2F53DA9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605024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4935BE4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2DD1A22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E459AE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5CAAE36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F4E04A"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534D5B2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59AE28E7"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96401EF"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3F8866A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2E29507"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697BE044"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50578FC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A33C7E5"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2CEB869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ED79D16"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60B2559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3489903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C6D6C96"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5C4705D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2972F5C"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5D00DAD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04D7BAE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329F91F"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70A6F9E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BB89C7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64576F6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0958902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59F706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66041E5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0CDE364"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0599507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65B0B69A"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75A15D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057DF37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70DA00A"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70C179B2"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4966883E"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D857F9F"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3C7592F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BF1197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7B6B5EF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61264CE5"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560C516"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2B0C53F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592F90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7267397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D1524A2"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F2B4BE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2156F05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2FDB2D3"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29C213CF"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157EA6CC"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Nie głosował</w:t>
            </w:r>
          </w:p>
        </w:tc>
        <w:tc>
          <w:tcPr>
            <w:tcW w:w="0" w:type="auto"/>
            <w:tcBorders>
              <w:top w:val="single" w:sz="2" w:space="0" w:color="000000"/>
              <w:left w:val="single" w:sz="2" w:space="0" w:color="000000"/>
              <w:bottom w:val="single" w:sz="2" w:space="0" w:color="000000"/>
              <w:right w:val="single" w:sz="2" w:space="0" w:color="000000"/>
            </w:tcBorders>
            <w:hideMark/>
          </w:tcPr>
          <w:p w14:paraId="36D1953C"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w:t>
            </w:r>
          </w:p>
        </w:tc>
      </w:tr>
      <w:tr w:rsidR="00B17E95" w:rsidRPr="00B17E95" w14:paraId="16EAD54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F4E453F"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18C331FE"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1361A848"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4817ED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3DD6670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A056F05"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4D80E55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64EA076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129DB80"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r w:rsidR="00B17E95" w:rsidRPr="00B17E95" w14:paraId="374150E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53AA9B1"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lastRenderedPageBreak/>
              <w:t>23</w:t>
            </w:r>
          </w:p>
        </w:tc>
        <w:tc>
          <w:tcPr>
            <w:tcW w:w="0" w:type="auto"/>
            <w:tcBorders>
              <w:top w:val="single" w:sz="2" w:space="0" w:color="000000"/>
              <w:left w:val="single" w:sz="2" w:space="0" w:color="000000"/>
              <w:bottom w:val="single" w:sz="2" w:space="0" w:color="000000"/>
              <w:right w:val="single" w:sz="2" w:space="0" w:color="000000"/>
            </w:tcBorders>
            <w:hideMark/>
          </w:tcPr>
          <w:p w14:paraId="168CDB2C"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34C0E1BB"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6A085FE" w14:textId="77777777" w:rsidR="00B17E95" w:rsidRPr="00B17E95" w:rsidRDefault="00B17E95" w:rsidP="00B17E95">
            <w:pPr>
              <w:spacing w:line="360" w:lineRule="auto"/>
              <w:rPr>
                <w:rFonts w:ascii="Arial" w:eastAsia="Times New Roman" w:hAnsi="Arial" w:cs="Arial"/>
                <w:sz w:val="24"/>
                <w:szCs w:val="24"/>
                <w:lang w:eastAsia="pl-PL"/>
              </w:rPr>
            </w:pPr>
            <w:r w:rsidRPr="00B17E95">
              <w:rPr>
                <w:rFonts w:ascii="Arial" w:eastAsia="Times New Roman" w:hAnsi="Arial" w:cs="Arial"/>
                <w:sz w:val="24"/>
                <w:szCs w:val="24"/>
                <w:lang w:eastAsia="pl-PL"/>
              </w:rPr>
              <w:t>29.11.2023 09:20</w:t>
            </w:r>
          </w:p>
        </w:tc>
      </w:tr>
    </w:tbl>
    <w:p w14:paraId="5FCA1392" w14:textId="77777777" w:rsidR="00B17E95" w:rsidRPr="00B17E95" w:rsidRDefault="00B17E95" w:rsidP="00B17E95">
      <w:pPr>
        <w:spacing w:line="360" w:lineRule="auto"/>
        <w:rPr>
          <w:rFonts w:ascii="Arial" w:hAnsi="Arial" w:cs="Arial"/>
          <w:sz w:val="24"/>
          <w:szCs w:val="24"/>
        </w:rPr>
      </w:pPr>
      <w:r w:rsidRPr="00B17E95">
        <w:rPr>
          <w:rFonts w:ascii="Arial" w:eastAsia="Times New Roman" w:hAnsi="Arial" w:cs="Arial"/>
          <w:sz w:val="24"/>
          <w:szCs w:val="24"/>
          <w:lang w:eastAsia="pl-PL"/>
        </w:rPr>
        <w:br/>
      </w:r>
      <w:r w:rsidRPr="00B17E95">
        <w:rPr>
          <w:rFonts w:ascii="Arial" w:hAnsi="Arial" w:cs="Arial"/>
          <w:sz w:val="24"/>
          <w:szCs w:val="24"/>
        </w:rPr>
        <w:t>4.5 Podjęcie uchwały w sprawie przeznaczenia do sprzedaży lokalu mieszkalnego nr 40 w budynku położonym w Piotrkowie Tryb. przy ul. Dzielnej 7A wraz ze sprzedażą na własność ułamkowej części gruntu niezbędnego do racjonalnego korzystania z budynku.</w:t>
      </w:r>
      <w:r w:rsidRPr="00B17E95">
        <w:rPr>
          <w:rFonts w:ascii="Arial" w:hAnsi="Arial" w:cs="Arial"/>
          <w:sz w:val="24"/>
          <w:szCs w:val="24"/>
        </w:rPr>
        <w:br/>
      </w:r>
      <w:r w:rsidRPr="00B17E95">
        <w:rPr>
          <w:rFonts w:ascii="Arial" w:hAnsi="Arial" w:cs="Arial"/>
          <w:sz w:val="24"/>
          <w:szCs w:val="24"/>
        </w:rPr>
        <w:br/>
      </w:r>
      <w:r w:rsidRPr="00B17E95">
        <w:rPr>
          <w:rFonts w:ascii="Arial" w:hAnsi="Arial" w:cs="Arial"/>
          <w:sz w:val="24"/>
          <w:szCs w:val="24"/>
        </w:rPr>
        <w:br/>
        <w:t xml:space="preserve">Głosowania: </w:t>
      </w:r>
      <w:r w:rsidRPr="00B17E95">
        <w:rPr>
          <w:rFonts w:ascii="Arial" w:hAnsi="Arial" w:cs="Arial"/>
          <w:sz w:val="24"/>
          <w:szCs w:val="24"/>
        </w:rPr>
        <w:br/>
        <w:t>Głosowanie w sprawie: Podjęcie uchwały w sprawie przeznaczenia do sprzedaży lokalu mieszkalnego nr 40 w budynku położonym w Piotrkowie Tryb. przy ul. Dzielnej 7A wraz ze sprzedażą na własność ułamkowej części gruntu niezbędnego do racjonalnego korzystania z budynku.</w:t>
      </w:r>
      <w:r w:rsidRPr="00B17E95">
        <w:rPr>
          <w:rFonts w:ascii="Arial" w:hAnsi="Arial" w:cs="Arial"/>
          <w:sz w:val="24"/>
          <w:szCs w:val="24"/>
        </w:rPr>
        <w:br/>
      </w:r>
      <w:r w:rsidRPr="00B17E95">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2E530CC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65DBDD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3548362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głosowania: 29.11.2023 09:22</w:t>
            </w:r>
          </w:p>
        </w:tc>
      </w:tr>
      <w:tr w:rsidR="00B17E95" w:rsidRPr="00B17E95" w14:paraId="09D98A6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31D08A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4BE0CB0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Miejsce: sala obrad nr 1</w:t>
            </w:r>
          </w:p>
        </w:tc>
      </w:tr>
    </w:tbl>
    <w:p w14:paraId="799FA0D4"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7BE9D82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3A653C2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5173D9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77A2C4C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 21</w:t>
            </w:r>
          </w:p>
        </w:tc>
      </w:tr>
      <w:tr w:rsidR="00B17E95" w:rsidRPr="00B17E95" w14:paraId="2CEC6A1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8C2514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31B5F7B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 0</w:t>
            </w:r>
          </w:p>
        </w:tc>
      </w:tr>
      <w:tr w:rsidR="00B17E95" w:rsidRPr="00B17E95" w14:paraId="4EDC190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4AFBD7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650368E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Wstrzymało się: 0</w:t>
            </w:r>
          </w:p>
        </w:tc>
      </w:tr>
    </w:tbl>
    <w:p w14:paraId="6CB8AA02"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035EFCB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2"/>
        <w:gridCol w:w="3593"/>
        <w:gridCol w:w="1478"/>
        <w:gridCol w:w="3543"/>
      </w:tblGrid>
      <w:tr w:rsidR="00B17E95" w:rsidRPr="00B17E95" w14:paraId="0292E10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E12118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4638784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7F6C551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7A0A921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i czas oddania głosu</w:t>
            </w:r>
          </w:p>
        </w:tc>
      </w:tr>
      <w:tr w:rsidR="00B17E95" w:rsidRPr="00B17E95" w14:paraId="2F5C8B6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7CED82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3548170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29A77E5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9A6CEE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5B8A617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C5D92B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2</w:t>
            </w:r>
          </w:p>
        </w:tc>
        <w:tc>
          <w:tcPr>
            <w:tcW w:w="0" w:type="auto"/>
            <w:tcBorders>
              <w:top w:val="single" w:sz="2" w:space="0" w:color="000000"/>
              <w:left w:val="single" w:sz="2" w:space="0" w:color="000000"/>
              <w:bottom w:val="single" w:sz="2" w:space="0" w:color="000000"/>
              <w:right w:val="single" w:sz="2" w:space="0" w:color="000000"/>
            </w:tcBorders>
            <w:hideMark/>
          </w:tcPr>
          <w:p w14:paraId="7CD2403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28F6274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64D38D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41A9199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6CA693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7E32A83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86CF66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7361AA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267A2E7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F46793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1DA3F20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35894E0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6F83986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1C68FA3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85541B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39C6724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0D19F59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7F0653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714DB63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25462D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7A603E1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593B322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F00EB3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1F54A3D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D5520A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55D235B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7C640DF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25789E1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3D4BAED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D1ECC7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7195FA9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21BC6AF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4618C2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1EF0693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B7FE1D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140816F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15654F4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AA033C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526CBE5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80019E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06ED6C2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5D5A324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848F85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6875543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0CEA5B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02B8010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680B143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C13A38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0FA02FD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82C006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4B18E52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151D0D8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69C922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273A883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F58627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4CC61F6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67AFD11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EF63AC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2FE4D12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B88733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0CB982B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3D7752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BB528A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5F37A83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8389A2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2E7E09C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344AFCA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BCA695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274A549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53DF52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64F23CC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3C12318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103BBD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49D838B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99B054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7B2592D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6B7FF29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68B521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72D1A9E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7044C2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4AE92F5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6EC9A33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86B4C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3ACC6A6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070EA6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36DE1ED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0252878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32558C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4D61B13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F1A7ED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4680789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499DF53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BD5351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36760EF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7D8048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7532E42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3C673A4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F32AF2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24E0E07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A29ACA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5BD0FA4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7B1E427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2E7E24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0705570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20FF5D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195642C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1D4D46D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8A4029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bl>
    <w:p w14:paraId="72E90D3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br/>
      </w:r>
      <w:r w:rsidRPr="00B17E95">
        <w:rPr>
          <w:rFonts w:ascii="Arial" w:hAnsi="Arial" w:cs="Arial"/>
          <w:sz w:val="24"/>
          <w:szCs w:val="24"/>
        </w:rPr>
        <w:br/>
      </w:r>
    </w:p>
    <w:p w14:paraId="71AC2CF3" w14:textId="77777777" w:rsidR="00B17E95" w:rsidRPr="00B17E95" w:rsidRDefault="00B17E95" w:rsidP="00B17E95">
      <w:pPr>
        <w:spacing w:line="360" w:lineRule="auto"/>
        <w:rPr>
          <w:rFonts w:ascii="Arial" w:hAnsi="Arial" w:cs="Arial"/>
          <w:sz w:val="24"/>
          <w:szCs w:val="24"/>
        </w:rPr>
      </w:pPr>
      <w:r w:rsidRPr="00B17E95">
        <w:rPr>
          <w:rFonts w:ascii="Arial" w:eastAsia="Times New Roman" w:hAnsi="Arial" w:cs="Arial"/>
          <w:sz w:val="24"/>
          <w:szCs w:val="24"/>
          <w:lang w:eastAsia="pl-PL"/>
        </w:rPr>
        <w:lastRenderedPageBreak/>
        <w:br/>
      </w:r>
      <w:r w:rsidRPr="00B17E95">
        <w:rPr>
          <w:rFonts w:ascii="Arial" w:hAnsi="Arial" w:cs="Arial"/>
          <w:sz w:val="24"/>
          <w:szCs w:val="24"/>
        </w:rPr>
        <w:t>4.6. Podjęcie uchwały w sprawie wyrażenia zgody na sprzedaż lokalu mieszkalnego nr 41 przy ul. Kazimierza Wielkiego 9 w Piotrkowie Trybunalskim z jednoczesną sprzedażą udziału w gruncie.</w:t>
      </w:r>
      <w:r w:rsidRPr="00B17E95">
        <w:rPr>
          <w:rFonts w:ascii="Arial" w:hAnsi="Arial" w:cs="Arial"/>
          <w:sz w:val="24"/>
          <w:szCs w:val="24"/>
        </w:rPr>
        <w:br/>
      </w:r>
      <w:r w:rsidRPr="00B17E95">
        <w:rPr>
          <w:rFonts w:ascii="Arial" w:hAnsi="Arial" w:cs="Arial"/>
          <w:sz w:val="24"/>
          <w:szCs w:val="24"/>
        </w:rPr>
        <w:br/>
      </w:r>
      <w:r w:rsidRPr="00B17E95">
        <w:rPr>
          <w:rFonts w:ascii="Arial" w:hAnsi="Arial" w:cs="Arial"/>
          <w:sz w:val="24"/>
          <w:szCs w:val="24"/>
        </w:rPr>
        <w:br/>
        <w:t xml:space="preserve">Głosowania: </w:t>
      </w:r>
      <w:r w:rsidRPr="00B17E95">
        <w:rPr>
          <w:rFonts w:ascii="Arial" w:hAnsi="Arial" w:cs="Arial"/>
          <w:sz w:val="24"/>
          <w:szCs w:val="24"/>
        </w:rPr>
        <w:br/>
        <w:t>Głosowanie w sprawie: Podjęcie uchwały w sprawie wyrażenia zgody na sprzedaż lokalu mieszkalnego nr 41 przy ul. Kazimierza Wielkiego 9 w Piotrkowie Trybunalskim z jednoczesną sprzedażą udziału w gruncie.</w:t>
      </w:r>
      <w:r w:rsidRPr="00B17E95">
        <w:rPr>
          <w:rFonts w:ascii="Arial" w:hAnsi="Arial" w:cs="Arial"/>
          <w:sz w:val="24"/>
          <w:szCs w:val="24"/>
        </w:rPr>
        <w:br/>
      </w:r>
      <w:r w:rsidRPr="00B17E95">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59D9143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54554C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7FD2ECF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głosowania: 29.11.2023 09:22</w:t>
            </w:r>
          </w:p>
        </w:tc>
      </w:tr>
      <w:tr w:rsidR="00B17E95" w:rsidRPr="00B17E95" w14:paraId="02660C9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7E8ADF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346784F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Miejsce: sala obrad nr 1</w:t>
            </w:r>
          </w:p>
        </w:tc>
      </w:tr>
    </w:tbl>
    <w:p w14:paraId="1FFD0007"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47F6CED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4F98E84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26A8EE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2CF8607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 21</w:t>
            </w:r>
          </w:p>
        </w:tc>
      </w:tr>
      <w:tr w:rsidR="00B17E95" w:rsidRPr="00B17E95" w14:paraId="7237B39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813D71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6C2F6B6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 0</w:t>
            </w:r>
          </w:p>
        </w:tc>
      </w:tr>
      <w:tr w:rsidR="00B17E95" w:rsidRPr="00B17E95" w14:paraId="048B7CD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DF1A72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1AA69AC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Wstrzymało się: 0</w:t>
            </w:r>
          </w:p>
        </w:tc>
      </w:tr>
    </w:tbl>
    <w:p w14:paraId="7640E359"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325EC3B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2"/>
        <w:gridCol w:w="3593"/>
        <w:gridCol w:w="1478"/>
        <w:gridCol w:w="3543"/>
      </w:tblGrid>
      <w:tr w:rsidR="00B17E95" w:rsidRPr="00B17E95" w14:paraId="6A6A4FB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887436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7830E2C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06783CD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4DC3C50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i czas oddania głosu</w:t>
            </w:r>
          </w:p>
        </w:tc>
      </w:tr>
      <w:tr w:rsidR="00B17E95" w:rsidRPr="00B17E95" w14:paraId="7CE4313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B8220B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1A2CD2A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449A654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22B298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0AA2835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9413F2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3721C21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251EF7C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14022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0505CA3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960BF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72557DE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54CD220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CA019A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6DAAB1B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A2BFEB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4</w:t>
            </w:r>
          </w:p>
        </w:tc>
        <w:tc>
          <w:tcPr>
            <w:tcW w:w="0" w:type="auto"/>
            <w:tcBorders>
              <w:top w:val="single" w:sz="2" w:space="0" w:color="000000"/>
              <w:left w:val="single" w:sz="2" w:space="0" w:color="000000"/>
              <w:bottom w:val="single" w:sz="2" w:space="0" w:color="000000"/>
              <w:right w:val="single" w:sz="2" w:space="0" w:color="000000"/>
            </w:tcBorders>
            <w:hideMark/>
          </w:tcPr>
          <w:p w14:paraId="14D8998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548706C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5B1C746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0E56739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871987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48F21FC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0BB9473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DEDFED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1FC3888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59D60D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2199E58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28079E2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74AE86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6A3B5E5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B5937E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18C152E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4B957F0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4136B14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55DC557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29FD56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48CA8C1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1D6C0BC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50C59C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257772F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0C7CF5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0C68E71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2F7510B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90F929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448E8BF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282A0F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1865C36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1307002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E9D533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1B5B870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B9D8AC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55E0F52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3229368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21E9C3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23E7612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158E9D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6B0FE16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5B480A4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5BE62F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3ACD8DE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E87746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2D888B3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6A50F4F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ED2DF4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652FBA9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ACA87B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46C5C11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2B8E479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C5CF50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57037A2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317336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15</w:t>
            </w:r>
          </w:p>
        </w:tc>
        <w:tc>
          <w:tcPr>
            <w:tcW w:w="0" w:type="auto"/>
            <w:tcBorders>
              <w:top w:val="single" w:sz="2" w:space="0" w:color="000000"/>
              <w:left w:val="single" w:sz="2" w:space="0" w:color="000000"/>
              <w:bottom w:val="single" w:sz="2" w:space="0" w:color="000000"/>
              <w:right w:val="single" w:sz="2" w:space="0" w:color="000000"/>
            </w:tcBorders>
            <w:hideMark/>
          </w:tcPr>
          <w:p w14:paraId="5C1B3DB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1C1AC2B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9AB986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5D764E6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B72A50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3831DC7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6BE4137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7CC236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5348F5F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EA9A8A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6DB8824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A6A0B8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148DCB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6CDF27A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11093C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640299C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52D248A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838FA1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5C688F8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800658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52444A5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20E55C2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A0C140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44C5F21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2562E9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2F4631D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32F20C6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AD266F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39DF753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8E64C8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3613AD6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2BEFAC0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4A71BB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1395722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CA116E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5AF9484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2857B9B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7D8CF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r w:rsidR="00B17E95" w:rsidRPr="00B17E95" w14:paraId="21CCE75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74982F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0A31D8B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35535A3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B8CE3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09:22</w:t>
            </w:r>
          </w:p>
        </w:tc>
      </w:tr>
    </w:tbl>
    <w:p w14:paraId="4CD3744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br/>
      </w:r>
      <w:r w:rsidRPr="00B17E95">
        <w:rPr>
          <w:rFonts w:ascii="Arial" w:hAnsi="Arial" w:cs="Arial"/>
          <w:sz w:val="24"/>
          <w:szCs w:val="24"/>
        </w:rPr>
        <w:br/>
      </w:r>
    </w:p>
    <w:p w14:paraId="6721B8AA" w14:textId="77777777" w:rsidR="00B17E95" w:rsidRPr="00B17E95" w:rsidRDefault="00B17E95" w:rsidP="00B17E95">
      <w:pPr>
        <w:spacing w:line="360" w:lineRule="auto"/>
        <w:rPr>
          <w:rFonts w:ascii="Arial" w:hAnsi="Arial" w:cs="Arial"/>
          <w:sz w:val="24"/>
          <w:szCs w:val="24"/>
        </w:rPr>
      </w:pPr>
    </w:p>
    <w:p w14:paraId="13B633EB" w14:textId="77777777" w:rsidR="00B17E95" w:rsidRPr="00B17E95" w:rsidRDefault="00B17E95" w:rsidP="00B17E95">
      <w:pPr>
        <w:spacing w:line="360" w:lineRule="auto"/>
        <w:rPr>
          <w:rFonts w:ascii="Arial" w:hAnsi="Arial" w:cs="Arial"/>
          <w:sz w:val="24"/>
          <w:szCs w:val="24"/>
        </w:rPr>
      </w:pPr>
    </w:p>
    <w:p w14:paraId="4FF26FE6" w14:textId="77777777" w:rsidR="00B17E95" w:rsidRPr="00B17E95" w:rsidRDefault="00B17E95" w:rsidP="00B17E95">
      <w:pPr>
        <w:spacing w:line="360" w:lineRule="auto"/>
        <w:rPr>
          <w:rFonts w:ascii="Arial" w:hAnsi="Arial" w:cs="Arial"/>
          <w:sz w:val="24"/>
          <w:szCs w:val="24"/>
        </w:rPr>
      </w:pPr>
    </w:p>
    <w:p w14:paraId="22BBA6D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4.7 Podjęcie uchwały w sprawie uchylenia Uchwały Nr LXVIII/836/23 z dnia 25 października 2023 r. w sprawie wyrażenia zgody na przyjęcie oświadczenia o odwołaniu darowizny nieruchomości położonej w Piotrkowie Trybunalskim przy ul. Sulejowskiej 47 oraz przeniesienie własności tej nieruchomości na rzecz Skarbu Państwa.</w:t>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t xml:space="preserve">Głosowania: </w:t>
      </w:r>
      <w:r w:rsidRPr="00B17E95">
        <w:rPr>
          <w:rFonts w:ascii="Arial" w:eastAsiaTheme="minorEastAsia" w:hAnsi="Arial" w:cs="Arial"/>
          <w:sz w:val="24"/>
          <w:szCs w:val="24"/>
          <w:lang w:eastAsia="pl-PL"/>
        </w:rPr>
        <w:br/>
        <w:t>Głosowanie w sprawie: Podjęcie uchwały w sprawie uchylenia Uchwały Nr LXVIII/836/23 z dnia 25 października 2023 r. w sprawie wyrażenia zgody na przyjęcie oświadczenia o odwołaniu darowizny nieruchomości położonej w Piotrkowie Trybunalskim przy ul. Sulejowskiej 47 oraz przeniesienie własności tej nieruchomości na rzecz Skarbu Państwa.</w:t>
      </w:r>
      <w:r w:rsidRPr="00B17E95">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445BB04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3FD641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7AF5D79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głosowania: 29.11.2023 09:24</w:t>
            </w:r>
          </w:p>
        </w:tc>
      </w:tr>
      <w:tr w:rsidR="00B17E95" w:rsidRPr="00B17E95" w14:paraId="3624551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C85EB6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08A4D24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Miejsce: sala obrad nr 1</w:t>
            </w:r>
          </w:p>
        </w:tc>
      </w:tr>
    </w:tbl>
    <w:p w14:paraId="2AE16F5C"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p>
    <w:p w14:paraId="2579D6A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07602D5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E2C309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1050D09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 21</w:t>
            </w:r>
          </w:p>
        </w:tc>
      </w:tr>
      <w:tr w:rsidR="00B17E95" w:rsidRPr="00B17E95" w14:paraId="5D6CC39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FB84AA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2C15DA8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Przeciw: 0</w:t>
            </w:r>
          </w:p>
        </w:tc>
      </w:tr>
      <w:tr w:rsidR="00B17E95" w:rsidRPr="00B17E95" w14:paraId="7AB14AC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099005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78AF5DE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Wstrzymało się: 0</w:t>
            </w:r>
          </w:p>
        </w:tc>
      </w:tr>
    </w:tbl>
    <w:p w14:paraId="7E8E2CB9"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p>
    <w:p w14:paraId="2F56A83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2"/>
        <w:gridCol w:w="3593"/>
        <w:gridCol w:w="1478"/>
        <w:gridCol w:w="3543"/>
      </w:tblGrid>
      <w:tr w:rsidR="00B17E95" w:rsidRPr="00B17E95" w14:paraId="148BDB0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A8065A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1AC8946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1BF314D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773E7A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i czas oddania głosu</w:t>
            </w:r>
          </w:p>
        </w:tc>
      </w:tr>
      <w:tr w:rsidR="00B17E95" w:rsidRPr="00B17E95" w14:paraId="0B4CF94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45F373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63D653B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305623F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3AE931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4812D62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304B7D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070DAE2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2DE584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6EE1E7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4360412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5AE6EB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5FDAF09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6D4CF04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BABA83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012FE47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EAF8D5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4</w:t>
            </w:r>
          </w:p>
        </w:tc>
        <w:tc>
          <w:tcPr>
            <w:tcW w:w="0" w:type="auto"/>
            <w:tcBorders>
              <w:top w:val="single" w:sz="2" w:space="0" w:color="000000"/>
              <w:left w:val="single" w:sz="2" w:space="0" w:color="000000"/>
              <w:bottom w:val="single" w:sz="2" w:space="0" w:color="000000"/>
              <w:right w:val="single" w:sz="2" w:space="0" w:color="000000"/>
            </w:tcBorders>
            <w:hideMark/>
          </w:tcPr>
          <w:p w14:paraId="0FCD3FB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5011D01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56687A7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3A7D2DB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55CF8B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7ABE102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687F33D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2F4F58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19B2E7B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F508DE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006042B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07EB324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4F4AD8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69EBD23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F6EFD9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60035B9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7BDE036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0F34715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77D7E7F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6EC851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0ABB6A0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52E0374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EB4C43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1717FB1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0E9D58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15B07E5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2EEADC1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3094E9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2D3CF1C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E07DF0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5F04A35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4FFBA54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400C97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3229314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614578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256FAA8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47ED722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B421B9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3D178AA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153ED9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3BCDDB2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635D03D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26A24E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4D35FD7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B2F6B2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752FC93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4547D07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F167FE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1D94E66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B488BD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19290B3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569F6C6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D0FAE0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1425396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457509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54BC590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58B0FC3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8C9E36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0B9B646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3175E6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628EAF8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16EF9FF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1D9624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6F93E24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367A8D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1AC6619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479AF90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F50889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00B6320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5D12E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68AA7EC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6FCEA33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5581F5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7BAF052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8AA1AF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60D89F0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15A21D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9D2165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466BA31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465A04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49C3A2F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1505E6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343ADB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2BE3D91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A5C74E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37FCDF8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7B18780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4C104D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03DF9FB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F0D171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143C646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6BE4144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7EB2B0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r w:rsidR="00B17E95" w:rsidRPr="00B17E95" w14:paraId="0816303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4FEEAF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328934D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54BCE28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D4B981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09:24</w:t>
            </w:r>
          </w:p>
        </w:tc>
      </w:tr>
    </w:tbl>
    <w:p w14:paraId="5643F4F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r>
    </w:p>
    <w:p w14:paraId="0819527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4.8 Podjęcie uchwały w sprawie określenia szczegółowych warunków sprzedaży nieruchomości gruntowych stanowiących własność Gminy Miasto Piotrków Trybunalski na rzecz ich użytkowników wieczystych.</w:t>
      </w:r>
    </w:p>
    <w:p w14:paraId="4E7C810E" w14:textId="77777777" w:rsidR="00B17E95" w:rsidRPr="00B17E95" w:rsidRDefault="00B17E95" w:rsidP="00B17E95">
      <w:pPr>
        <w:spacing w:line="360" w:lineRule="auto"/>
        <w:rPr>
          <w:rFonts w:ascii="Arial" w:eastAsiaTheme="minorEastAsia" w:hAnsi="Arial" w:cs="Arial"/>
          <w:sz w:val="24"/>
          <w:szCs w:val="24"/>
          <w:lang w:eastAsia="pl-PL"/>
        </w:rPr>
      </w:pPr>
    </w:p>
    <w:p w14:paraId="196FE54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Głosowanie w sprawie: Podjęcie uchwały w sprawie określenia szczegółowych warunków sprzedaży nieruchomości gruntowych stanowiących własność Gminy Miasto Piotrków Trybunalski na rzecz ich użytkowników wieczystych.</w:t>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5819BD2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4BBC3E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6257A9C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głosowania: 29.11.2023 09:30</w:t>
            </w:r>
          </w:p>
        </w:tc>
      </w:tr>
      <w:tr w:rsidR="00B17E95" w:rsidRPr="00B17E95" w14:paraId="6F8272E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E7AEE1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7D0CCF8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Miejsce: sala obrad nr 1</w:t>
            </w:r>
          </w:p>
        </w:tc>
      </w:tr>
    </w:tbl>
    <w:p w14:paraId="7A7E709D"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r w:rsidRPr="00B17E95">
        <w:rPr>
          <w:rFonts w:ascii="Arial" w:eastAsiaTheme="minorEastAsia" w:hAnsi="Arial" w:cs="Arial"/>
          <w:sz w:val="24"/>
          <w:szCs w:val="24"/>
          <w:lang w:eastAsia="pl-PL"/>
        </w:rPr>
        <w:br/>
      </w:r>
    </w:p>
    <w:p w14:paraId="5FB3248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50DC0EF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68C513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00156BF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 17</w:t>
            </w:r>
          </w:p>
        </w:tc>
      </w:tr>
      <w:tr w:rsidR="00B17E95" w:rsidRPr="00B17E95" w14:paraId="0813C1F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537F07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6E1072D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Przeciw: 0</w:t>
            </w:r>
          </w:p>
        </w:tc>
      </w:tr>
      <w:tr w:rsidR="00B17E95" w:rsidRPr="00B17E95" w14:paraId="5A68AD7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904B20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442F01E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Wstrzymało się: 4</w:t>
            </w:r>
          </w:p>
        </w:tc>
      </w:tr>
    </w:tbl>
    <w:p w14:paraId="7CD4ABE9"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r w:rsidRPr="00B17E95">
        <w:rPr>
          <w:rFonts w:ascii="Arial" w:eastAsiaTheme="minorEastAsia" w:hAnsi="Arial" w:cs="Arial"/>
          <w:sz w:val="24"/>
          <w:szCs w:val="24"/>
          <w:lang w:eastAsia="pl-PL"/>
        </w:rPr>
        <w:br/>
      </w:r>
    </w:p>
    <w:p w14:paraId="05D4147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B17E95" w:rsidRPr="00B17E95" w14:paraId="73BC62F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422C93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358E199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2778DB8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628A6E7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i czas oddania głosu</w:t>
            </w:r>
          </w:p>
        </w:tc>
      </w:tr>
      <w:tr w:rsidR="00B17E95" w:rsidRPr="00B17E95" w14:paraId="60237B3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D2E274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0EA59E7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2BC321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8DB4CF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09:30</w:t>
            </w:r>
          </w:p>
        </w:tc>
      </w:tr>
      <w:tr w:rsidR="00B17E95" w:rsidRPr="00B17E95" w14:paraId="584BFB1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C39D5C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61CA9BF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4CF264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9FD5FA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3CB1441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5EC5E4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07E970C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2197875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D2FC54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5B3E469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78DD86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17B3F48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DB7FA4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4608D0C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1171994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F2823E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41F6C64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3320D4B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D8DBBF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199294A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E11ED6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6</w:t>
            </w:r>
          </w:p>
        </w:tc>
        <w:tc>
          <w:tcPr>
            <w:tcW w:w="0" w:type="auto"/>
            <w:tcBorders>
              <w:top w:val="single" w:sz="2" w:space="0" w:color="000000"/>
              <w:left w:val="single" w:sz="2" w:space="0" w:color="000000"/>
              <w:bottom w:val="single" w:sz="2" w:space="0" w:color="000000"/>
              <w:right w:val="single" w:sz="2" w:space="0" w:color="000000"/>
            </w:tcBorders>
            <w:hideMark/>
          </w:tcPr>
          <w:p w14:paraId="20CD02C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73F1346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077473F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0B25E86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75D285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3BE1D73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62094C1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19B9E22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4BEF384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851A96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7FDBF90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34EC847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0A3834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705511E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34E790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6485995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7459A23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DB0BD2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694C399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A9BABA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1113C64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3EAB8C7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63924F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292EFA4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C49A36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200F837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0E32165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28EBE8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178814A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A4393F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5D8F2F7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591D84F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C828DD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09:30</w:t>
            </w:r>
          </w:p>
        </w:tc>
      </w:tr>
      <w:tr w:rsidR="00B17E95" w:rsidRPr="00B17E95" w14:paraId="167393E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A8BF55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46502C2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0CBA9F5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6E7EEDB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629663E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AFCC9F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7EDD27E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054FB51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5DE2D87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0BA1856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82A01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3444FED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55F0EEB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703E62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71E7B23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E8726A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31E24F3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5205276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AC5660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6FC0B59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0ACF77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669E8A7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6B31CE5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0C5CFC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1E83DCF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F0474B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78FF911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7F6DE0B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551CF2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403C6D8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3C0972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4E732EB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33D53A1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62262F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4EE3C4E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943E52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6CBA2F8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3DBF2B2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9E69B6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09:30</w:t>
            </w:r>
          </w:p>
        </w:tc>
      </w:tr>
      <w:tr w:rsidR="00B17E95" w:rsidRPr="00B17E95" w14:paraId="36CA1B0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304FA7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4109F52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360DF8E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111E6A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r w:rsidR="00B17E95" w:rsidRPr="00B17E95" w14:paraId="54BDEDB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27C12F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6CF080B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6187F24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765BAD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09:30</w:t>
            </w:r>
          </w:p>
        </w:tc>
      </w:tr>
      <w:tr w:rsidR="00B17E95" w:rsidRPr="00B17E95" w14:paraId="0745E2E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556AD3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393F5E3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4F0D170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43A2FB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09:31</w:t>
            </w:r>
          </w:p>
        </w:tc>
      </w:tr>
    </w:tbl>
    <w:p w14:paraId="1F1E030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br/>
      </w:r>
    </w:p>
    <w:p w14:paraId="5D66A78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hAnsi="Arial" w:cs="Arial"/>
          <w:sz w:val="24"/>
          <w:szCs w:val="24"/>
        </w:rPr>
        <w:br/>
      </w:r>
      <w:r w:rsidRPr="00B17E95">
        <w:rPr>
          <w:rFonts w:ascii="Arial" w:eastAsiaTheme="minorEastAsia" w:hAnsi="Arial" w:cs="Arial"/>
          <w:sz w:val="24"/>
          <w:szCs w:val="24"/>
          <w:lang w:eastAsia="pl-PL"/>
        </w:rPr>
        <w:t>4.9 Podjęcie uchwały zmieniającej uchwałę w sprawie ustalenia strefy płatnego parkowania na terenie miasta Piotrkowa Trybunalskiego, określenia wysokości stawek i sposobu ich pobierania.</w:t>
      </w:r>
      <w:r w:rsidRPr="00B17E95">
        <w:rPr>
          <w:rFonts w:ascii="Arial" w:eastAsiaTheme="minorEastAsia" w:hAnsi="Arial" w:cs="Arial"/>
          <w:sz w:val="24"/>
          <w:szCs w:val="24"/>
          <w:lang w:eastAsia="pl-PL"/>
        </w:rPr>
        <w:br/>
      </w:r>
    </w:p>
    <w:p w14:paraId="46353E7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br/>
        <w:t xml:space="preserve">Głosowania: </w:t>
      </w:r>
      <w:r w:rsidRPr="00B17E95">
        <w:rPr>
          <w:rFonts w:ascii="Arial" w:eastAsiaTheme="minorEastAsia" w:hAnsi="Arial" w:cs="Arial"/>
          <w:sz w:val="24"/>
          <w:szCs w:val="24"/>
          <w:lang w:eastAsia="pl-PL"/>
        </w:rPr>
        <w:br/>
        <w:t>Głosowanie w sprawie: Podjęcie uchwały zmieniającej uchwałę w sprawie ustalenia strefy płatnego parkowania na terenie miasta Piotrkowa Trybunalskiego, określenia wysokości stawek i sposobu ich pobierania.</w:t>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32977CD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3AAD22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4B4BB62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głosowania: 29.11.2023 09:33</w:t>
            </w:r>
          </w:p>
        </w:tc>
      </w:tr>
      <w:tr w:rsidR="00B17E95" w:rsidRPr="00B17E95" w14:paraId="2A681AA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89CFDF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39C735C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Miejsce: sala obrad nr 1</w:t>
            </w:r>
          </w:p>
        </w:tc>
      </w:tr>
    </w:tbl>
    <w:p w14:paraId="76D2FA9D"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r w:rsidRPr="00B17E95">
        <w:rPr>
          <w:rFonts w:ascii="Arial" w:eastAsiaTheme="minorEastAsia" w:hAnsi="Arial" w:cs="Arial"/>
          <w:sz w:val="24"/>
          <w:szCs w:val="24"/>
          <w:lang w:eastAsia="pl-PL"/>
        </w:rPr>
        <w:br/>
      </w:r>
    </w:p>
    <w:p w14:paraId="16E54E9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79988EE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6051D4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D40CA2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 15</w:t>
            </w:r>
          </w:p>
        </w:tc>
      </w:tr>
      <w:tr w:rsidR="00B17E95" w:rsidRPr="00B17E95" w14:paraId="3C54BBF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CAE8E4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7F96194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Przeciw: 0</w:t>
            </w:r>
          </w:p>
        </w:tc>
      </w:tr>
      <w:tr w:rsidR="00B17E95" w:rsidRPr="00B17E95" w14:paraId="14BC029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9BCDB3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7D327B9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Wstrzymało się: 6</w:t>
            </w:r>
          </w:p>
        </w:tc>
      </w:tr>
    </w:tbl>
    <w:p w14:paraId="0BBBE6EC"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r w:rsidRPr="00B17E95">
        <w:rPr>
          <w:rFonts w:ascii="Arial" w:eastAsiaTheme="minorEastAsia" w:hAnsi="Arial" w:cs="Arial"/>
          <w:sz w:val="24"/>
          <w:szCs w:val="24"/>
          <w:lang w:eastAsia="pl-PL"/>
        </w:rPr>
        <w:br/>
      </w:r>
    </w:p>
    <w:p w14:paraId="4296A89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B17E95" w:rsidRPr="00B17E95" w14:paraId="665BB8C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8CDFC2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014E209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2D45B10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65A42CE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i czas oddania głosu</w:t>
            </w:r>
          </w:p>
        </w:tc>
      </w:tr>
      <w:tr w:rsidR="00B17E95" w:rsidRPr="00B17E95" w14:paraId="584ED99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7CD840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524E446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1FA1F63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36E44B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7D79B4C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3FDC5F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19A0DF0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B99469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5236056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60ACDCD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11A16C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20E7D4B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8D91C5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C2132F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72ABF63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2A1C76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736C82D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24E3DDE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54C3B2B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4F9C9EB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A12613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3E2974B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576E9D1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98D5FA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1A2C0FC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68243D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0E70D1F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933C22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71AD233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417AE93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76529D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6F02146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DD6DA8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768AAF7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3EBF1AA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3527DD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8</w:t>
            </w:r>
          </w:p>
        </w:tc>
        <w:tc>
          <w:tcPr>
            <w:tcW w:w="0" w:type="auto"/>
            <w:tcBorders>
              <w:top w:val="single" w:sz="2" w:space="0" w:color="000000"/>
              <w:left w:val="single" w:sz="2" w:space="0" w:color="000000"/>
              <w:bottom w:val="single" w:sz="2" w:space="0" w:color="000000"/>
              <w:right w:val="single" w:sz="2" w:space="0" w:color="000000"/>
            </w:tcBorders>
            <w:hideMark/>
          </w:tcPr>
          <w:p w14:paraId="2EB248D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08A05E1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B47060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4563BFD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46F3A6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7A20A6A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1A5828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58E0BB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7E67C16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EC4B2C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7B0BD4F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0FF6AD1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55A908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7BADD1C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D74040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16CC735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3C728E6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1CCDFA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54B9C73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655A8A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2F33846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666B41A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BC3770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34CD401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61D79D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63D8825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040D8EB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1729AC8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0AB4D93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11F916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731A3CB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50971A1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FD0721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3F607E1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6FE8B3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7E2FB49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072EF49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F6B386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1160EC6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3D1558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40CADF7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41EC377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E17C80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5237B21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E596EE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57FF6A3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7C9A3D2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44281EF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68BE4AA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DB7A1C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48C51F9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4D59995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15D061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02BFFE5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7430DB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1272D08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59B6556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2F66CF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5C46BF0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A8C9CE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1F6B3EB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0515D7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C7CD6B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412A4F2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11BCD4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429E22A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47A4846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D779F6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15D71E5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F2AD81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79AFE2A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6B97491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5DC773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r w:rsidR="00B17E95" w:rsidRPr="00B17E95" w14:paraId="2189193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8B334B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0DFA0CC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4CC9D07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550383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09:33</w:t>
            </w:r>
          </w:p>
        </w:tc>
      </w:tr>
    </w:tbl>
    <w:p w14:paraId="2398B28A" w14:textId="77777777" w:rsidR="00B17E95" w:rsidRPr="00B17E95" w:rsidRDefault="00B17E95" w:rsidP="00B17E95">
      <w:pPr>
        <w:spacing w:line="360" w:lineRule="auto"/>
        <w:rPr>
          <w:rFonts w:ascii="Arial" w:eastAsiaTheme="minorEastAsia" w:hAnsi="Arial" w:cs="Arial"/>
          <w:sz w:val="24"/>
          <w:szCs w:val="24"/>
          <w:lang w:eastAsia="pl-PL"/>
        </w:rPr>
      </w:pPr>
    </w:p>
    <w:p w14:paraId="34061906" w14:textId="77777777" w:rsidR="00B17E95" w:rsidRPr="00B17E95" w:rsidRDefault="00B17E95" w:rsidP="00B17E95">
      <w:pPr>
        <w:spacing w:line="360" w:lineRule="auto"/>
        <w:rPr>
          <w:rFonts w:ascii="Arial" w:hAnsi="Arial" w:cs="Arial"/>
          <w:sz w:val="24"/>
          <w:szCs w:val="24"/>
        </w:rPr>
      </w:pPr>
    </w:p>
    <w:p w14:paraId="68FABA3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4.10 Podjęcie uchwały zmieniającej uchwałę w sprawie określenia przystanków komunikacyjnych w granicach administracyjnych Miasta Piotrkowa Trybunalskiego, których właścicielem lub zarządzającym jest Miasto Piotrków Trybunalski.</w:t>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t xml:space="preserve">Głosowania: </w:t>
      </w:r>
      <w:r w:rsidRPr="00B17E95">
        <w:rPr>
          <w:rFonts w:ascii="Arial" w:eastAsiaTheme="minorEastAsia" w:hAnsi="Arial" w:cs="Arial"/>
          <w:sz w:val="24"/>
          <w:szCs w:val="24"/>
          <w:lang w:eastAsia="pl-PL"/>
        </w:rPr>
        <w:br/>
        <w:t xml:space="preserve">Głosowanie w sprawie: Podjęcie uchwały zmieniającej uchwałę w sprawie określenia przystanków komunikacyjnych w granicach administracyjnych Miasta Piotrkowa </w:t>
      </w:r>
      <w:r w:rsidRPr="00B17E95">
        <w:rPr>
          <w:rFonts w:ascii="Arial" w:eastAsiaTheme="minorEastAsia" w:hAnsi="Arial" w:cs="Arial"/>
          <w:sz w:val="24"/>
          <w:szCs w:val="24"/>
          <w:lang w:eastAsia="pl-PL"/>
        </w:rPr>
        <w:lastRenderedPageBreak/>
        <w:t>Trybunalskiego, których właścicielem lub zarządzającym jest Miasto Piotrków Trybunalski.</w:t>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0BE6243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5C5E0C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434D69F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głosowania: 29.11.2023 09:35</w:t>
            </w:r>
          </w:p>
        </w:tc>
      </w:tr>
      <w:tr w:rsidR="00B17E95" w:rsidRPr="00B17E95" w14:paraId="45467EA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06EC8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7FADB00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Miejsce: sala obrad nr 1</w:t>
            </w:r>
          </w:p>
        </w:tc>
      </w:tr>
    </w:tbl>
    <w:p w14:paraId="3C7536B7"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r w:rsidRPr="00B17E95">
        <w:rPr>
          <w:rFonts w:ascii="Arial" w:eastAsiaTheme="minorEastAsia" w:hAnsi="Arial" w:cs="Arial"/>
          <w:sz w:val="24"/>
          <w:szCs w:val="24"/>
          <w:lang w:eastAsia="pl-PL"/>
        </w:rPr>
        <w:br/>
      </w:r>
    </w:p>
    <w:p w14:paraId="77C0DBD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723B3A2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CBF1E1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0AF19DB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 21</w:t>
            </w:r>
          </w:p>
        </w:tc>
      </w:tr>
      <w:tr w:rsidR="00B17E95" w:rsidRPr="00B17E95" w14:paraId="4040DA0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5330CD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728054C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Przeciw: 0</w:t>
            </w:r>
          </w:p>
        </w:tc>
      </w:tr>
      <w:tr w:rsidR="00B17E95" w:rsidRPr="00B17E95" w14:paraId="581C971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2F98EC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0AE6ECF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Wstrzymało się: 0</w:t>
            </w:r>
          </w:p>
        </w:tc>
      </w:tr>
    </w:tbl>
    <w:p w14:paraId="5BDC45E2"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r w:rsidRPr="00B17E95">
        <w:rPr>
          <w:rFonts w:ascii="Arial" w:eastAsiaTheme="minorEastAsia" w:hAnsi="Arial" w:cs="Arial"/>
          <w:sz w:val="24"/>
          <w:szCs w:val="24"/>
          <w:lang w:eastAsia="pl-PL"/>
        </w:rPr>
        <w:br/>
      </w:r>
    </w:p>
    <w:p w14:paraId="2C71DFB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2"/>
        <w:gridCol w:w="3593"/>
        <w:gridCol w:w="1478"/>
        <w:gridCol w:w="3543"/>
      </w:tblGrid>
      <w:tr w:rsidR="00B17E95" w:rsidRPr="00B17E95" w14:paraId="50816BC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7A06FE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50F1FDD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6EA4ADF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3EB212A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i czas oddania głosu</w:t>
            </w:r>
          </w:p>
        </w:tc>
      </w:tr>
      <w:tr w:rsidR="00B17E95" w:rsidRPr="00B17E95" w14:paraId="04836D7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00F869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3EABCAB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5F8BAEB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CBB324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3674434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10B01C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5E50658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D536F9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4EBD5C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685BBF4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545BF6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7FCDA11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0EAB0B0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2D2498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581BCD8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2C5A43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133AA0C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4B36223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76CAAB5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792E43F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DA93C7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20817B7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2269929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728897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7EA9419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EF23B3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2DD76B3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3C386DD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BDB145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6DD8733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476B0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54E26F9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0DE0EC7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08DBA86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07685BE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3C8481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5581743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62552D9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8C3B7A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22EA8A5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99B750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6BE576E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5D0EF18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153B24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55D2E94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ACAB2F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10</w:t>
            </w:r>
          </w:p>
        </w:tc>
        <w:tc>
          <w:tcPr>
            <w:tcW w:w="0" w:type="auto"/>
            <w:tcBorders>
              <w:top w:val="single" w:sz="2" w:space="0" w:color="000000"/>
              <w:left w:val="single" w:sz="2" w:space="0" w:color="000000"/>
              <w:bottom w:val="single" w:sz="2" w:space="0" w:color="000000"/>
              <w:right w:val="single" w:sz="2" w:space="0" w:color="000000"/>
            </w:tcBorders>
            <w:hideMark/>
          </w:tcPr>
          <w:p w14:paraId="6D410C9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738BF82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BBBFC8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155D8D8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4D4CA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0B81503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7AEE5F3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5C86F2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25533F6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10B43C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68339A3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1EB0B61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C4605A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522EB7D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5B3BED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5BADEE7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3AA21E5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87240D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40CBD22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54FD2C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4255F90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774062F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C22094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1A61194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64ABDE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5C64DBB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244D617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7A1846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577CB00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A141CB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109ED42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383E9C9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5090E7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08970DD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579598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7B6D56B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2CA51BF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52F09C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024842A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5FA657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121466B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33B47EE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E760FC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07E57D7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931AFB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722F28B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163AFE6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03DA4B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1FE9423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A0A13E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3FAAFD3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1DC198A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70903F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6F1492E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29F0A8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3A62E9B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7FAD6FD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BA975A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7C83F19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354FAC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6E25106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1EF46D5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21436B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r w:rsidR="00B17E95" w:rsidRPr="00B17E95" w14:paraId="0125897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CD7B89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2AD091F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1E7D150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F9CE5B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09:35</w:t>
            </w:r>
          </w:p>
        </w:tc>
      </w:tr>
    </w:tbl>
    <w:p w14:paraId="1816F72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r>
    </w:p>
    <w:p w14:paraId="4414DFC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4.11. Podjęcie uchwały zmieniającej Uchwałę w sprawie utworzenia Piotrkowskiej Strefy Aktywności Gospodarczej.</w:t>
      </w:r>
      <w:r w:rsidRPr="00B17E95">
        <w:rPr>
          <w:rFonts w:ascii="Arial" w:hAnsi="Arial" w:cs="Arial"/>
          <w:sz w:val="24"/>
          <w:szCs w:val="24"/>
        </w:rPr>
        <w:br/>
      </w:r>
      <w:r w:rsidRPr="00B17E95">
        <w:rPr>
          <w:rFonts w:ascii="Arial" w:hAnsi="Arial" w:cs="Arial"/>
          <w:sz w:val="24"/>
          <w:szCs w:val="24"/>
        </w:rPr>
        <w:br/>
        <w:t xml:space="preserve">Głosowania: </w:t>
      </w:r>
      <w:r w:rsidRPr="00B17E95">
        <w:rPr>
          <w:rFonts w:ascii="Arial" w:hAnsi="Arial" w:cs="Arial"/>
          <w:sz w:val="24"/>
          <w:szCs w:val="24"/>
        </w:rPr>
        <w:br/>
        <w:t>Głosowanie w sprawie: Podjęcie uchwały zmieniającej Uchwałę w sprawie utworzenia Piotrkowskiej Strefy Aktywności Gospodarczej.</w:t>
      </w:r>
      <w:r w:rsidRPr="00B17E95">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6C49F18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FDA7CC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2BF18A0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głosowania: 29.11.2023 09:36</w:t>
            </w:r>
          </w:p>
        </w:tc>
      </w:tr>
      <w:tr w:rsidR="00B17E95" w:rsidRPr="00B17E95" w14:paraId="1AA1AC5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BC4D6C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7971B7B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Miejsce: sala obrad nr 1</w:t>
            </w:r>
          </w:p>
        </w:tc>
      </w:tr>
    </w:tbl>
    <w:p w14:paraId="475D5CBF"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lastRenderedPageBreak/>
        <w:br/>
      </w:r>
    </w:p>
    <w:p w14:paraId="63BBEEB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5D97CF7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BC2C35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9CBE18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 15</w:t>
            </w:r>
          </w:p>
        </w:tc>
      </w:tr>
      <w:tr w:rsidR="00B17E95" w:rsidRPr="00B17E95" w14:paraId="71D8DE8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3FFA0E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20CCF4D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 5</w:t>
            </w:r>
          </w:p>
        </w:tc>
      </w:tr>
      <w:tr w:rsidR="00B17E95" w:rsidRPr="00B17E95" w14:paraId="6A03023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7DDAA6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7DDEDE4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Wstrzymało się: 1</w:t>
            </w:r>
          </w:p>
        </w:tc>
      </w:tr>
    </w:tbl>
    <w:p w14:paraId="1079EF73"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30E3C9F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31"/>
        <w:gridCol w:w="3419"/>
        <w:gridCol w:w="1844"/>
        <w:gridCol w:w="3372"/>
      </w:tblGrid>
      <w:tr w:rsidR="00B17E95" w:rsidRPr="00B17E95" w14:paraId="0D34526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DC81BF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70E5A9A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35AA13C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58C4B3D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i czas oddania głosu</w:t>
            </w:r>
          </w:p>
        </w:tc>
      </w:tr>
      <w:tr w:rsidR="00B17E95" w:rsidRPr="00B17E95" w14:paraId="29C73A4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B4A8A6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65AC0F0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14C913D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10B4E4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6C9C33D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B13CE5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21E00AC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2B0A5FB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807C1A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7D95216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F7EF1E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04137A4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A458D5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94D17C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30E1F82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D2F418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78F20BC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78BB619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479B6E4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13B9442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7F9B4A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7194454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6031BF9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6F9073D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062C32E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578F4A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4C4F362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15DDAE4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74734BB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2570F43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8A97AC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48D8A46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3A27B10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1FC00AF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0FA2931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955464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577523D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43EE106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EF7486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793B9B1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AF14E6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465A24C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0B41D24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 się</w:t>
            </w:r>
          </w:p>
        </w:tc>
        <w:tc>
          <w:tcPr>
            <w:tcW w:w="0" w:type="auto"/>
            <w:tcBorders>
              <w:top w:val="single" w:sz="2" w:space="0" w:color="000000"/>
              <w:left w:val="single" w:sz="2" w:space="0" w:color="000000"/>
              <w:bottom w:val="single" w:sz="2" w:space="0" w:color="000000"/>
              <w:right w:val="single" w:sz="2" w:space="0" w:color="000000"/>
            </w:tcBorders>
            <w:hideMark/>
          </w:tcPr>
          <w:p w14:paraId="772C4AB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00A4770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EBA5D6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4E9E4FB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2A6455A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637AAE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5282F85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077EF5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54267AC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63403DB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28C7C2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1A72E1A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57E399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56730AE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16750AB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329ECE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0E18F17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4481EF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1DD9766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3AA0F50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4BE43D8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5C9C0C8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DF3DCA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3F6614D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4A3A724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3F3E85B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01643D3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99A65F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15</w:t>
            </w:r>
          </w:p>
        </w:tc>
        <w:tc>
          <w:tcPr>
            <w:tcW w:w="0" w:type="auto"/>
            <w:tcBorders>
              <w:top w:val="single" w:sz="2" w:space="0" w:color="000000"/>
              <w:left w:val="single" w:sz="2" w:space="0" w:color="000000"/>
              <w:bottom w:val="single" w:sz="2" w:space="0" w:color="000000"/>
              <w:right w:val="single" w:sz="2" w:space="0" w:color="000000"/>
            </w:tcBorders>
            <w:hideMark/>
          </w:tcPr>
          <w:p w14:paraId="6346D8B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2FF608A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CB7C74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3213FD4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D8C513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0B13E78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15A6B8F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812535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36C3590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3E79FD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27EC1DA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28395C2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B90A2D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2B28988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F3A923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0507544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053989B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B648AA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1950FA0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F6FC3F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0DBE980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63DC0E1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w:t>
            </w:r>
          </w:p>
        </w:tc>
        <w:tc>
          <w:tcPr>
            <w:tcW w:w="0" w:type="auto"/>
            <w:tcBorders>
              <w:top w:val="single" w:sz="2" w:space="0" w:color="000000"/>
              <w:left w:val="single" w:sz="2" w:space="0" w:color="000000"/>
              <w:bottom w:val="single" w:sz="2" w:space="0" w:color="000000"/>
              <w:right w:val="single" w:sz="2" w:space="0" w:color="000000"/>
            </w:tcBorders>
            <w:hideMark/>
          </w:tcPr>
          <w:p w14:paraId="0C14E99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052BC67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2959C2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5094D01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8011F6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E1FCDE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164F1BA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B69234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0B7C7F5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422F01C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063235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5059DCB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3E533E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3B051B6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4DF838D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6A8AF4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r w:rsidR="00B17E95" w:rsidRPr="00B17E95" w14:paraId="7843401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276083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2526F43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274871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B6FBA1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09:36</w:t>
            </w:r>
          </w:p>
        </w:tc>
      </w:tr>
    </w:tbl>
    <w:p w14:paraId="46FFECC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hAnsi="Arial" w:cs="Arial"/>
          <w:sz w:val="24"/>
          <w:szCs w:val="24"/>
        </w:rPr>
        <w:br/>
      </w:r>
      <w:r w:rsidRPr="00B17E95">
        <w:rPr>
          <w:rFonts w:ascii="Arial" w:hAnsi="Arial" w:cs="Arial"/>
          <w:sz w:val="24"/>
          <w:szCs w:val="24"/>
        </w:rPr>
        <w:br/>
      </w:r>
      <w:r w:rsidRPr="00B17E95">
        <w:rPr>
          <w:rFonts w:ascii="Arial" w:eastAsiaTheme="minorEastAsia" w:hAnsi="Arial" w:cs="Arial"/>
          <w:sz w:val="24"/>
          <w:szCs w:val="24"/>
          <w:lang w:eastAsia="pl-PL"/>
        </w:rPr>
        <w:t>4.12 Podjęcie uchwały w sprawie nadania nazwy dla drogi w Piotrkowie Trybunalskim (,,Laurowa’’).</w:t>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t xml:space="preserve">Głosowania: </w:t>
      </w:r>
      <w:r w:rsidRPr="00B17E95">
        <w:rPr>
          <w:rFonts w:ascii="Arial" w:eastAsiaTheme="minorEastAsia" w:hAnsi="Arial" w:cs="Arial"/>
          <w:sz w:val="24"/>
          <w:szCs w:val="24"/>
          <w:lang w:eastAsia="pl-PL"/>
        </w:rPr>
        <w:br/>
        <w:t>Głosowanie w sprawie: Podjęcie uchwały w sprawie nadania nazwy dla drogi w Piotrkowie Trybunalskim (,,Laurowa’’).</w:t>
      </w:r>
      <w:r w:rsidRPr="00B17E95">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0B03CCB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32C8B4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3EE8FB7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głosowania: 29.11.2023 09:40</w:t>
            </w:r>
          </w:p>
        </w:tc>
      </w:tr>
      <w:tr w:rsidR="00B17E95" w:rsidRPr="00B17E95" w14:paraId="766BF2E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BD0483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706F3C5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Miejsce: sala obrad nr 1</w:t>
            </w:r>
          </w:p>
        </w:tc>
      </w:tr>
    </w:tbl>
    <w:p w14:paraId="2652ABCA"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p>
    <w:p w14:paraId="4C95217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7036ACD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031140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45DAA69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 21</w:t>
            </w:r>
          </w:p>
        </w:tc>
      </w:tr>
      <w:tr w:rsidR="00B17E95" w:rsidRPr="00B17E95" w14:paraId="0974107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C91FC8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07920FC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Przeciw: 0</w:t>
            </w:r>
          </w:p>
        </w:tc>
      </w:tr>
      <w:tr w:rsidR="00B17E95" w:rsidRPr="00B17E95" w14:paraId="785CFF8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4A7C65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737205F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Wstrzymało się: 0</w:t>
            </w:r>
          </w:p>
        </w:tc>
      </w:tr>
    </w:tbl>
    <w:p w14:paraId="22C38322"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p>
    <w:p w14:paraId="418A85E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2"/>
        <w:gridCol w:w="3593"/>
        <w:gridCol w:w="1478"/>
        <w:gridCol w:w="3543"/>
      </w:tblGrid>
      <w:tr w:rsidR="00B17E95" w:rsidRPr="00B17E95" w14:paraId="7460BD3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A3F742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6F583E2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275568B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129EE26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i czas oddania głosu</w:t>
            </w:r>
          </w:p>
        </w:tc>
      </w:tr>
      <w:tr w:rsidR="00B17E95" w:rsidRPr="00B17E95" w14:paraId="476483F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48F15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0F5EFC7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4A07DF4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B0DB1A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1061F0D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626AA8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446A336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941B46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8B3AF8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31BCE82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8621CD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06F818D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6DD388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FCDB59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7105532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72403A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7BAC05E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116CA8D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10964C9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06A8536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45433F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5D5A967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774B70A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42DA89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3DB40EB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293C3D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79CD2F3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4F99A44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440316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0FF0A28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FA460B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201EF9B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5F5F966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711A104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112FCBA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D99052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1268057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3BA6343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22F071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57C77E1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1A4BED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583999D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34CFAA3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DC2DDE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6535059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B3C574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74EBFC8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1C42BAE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709FCD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485F914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25458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36E84E2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090B751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7984A1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3B77F39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5541AD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56978F9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0F6C5EA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B77515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7F60557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3C9775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62F361D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2DFDB29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8B97F9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0771E08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DBB841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0DC6E8F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22E4A66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8CF656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4F81773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6C0940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14FAE43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7811395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7D19D0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5A5354C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4C6A3B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4383623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225AF34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633BFD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619ED22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9E9111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0D4095C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01BF2D5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E3B3CF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5068F69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4F2289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790D238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081965C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162A53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08BDD52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5C9B16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05A7005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72C4566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134917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13376DC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5A71F4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2768703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6CA4C9A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8D94BA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784CAA4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07B42A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23B91F4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0FF2482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CC7CE9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73483AC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02D4D9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5505A38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545FEC9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F04B95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r w:rsidR="00B17E95" w:rsidRPr="00B17E95" w14:paraId="5012176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5044A1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23</w:t>
            </w:r>
          </w:p>
        </w:tc>
        <w:tc>
          <w:tcPr>
            <w:tcW w:w="0" w:type="auto"/>
            <w:tcBorders>
              <w:top w:val="single" w:sz="2" w:space="0" w:color="000000"/>
              <w:left w:val="single" w:sz="2" w:space="0" w:color="000000"/>
              <w:bottom w:val="single" w:sz="2" w:space="0" w:color="000000"/>
              <w:right w:val="single" w:sz="2" w:space="0" w:color="000000"/>
            </w:tcBorders>
            <w:hideMark/>
          </w:tcPr>
          <w:p w14:paraId="009B7E8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68517B3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8F026E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09:40</w:t>
            </w:r>
          </w:p>
        </w:tc>
      </w:tr>
    </w:tbl>
    <w:p w14:paraId="6118CB4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r>
    </w:p>
    <w:p w14:paraId="0F3BE64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4.13 Podjęcie uchwały w sprawie nadania nazwy dla drogi w Piotrkowie Trybunalskim (,,Brunona’’).</w:t>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t xml:space="preserve">Głosowania: </w:t>
      </w:r>
      <w:r w:rsidRPr="00B17E95">
        <w:rPr>
          <w:rFonts w:ascii="Arial" w:eastAsiaTheme="minorEastAsia" w:hAnsi="Arial" w:cs="Arial"/>
          <w:sz w:val="24"/>
          <w:szCs w:val="24"/>
          <w:lang w:eastAsia="pl-PL"/>
        </w:rPr>
        <w:br/>
        <w:t>Głosowanie w sprawie: Podjęcie uchwały w sprawie nadania nazwy dla drogi w Piotrkowie Trybunalskim (,,Brunona’’).</w:t>
      </w:r>
      <w:r w:rsidRPr="00B17E95">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261F45D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7FDBFB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2CB13A8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głosowania: 29.11.2023 09:41</w:t>
            </w:r>
          </w:p>
        </w:tc>
      </w:tr>
      <w:tr w:rsidR="00B17E95" w:rsidRPr="00B17E95" w14:paraId="618CF1C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8C6A85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1835C32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Miejsce: sala obrad nr 1</w:t>
            </w:r>
          </w:p>
        </w:tc>
      </w:tr>
    </w:tbl>
    <w:p w14:paraId="77236E99"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p>
    <w:p w14:paraId="2556DC9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4F280CF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059742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52CAF50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 21</w:t>
            </w:r>
          </w:p>
        </w:tc>
      </w:tr>
      <w:tr w:rsidR="00B17E95" w:rsidRPr="00B17E95" w14:paraId="0E6DCAF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E85B19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79FA326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Przeciw: 0</w:t>
            </w:r>
          </w:p>
        </w:tc>
      </w:tr>
      <w:tr w:rsidR="00B17E95" w:rsidRPr="00B17E95" w14:paraId="64AAF1C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50FCB9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6A01DDE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Wstrzymało się: 0</w:t>
            </w:r>
          </w:p>
        </w:tc>
      </w:tr>
    </w:tbl>
    <w:p w14:paraId="0D098F93"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p>
    <w:p w14:paraId="42D5A3B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2"/>
        <w:gridCol w:w="3593"/>
        <w:gridCol w:w="1478"/>
        <w:gridCol w:w="3543"/>
      </w:tblGrid>
      <w:tr w:rsidR="00B17E95" w:rsidRPr="00B17E95" w14:paraId="02799F0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8F5740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1B6FEE6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3019CD6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68EA603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i czas oddania głosu</w:t>
            </w:r>
          </w:p>
        </w:tc>
      </w:tr>
      <w:tr w:rsidR="00B17E95" w:rsidRPr="00B17E95" w14:paraId="1A15E2B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ED6BE3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5F4C025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0201F96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0CAAB2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6B95EB5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4A7A9F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3F309C5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46EA51C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650248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2AA2CE1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17341F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6DB5E82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698417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A15351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4973B94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2C8D8D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2E33887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0A065D2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3131401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3145959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79777E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08DF27E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740B1DF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988698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338068C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588C67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6</w:t>
            </w:r>
          </w:p>
        </w:tc>
        <w:tc>
          <w:tcPr>
            <w:tcW w:w="0" w:type="auto"/>
            <w:tcBorders>
              <w:top w:val="single" w:sz="2" w:space="0" w:color="000000"/>
              <w:left w:val="single" w:sz="2" w:space="0" w:color="000000"/>
              <w:bottom w:val="single" w:sz="2" w:space="0" w:color="000000"/>
              <w:right w:val="single" w:sz="2" w:space="0" w:color="000000"/>
            </w:tcBorders>
            <w:hideMark/>
          </w:tcPr>
          <w:p w14:paraId="7B33237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73E5653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26839D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6A1160F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040EC3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35B3DEB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5073E44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090A454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24D2975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7C1638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1113372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2937FDE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4156BB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670C415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E0587A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7530F1D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71BADAC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869346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04C85E0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C336BF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3BC2AA6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360FA43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11C467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4688AE8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5CC3D1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5750493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3E157CC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95FAD5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29E5BD8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49D44E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2069C23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144C7F7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5C2B6A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36C7272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DA5630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13</w:t>
            </w:r>
          </w:p>
        </w:tc>
        <w:tc>
          <w:tcPr>
            <w:tcW w:w="0" w:type="auto"/>
            <w:tcBorders>
              <w:top w:val="single" w:sz="2" w:space="0" w:color="000000"/>
              <w:left w:val="single" w:sz="2" w:space="0" w:color="000000"/>
              <w:bottom w:val="single" w:sz="2" w:space="0" w:color="000000"/>
              <w:right w:val="single" w:sz="2" w:space="0" w:color="000000"/>
            </w:tcBorders>
            <w:hideMark/>
          </w:tcPr>
          <w:p w14:paraId="7CD4BBB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0833247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D0BBFB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360BBDD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134C75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30CF86A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246E9EA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42C90D3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1592BEA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B7E749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3D4B810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14A197A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642A3C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1DBDF75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9A9A61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3C55F03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47ED2D5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0F2629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03F36DC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BC71B2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406875E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027F687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CD6B53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3A299F9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CC757D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76829AB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0B75573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FA0780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4027B54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9DBADF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2BAE5F6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5B8E0D5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3A29B2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0F4B042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E62845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347AE64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69E0026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1C8615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4A39EBE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BE9F7F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69DAD5B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0B45812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479A84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5221432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B1C18F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6FF7AFD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0C210C8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AEAF0B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0E2235D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119B1C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31C679E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2640A0B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8624C9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bl>
    <w:p w14:paraId="51778CC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t>4.14 Podjęcie uchwały w sprawie ustalenia rozkładu godzin pracy aptek ogólnodostępnych na terenie Miasta Piotrkowa Trybunalskiego w 2024 roku.</w:t>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r>
      <w:r w:rsidRPr="00B17E95">
        <w:rPr>
          <w:rFonts w:ascii="Arial" w:eastAsiaTheme="minorEastAsia" w:hAnsi="Arial" w:cs="Arial"/>
          <w:sz w:val="24"/>
          <w:szCs w:val="24"/>
          <w:lang w:eastAsia="pl-PL"/>
        </w:rPr>
        <w:br/>
        <w:t xml:space="preserve">Głosowania: </w:t>
      </w:r>
      <w:r w:rsidRPr="00B17E95">
        <w:rPr>
          <w:rFonts w:ascii="Arial" w:eastAsiaTheme="minorEastAsia" w:hAnsi="Arial" w:cs="Arial"/>
          <w:sz w:val="24"/>
          <w:szCs w:val="24"/>
          <w:lang w:eastAsia="pl-PL"/>
        </w:rPr>
        <w:br/>
        <w:t xml:space="preserve">Głosowanie w sprawie: Podjęcie uchwały w sprawie ustalenia rozkładu godzin pracy </w:t>
      </w:r>
      <w:r w:rsidRPr="00B17E95">
        <w:rPr>
          <w:rFonts w:ascii="Arial" w:eastAsiaTheme="minorEastAsia" w:hAnsi="Arial" w:cs="Arial"/>
          <w:sz w:val="24"/>
          <w:szCs w:val="24"/>
          <w:lang w:eastAsia="pl-PL"/>
        </w:rPr>
        <w:lastRenderedPageBreak/>
        <w:t>aptek ogólnodostępnych na terenie Miasta Piotrkowa Trybunalskiego w 2024 roku.</w:t>
      </w:r>
      <w:r w:rsidRPr="00B17E95">
        <w:rPr>
          <w:rFonts w:ascii="Arial" w:eastAsiaTheme="minorEastAsia" w:hAnsi="Arial" w:cs="Arial"/>
          <w:sz w:val="24"/>
          <w:szCs w:val="24"/>
          <w:lang w:eastAsia="pl-PL"/>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1051420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25FD5A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6194461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głosowania: 29.11.2023 09:41</w:t>
            </w:r>
          </w:p>
        </w:tc>
      </w:tr>
      <w:tr w:rsidR="00B17E95" w:rsidRPr="00B17E95" w14:paraId="264C695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85E314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70952F8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Miejsce: sala obrad nr 1</w:t>
            </w:r>
          </w:p>
        </w:tc>
      </w:tr>
    </w:tbl>
    <w:p w14:paraId="5C7203A6"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p>
    <w:p w14:paraId="1D02D75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49DD3A2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10CDF6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5E268D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 21</w:t>
            </w:r>
          </w:p>
        </w:tc>
      </w:tr>
      <w:tr w:rsidR="00B17E95" w:rsidRPr="00B17E95" w14:paraId="56FAD1A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70CC48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4FDC717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Przeciw: 0</w:t>
            </w:r>
          </w:p>
        </w:tc>
      </w:tr>
      <w:tr w:rsidR="00B17E95" w:rsidRPr="00B17E95" w14:paraId="3A46B75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F4AD10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244305E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Wstrzymało się: 0</w:t>
            </w:r>
          </w:p>
        </w:tc>
      </w:tr>
    </w:tbl>
    <w:p w14:paraId="45F4CD43" w14:textId="77777777" w:rsidR="00B17E95" w:rsidRPr="00B17E95" w:rsidRDefault="00B17E95" w:rsidP="00B17E95">
      <w:pPr>
        <w:spacing w:line="360" w:lineRule="auto"/>
        <w:rPr>
          <w:rFonts w:ascii="Arial" w:eastAsiaTheme="minorEastAsia" w:hAnsi="Arial" w:cs="Arial"/>
          <w:kern w:val="2"/>
          <w:sz w:val="24"/>
          <w:szCs w:val="24"/>
          <w:lang w:eastAsia="pl-PL"/>
          <w14:ligatures w14:val="standardContextual"/>
        </w:rPr>
      </w:pPr>
    </w:p>
    <w:p w14:paraId="5B736DD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2"/>
        <w:gridCol w:w="3593"/>
        <w:gridCol w:w="1478"/>
        <w:gridCol w:w="3543"/>
      </w:tblGrid>
      <w:tr w:rsidR="00B17E95" w:rsidRPr="00B17E95" w14:paraId="79CF6FB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648A2A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Lp.</w:t>
            </w:r>
          </w:p>
        </w:tc>
        <w:tc>
          <w:tcPr>
            <w:tcW w:w="0" w:type="auto"/>
            <w:tcBorders>
              <w:top w:val="single" w:sz="2" w:space="0" w:color="000000"/>
              <w:left w:val="single" w:sz="2" w:space="0" w:color="000000"/>
              <w:bottom w:val="single" w:sz="2" w:space="0" w:color="000000"/>
              <w:right w:val="single" w:sz="2" w:space="0" w:color="000000"/>
            </w:tcBorders>
            <w:hideMark/>
          </w:tcPr>
          <w:p w14:paraId="5B957FB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11518A9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Głos</w:t>
            </w:r>
          </w:p>
        </w:tc>
        <w:tc>
          <w:tcPr>
            <w:tcW w:w="0" w:type="auto"/>
            <w:tcBorders>
              <w:top w:val="single" w:sz="2" w:space="0" w:color="000000"/>
              <w:left w:val="single" w:sz="2" w:space="0" w:color="000000"/>
              <w:bottom w:val="single" w:sz="2" w:space="0" w:color="000000"/>
              <w:right w:val="single" w:sz="2" w:space="0" w:color="000000"/>
            </w:tcBorders>
            <w:hideMark/>
          </w:tcPr>
          <w:p w14:paraId="003E870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Data i czas oddania głosu</w:t>
            </w:r>
          </w:p>
        </w:tc>
      </w:tr>
      <w:tr w:rsidR="00B17E95" w:rsidRPr="00B17E95" w14:paraId="588A2FE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5FD743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w:t>
            </w:r>
          </w:p>
        </w:tc>
        <w:tc>
          <w:tcPr>
            <w:tcW w:w="0" w:type="auto"/>
            <w:tcBorders>
              <w:top w:val="single" w:sz="2" w:space="0" w:color="000000"/>
              <w:left w:val="single" w:sz="2" w:space="0" w:color="000000"/>
              <w:bottom w:val="single" w:sz="2" w:space="0" w:color="000000"/>
              <w:right w:val="single" w:sz="2" w:space="0" w:color="000000"/>
            </w:tcBorders>
            <w:hideMark/>
          </w:tcPr>
          <w:p w14:paraId="0760DED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2A529F8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EBFA0D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13ACDB9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85D461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w:t>
            </w:r>
          </w:p>
        </w:tc>
        <w:tc>
          <w:tcPr>
            <w:tcW w:w="0" w:type="auto"/>
            <w:tcBorders>
              <w:top w:val="single" w:sz="2" w:space="0" w:color="000000"/>
              <w:left w:val="single" w:sz="2" w:space="0" w:color="000000"/>
              <w:bottom w:val="single" w:sz="2" w:space="0" w:color="000000"/>
              <w:right w:val="single" w:sz="2" w:space="0" w:color="000000"/>
            </w:tcBorders>
            <w:hideMark/>
          </w:tcPr>
          <w:p w14:paraId="3D5642D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14ECFD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788BC4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5E0019E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97044B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3</w:t>
            </w:r>
          </w:p>
        </w:tc>
        <w:tc>
          <w:tcPr>
            <w:tcW w:w="0" w:type="auto"/>
            <w:tcBorders>
              <w:top w:val="single" w:sz="2" w:space="0" w:color="000000"/>
              <w:left w:val="single" w:sz="2" w:space="0" w:color="000000"/>
              <w:bottom w:val="single" w:sz="2" w:space="0" w:color="000000"/>
              <w:right w:val="single" w:sz="2" w:space="0" w:color="000000"/>
            </w:tcBorders>
            <w:hideMark/>
          </w:tcPr>
          <w:p w14:paraId="1308B75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506E211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BF7D70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59FCE2B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4EF8DC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4</w:t>
            </w:r>
          </w:p>
        </w:tc>
        <w:tc>
          <w:tcPr>
            <w:tcW w:w="0" w:type="auto"/>
            <w:tcBorders>
              <w:top w:val="single" w:sz="2" w:space="0" w:color="000000"/>
              <w:left w:val="single" w:sz="2" w:space="0" w:color="000000"/>
              <w:bottom w:val="single" w:sz="2" w:space="0" w:color="000000"/>
              <w:right w:val="single" w:sz="2" w:space="0" w:color="000000"/>
            </w:tcBorders>
            <w:hideMark/>
          </w:tcPr>
          <w:p w14:paraId="351E449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6539102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592E22E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3CF7E61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5932DB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5</w:t>
            </w:r>
          </w:p>
        </w:tc>
        <w:tc>
          <w:tcPr>
            <w:tcW w:w="0" w:type="auto"/>
            <w:tcBorders>
              <w:top w:val="single" w:sz="2" w:space="0" w:color="000000"/>
              <w:left w:val="single" w:sz="2" w:space="0" w:color="000000"/>
              <w:bottom w:val="single" w:sz="2" w:space="0" w:color="000000"/>
              <w:right w:val="single" w:sz="2" w:space="0" w:color="000000"/>
            </w:tcBorders>
            <w:hideMark/>
          </w:tcPr>
          <w:p w14:paraId="0A4CF8F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45F87D9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8F5E8F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73325FD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D41B77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6</w:t>
            </w:r>
          </w:p>
        </w:tc>
        <w:tc>
          <w:tcPr>
            <w:tcW w:w="0" w:type="auto"/>
            <w:tcBorders>
              <w:top w:val="single" w:sz="2" w:space="0" w:color="000000"/>
              <w:left w:val="single" w:sz="2" w:space="0" w:color="000000"/>
              <w:bottom w:val="single" w:sz="2" w:space="0" w:color="000000"/>
              <w:right w:val="single" w:sz="2" w:space="0" w:color="000000"/>
            </w:tcBorders>
            <w:hideMark/>
          </w:tcPr>
          <w:p w14:paraId="2D28779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0481E05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588FBD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7A8284C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E92A04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7</w:t>
            </w:r>
          </w:p>
        </w:tc>
        <w:tc>
          <w:tcPr>
            <w:tcW w:w="0" w:type="auto"/>
            <w:tcBorders>
              <w:top w:val="single" w:sz="2" w:space="0" w:color="000000"/>
              <w:left w:val="single" w:sz="2" w:space="0" w:color="000000"/>
              <w:bottom w:val="single" w:sz="2" w:space="0" w:color="000000"/>
              <w:right w:val="single" w:sz="2" w:space="0" w:color="000000"/>
            </w:tcBorders>
            <w:hideMark/>
          </w:tcPr>
          <w:p w14:paraId="0A1C9FF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073263B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332701F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t>
            </w:r>
          </w:p>
        </w:tc>
      </w:tr>
      <w:tr w:rsidR="00B17E95" w:rsidRPr="00B17E95" w14:paraId="5E4BA4E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C2D3E7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8</w:t>
            </w:r>
          </w:p>
        </w:tc>
        <w:tc>
          <w:tcPr>
            <w:tcW w:w="0" w:type="auto"/>
            <w:tcBorders>
              <w:top w:val="single" w:sz="2" w:space="0" w:color="000000"/>
              <w:left w:val="single" w:sz="2" w:space="0" w:color="000000"/>
              <w:bottom w:val="single" w:sz="2" w:space="0" w:color="000000"/>
              <w:right w:val="single" w:sz="2" w:space="0" w:color="000000"/>
            </w:tcBorders>
            <w:hideMark/>
          </w:tcPr>
          <w:p w14:paraId="6EC1D8C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1DA5649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D11C8A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288B89A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702240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9</w:t>
            </w:r>
          </w:p>
        </w:tc>
        <w:tc>
          <w:tcPr>
            <w:tcW w:w="0" w:type="auto"/>
            <w:tcBorders>
              <w:top w:val="single" w:sz="2" w:space="0" w:color="000000"/>
              <w:left w:val="single" w:sz="2" w:space="0" w:color="000000"/>
              <w:bottom w:val="single" w:sz="2" w:space="0" w:color="000000"/>
              <w:right w:val="single" w:sz="2" w:space="0" w:color="000000"/>
            </w:tcBorders>
            <w:hideMark/>
          </w:tcPr>
          <w:p w14:paraId="482D393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09FA06C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7E2881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081E0C7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C2BFD4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10</w:t>
            </w:r>
          </w:p>
        </w:tc>
        <w:tc>
          <w:tcPr>
            <w:tcW w:w="0" w:type="auto"/>
            <w:tcBorders>
              <w:top w:val="single" w:sz="2" w:space="0" w:color="000000"/>
              <w:left w:val="single" w:sz="2" w:space="0" w:color="000000"/>
              <w:bottom w:val="single" w:sz="2" w:space="0" w:color="000000"/>
              <w:right w:val="single" w:sz="2" w:space="0" w:color="000000"/>
            </w:tcBorders>
            <w:hideMark/>
          </w:tcPr>
          <w:p w14:paraId="0EA1003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5192DD6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A44AFE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5BBE2E0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3CFE96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11</w:t>
            </w:r>
          </w:p>
        </w:tc>
        <w:tc>
          <w:tcPr>
            <w:tcW w:w="0" w:type="auto"/>
            <w:tcBorders>
              <w:top w:val="single" w:sz="2" w:space="0" w:color="000000"/>
              <w:left w:val="single" w:sz="2" w:space="0" w:color="000000"/>
              <w:bottom w:val="single" w:sz="2" w:space="0" w:color="000000"/>
              <w:right w:val="single" w:sz="2" w:space="0" w:color="000000"/>
            </w:tcBorders>
            <w:hideMark/>
          </w:tcPr>
          <w:p w14:paraId="5A39B72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73356AB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634B530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7E880C5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9F7C81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12</w:t>
            </w:r>
          </w:p>
        </w:tc>
        <w:tc>
          <w:tcPr>
            <w:tcW w:w="0" w:type="auto"/>
            <w:tcBorders>
              <w:top w:val="single" w:sz="2" w:space="0" w:color="000000"/>
              <w:left w:val="single" w:sz="2" w:space="0" w:color="000000"/>
              <w:bottom w:val="single" w:sz="2" w:space="0" w:color="000000"/>
              <w:right w:val="single" w:sz="2" w:space="0" w:color="000000"/>
            </w:tcBorders>
            <w:hideMark/>
          </w:tcPr>
          <w:p w14:paraId="21C4BBA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135FDB9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5F774B1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4CFD61E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44E49C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lastRenderedPageBreak/>
              <w:t>13</w:t>
            </w:r>
          </w:p>
        </w:tc>
        <w:tc>
          <w:tcPr>
            <w:tcW w:w="0" w:type="auto"/>
            <w:tcBorders>
              <w:top w:val="single" w:sz="2" w:space="0" w:color="000000"/>
              <w:left w:val="single" w:sz="2" w:space="0" w:color="000000"/>
              <w:bottom w:val="single" w:sz="2" w:space="0" w:color="000000"/>
              <w:right w:val="single" w:sz="2" w:space="0" w:color="000000"/>
            </w:tcBorders>
            <w:hideMark/>
          </w:tcPr>
          <w:p w14:paraId="0A71785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3E217C2A"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5A52EB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09:42</w:t>
            </w:r>
          </w:p>
        </w:tc>
      </w:tr>
      <w:tr w:rsidR="00B17E95" w:rsidRPr="00B17E95" w14:paraId="1C3E1EB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FA1520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14</w:t>
            </w:r>
          </w:p>
        </w:tc>
        <w:tc>
          <w:tcPr>
            <w:tcW w:w="0" w:type="auto"/>
            <w:tcBorders>
              <w:top w:val="single" w:sz="2" w:space="0" w:color="000000"/>
              <w:left w:val="single" w:sz="2" w:space="0" w:color="000000"/>
              <w:bottom w:val="single" w:sz="2" w:space="0" w:color="000000"/>
              <w:right w:val="single" w:sz="2" w:space="0" w:color="000000"/>
            </w:tcBorders>
            <w:hideMark/>
          </w:tcPr>
          <w:p w14:paraId="5AD3B299"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0677874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28E682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5D9E0CC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62E4DE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15</w:t>
            </w:r>
          </w:p>
        </w:tc>
        <w:tc>
          <w:tcPr>
            <w:tcW w:w="0" w:type="auto"/>
            <w:tcBorders>
              <w:top w:val="single" w:sz="2" w:space="0" w:color="000000"/>
              <w:left w:val="single" w:sz="2" w:space="0" w:color="000000"/>
              <w:bottom w:val="single" w:sz="2" w:space="0" w:color="000000"/>
              <w:right w:val="single" w:sz="2" w:space="0" w:color="000000"/>
            </w:tcBorders>
            <w:hideMark/>
          </w:tcPr>
          <w:p w14:paraId="0970039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294796A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A6C08E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1CF5C22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35E565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16</w:t>
            </w:r>
          </w:p>
        </w:tc>
        <w:tc>
          <w:tcPr>
            <w:tcW w:w="0" w:type="auto"/>
            <w:tcBorders>
              <w:top w:val="single" w:sz="2" w:space="0" w:color="000000"/>
              <w:left w:val="single" w:sz="2" w:space="0" w:color="000000"/>
              <w:bottom w:val="single" w:sz="2" w:space="0" w:color="000000"/>
              <w:right w:val="single" w:sz="2" w:space="0" w:color="000000"/>
            </w:tcBorders>
            <w:hideMark/>
          </w:tcPr>
          <w:p w14:paraId="2522113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26FBD9E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6E43C9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1DA3D59C"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B271736"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17</w:t>
            </w:r>
          </w:p>
        </w:tc>
        <w:tc>
          <w:tcPr>
            <w:tcW w:w="0" w:type="auto"/>
            <w:tcBorders>
              <w:top w:val="single" w:sz="2" w:space="0" w:color="000000"/>
              <w:left w:val="single" w:sz="2" w:space="0" w:color="000000"/>
              <w:bottom w:val="single" w:sz="2" w:space="0" w:color="000000"/>
              <w:right w:val="single" w:sz="2" w:space="0" w:color="000000"/>
            </w:tcBorders>
            <w:hideMark/>
          </w:tcPr>
          <w:p w14:paraId="45B2247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5E2CFB3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7EAF141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09:42</w:t>
            </w:r>
          </w:p>
        </w:tc>
      </w:tr>
      <w:tr w:rsidR="00B17E95" w:rsidRPr="00B17E95" w14:paraId="2ED9C8A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1468E5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18</w:t>
            </w:r>
          </w:p>
        </w:tc>
        <w:tc>
          <w:tcPr>
            <w:tcW w:w="0" w:type="auto"/>
            <w:tcBorders>
              <w:top w:val="single" w:sz="2" w:space="0" w:color="000000"/>
              <w:left w:val="single" w:sz="2" w:space="0" w:color="000000"/>
              <w:bottom w:val="single" w:sz="2" w:space="0" w:color="000000"/>
              <w:right w:val="single" w:sz="2" w:space="0" w:color="000000"/>
            </w:tcBorders>
            <w:hideMark/>
          </w:tcPr>
          <w:p w14:paraId="7ACED905"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6C6890F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28E798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133E7D1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3F36B8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19</w:t>
            </w:r>
          </w:p>
        </w:tc>
        <w:tc>
          <w:tcPr>
            <w:tcW w:w="0" w:type="auto"/>
            <w:tcBorders>
              <w:top w:val="single" w:sz="2" w:space="0" w:color="000000"/>
              <w:left w:val="single" w:sz="2" w:space="0" w:color="000000"/>
              <w:bottom w:val="single" w:sz="2" w:space="0" w:color="000000"/>
              <w:right w:val="single" w:sz="2" w:space="0" w:color="000000"/>
            </w:tcBorders>
            <w:hideMark/>
          </w:tcPr>
          <w:p w14:paraId="5C705DF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5DD119B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39D3F3D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09:42</w:t>
            </w:r>
          </w:p>
        </w:tc>
      </w:tr>
      <w:tr w:rsidR="00B17E95" w:rsidRPr="00B17E95" w14:paraId="2E6BFDF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F508F4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20</w:t>
            </w:r>
          </w:p>
        </w:tc>
        <w:tc>
          <w:tcPr>
            <w:tcW w:w="0" w:type="auto"/>
            <w:tcBorders>
              <w:top w:val="single" w:sz="2" w:space="0" w:color="000000"/>
              <w:left w:val="single" w:sz="2" w:space="0" w:color="000000"/>
              <w:bottom w:val="single" w:sz="2" w:space="0" w:color="000000"/>
              <w:right w:val="single" w:sz="2" w:space="0" w:color="000000"/>
            </w:tcBorders>
            <w:hideMark/>
          </w:tcPr>
          <w:p w14:paraId="30946C2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49070A0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2E19CA20"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688DE4D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FFA225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21</w:t>
            </w:r>
          </w:p>
        </w:tc>
        <w:tc>
          <w:tcPr>
            <w:tcW w:w="0" w:type="auto"/>
            <w:tcBorders>
              <w:top w:val="single" w:sz="2" w:space="0" w:color="000000"/>
              <w:left w:val="single" w:sz="2" w:space="0" w:color="000000"/>
              <w:bottom w:val="single" w:sz="2" w:space="0" w:color="000000"/>
              <w:right w:val="single" w:sz="2" w:space="0" w:color="000000"/>
            </w:tcBorders>
            <w:hideMark/>
          </w:tcPr>
          <w:p w14:paraId="3A03BC32"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3C578F5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6222FBC"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155681B7"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690BFA8"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22</w:t>
            </w:r>
          </w:p>
        </w:tc>
        <w:tc>
          <w:tcPr>
            <w:tcW w:w="0" w:type="auto"/>
            <w:tcBorders>
              <w:top w:val="single" w:sz="2" w:space="0" w:color="000000"/>
              <w:left w:val="single" w:sz="2" w:space="0" w:color="000000"/>
              <w:bottom w:val="single" w:sz="2" w:space="0" w:color="000000"/>
              <w:right w:val="single" w:sz="2" w:space="0" w:color="000000"/>
            </w:tcBorders>
            <w:hideMark/>
          </w:tcPr>
          <w:p w14:paraId="1A1568AD"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425D63C1"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13C8B1B7"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r w:rsidR="00B17E95" w:rsidRPr="00B17E95" w14:paraId="308F24E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32BB00DB"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23</w:t>
            </w:r>
          </w:p>
        </w:tc>
        <w:tc>
          <w:tcPr>
            <w:tcW w:w="0" w:type="auto"/>
            <w:tcBorders>
              <w:top w:val="single" w:sz="2" w:space="0" w:color="000000"/>
              <w:left w:val="single" w:sz="2" w:space="0" w:color="000000"/>
              <w:bottom w:val="single" w:sz="2" w:space="0" w:color="000000"/>
              <w:right w:val="single" w:sz="2" w:space="0" w:color="000000"/>
            </w:tcBorders>
            <w:hideMark/>
          </w:tcPr>
          <w:p w14:paraId="4B1C8DF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217E8C8E"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Za</w:t>
            </w:r>
          </w:p>
        </w:tc>
        <w:tc>
          <w:tcPr>
            <w:tcW w:w="0" w:type="auto"/>
            <w:tcBorders>
              <w:top w:val="single" w:sz="2" w:space="0" w:color="000000"/>
              <w:left w:val="single" w:sz="2" w:space="0" w:color="000000"/>
              <w:bottom w:val="single" w:sz="2" w:space="0" w:color="000000"/>
              <w:right w:val="single" w:sz="2" w:space="0" w:color="000000"/>
            </w:tcBorders>
            <w:hideMark/>
          </w:tcPr>
          <w:p w14:paraId="0EE2DEEF"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t>29.11.2023 09:41</w:t>
            </w:r>
          </w:p>
        </w:tc>
      </w:tr>
    </w:tbl>
    <w:p w14:paraId="7E87A6F4"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eastAsiaTheme="minorEastAsia" w:hAnsi="Arial" w:cs="Arial"/>
          <w:sz w:val="24"/>
          <w:szCs w:val="24"/>
          <w:lang w:eastAsia="pl-PL"/>
        </w:rPr>
        <w:br/>
      </w:r>
    </w:p>
    <w:p w14:paraId="351CD43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4.15. Podjęcie uchwały w sprawie Programu Współpracy Miasta Piotrkowa Trybunalskiego z organizacjami pozarządowymi oraz podmiotami, o których mowa w art. 3 ust. 3 ustawy z dnia 24 kwietnia 2003 roku o działalności pożytku publicznego i o wolontariacie, na rok 2024.</w:t>
      </w:r>
      <w:r w:rsidRPr="00B17E95">
        <w:rPr>
          <w:rFonts w:ascii="Arial" w:hAnsi="Arial" w:cs="Arial"/>
          <w:sz w:val="24"/>
          <w:szCs w:val="24"/>
        </w:rPr>
        <w:br/>
      </w:r>
      <w:r w:rsidRPr="00B17E95">
        <w:rPr>
          <w:rFonts w:ascii="Arial" w:hAnsi="Arial" w:cs="Arial"/>
          <w:sz w:val="24"/>
          <w:szCs w:val="24"/>
        </w:rPr>
        <w:br/>
        <w:t xml:space="preserve">Głosowania: </w:t>
      </w:r>
      <w:r w:rsidRPr="00B17E95">
        <w:rPr>
          <w:rFonts w:ascii="Arial" w:hAnsi="Arial" w:cs="Arial"/>
          <w:sz w:val="24"/>
          <w:szCs w:val="24"/>
        </w:rPr>
        <w:br/>
        <w:t>Głosowanie w sprawie: Podjęcie uchwały w sprawie Programu Współpracy Miasta Piotrkowa Trybunalskiego z organizacjami pozarządowymi oraz podmiotami, o których mowa w art. 3 ust. 3 ustawy z dnia 24 kwietnia 2003 roku o działalności pożytku publicznego i o wolontariacie, na rok 2024.</w:t>
      </w:r>
      <w:r w:rsidRPr="00B17E95">
        <w:rPr>
          <w:rFonts w:ascii="Arial" w:hAnsi="Arial" w:cs="Arial"/>
          <w:sz w:val="24"/>
          <w:szCs w:val="24"/>
        </w:rPr>
        <w:br/>
      </w:r>
      <w:r w:rsidRPr="00B17E95">
        <w:rPr>
          <w:rFonts w:ascii="Arial" w:hAnsi="Arial" w:cs="Arial"/>
          <w:sz w:val="24"/>
          <w:szCs w:val="24"/>
        </w:rPr>
        <w:br/>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40"/>
        <w:gridCol w:w="4526"/>
      </w:tblGrid>
      <w:tr w:rsidR="00B17E95" w:rsidRPr="00B17E95" w14:paraId="53D042E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E05A89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Typ głosowania: Zwykłe</w:t>
            </w:r>
          </w:p>
        </w:tc>
        <w:tc>
          <w:tcPr>
            <w:tcW w:w="0" w:type="auto"/>
            <w:tcBorders>
              <w:top w:val="single" w:sz="2" w:space="0" w:color="000000"/>
              <w:left w:val="single" w:sz="2" w:space="0" w:color="000000"/>
              <w:bottom w:val="single" w:sz="2" w:space="0" w:color="000000"/>
              <w:right w:val="single" w:sz="2" w:space="0" w:color="000000"/>
            </w:tcBorders>
            <w:hideMark/>
          </w:tcPr>
          <w:p w14:paraId="2A211FD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głosowania: 29.11.2023 09:42</w:t>
            </w:r>
          </w:p>
        </w:tc>
      </w:tr>
      <w:tr w:rsidR="00B17E95" w:rsidRPr="00B17E95" w14:paraId="39CFF86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7A3FED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Tryb głosowania: Zwykła większość</w:t>
            </w:r>
          </w:p>
        </w:tc>
        <w:tc>
          <w:tcPr>
            <w:tcW w:w="0" w:type="auto"/>
            <w:tcBorders>
              <w:top w:val="single" w:sz="2" w:space="0" w:color="000000"/>
              <w:left w:val="single" w:sz="2" w:space="0" w:color="000000"/>
              <w:bottom w:val="single" w:sz="2" w:space="0" w:color="000000"/>
              <w:right w:val="single" w:sz="2" w:space="0" w:color="000000"/>
            </w:tcBorders>
            <w:hideMark/>
          </w:tcPr>
          <w:p w14:paraId="69749DA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Miejsce: sala obrad nr 1</w:t>
            </w:r>
          </w:p>
        </w:tc>
      </w:tr>
    </w:tbl>
    <w:p w14:paraId="7A78D211"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lastRenderedPageBreak/>
        <w:br/>
      </w:r>
    </w:p>
    <w:p w14:paraId="081FC9C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zbiorcze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66"/>
        <w:gridCol w:w="4500"/>
      </w:tblGrid>
      <w:tr w:rsidR="00B17E95" w:rsidRPr="00B17E95" w14:paraId="606CFB5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68D2EB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Uprawnionych: 23</w:t>
            </w:r>
          </w:p>
        </w:tc>
        <w:tc>
          <w:tcPr>
            <w:tcW w:w="0" w:type="auto"/>
            <w:tcBorders>
              <w:top w:val="single" w:sz="2" w:space="0" w:color="000000"/>
              <w:left w:val="single" w:sz="2" w:space="0" w:color="000000"/>
              <w:bottom w:val="single" w:sz="2" w:space="0" w:color="000000"/>
              <w:right w:val="single" w:sz="2" w:space="0" w:color="000000"/>
            </w:tcBorders>
            <w:hideMark/>
          </w:tcPr>
          <w:p w14:paraId="3145DE4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 21</w:t>
            </w:r>
          </w:p>
        </w:tc>
      </w:tr>
      <w:tr w:rsidR="00B17E95" w:rsidRPr="00B17E95" w14:paraId="044AF0A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FF2551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Zagłosowało: 21</w:t>
            </w:r>
          </w:p>
        </w:tc>
        <w:tc>
          <w:tcPr>
            <w:tcW w:w="0" w:type="auto"/>
            <w:tcBorders>
              <w:top w:val="single" w:sz="2" w:space="0" w:color="000000"/>
              <w:left w:val="single" w:sz="2" w:space="0" w:color="000000"/>
              <w:bottom w:val="single" w:sz="2" w:space="0" w:color="000000"/>
              <w:right w:val="single" w:sz="2" w:space="0" w:color="000000"/>
            </w:tcBorders>
            <w:hideMark/>
          </w:tcPr>
          <w:p w14:paraId="1EB797E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Przeciw: 0</w:t>
            </w:r>
          </w:p>
        </w:tc>
      </w:tr>
      <w:tr w:rsidR="00B17E95" w:rsidRPr="00B17E95" w14:paraId="34FD4FF8"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9FFF77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Nieobecni: 2</w:t>
            </w:r>
          </w:p>
        </w:tc>
        <w:tc>
          <w:tcPr>
            <w:tcW w:w="0" w:type="auto"/>
            <w:tcBorders>
              <w:top w:val="single" w:sz="2" w:space="0" w:color="000000"/>
              <w:left w:val="single" w:sz="2" w:space="0" w:color="000000"/>
              <w:bottom w:val="single" w:sz="2" w:space="0" w:color="000000"/>
              <w:right w:val="single" w:sz="2" w:space="0" w:color="000000"/>
            </w:tcBorders>
            <w:hideMark/>
          </w:tcPr>
          <w:p w14:paraId="7BC44E5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Wstrzymało się: 0</w:t>
            </w:r>
          </w:p>
        </w:tc>
      </w:tr>
    </w:tbl>
    <w:p w14:paraId="74F1AF23" w14:textId="77777777" w:rsidR="00B17E95" w:rsidRPr="00B17E95" w:rsidRDefault="00B17E95" w:rsidP="00B17E95">
      <w:pPr>
        <w:spacing w:line="360" w:lineRule="auto"/>
        <w:rPr>
          <w:rFonts w:ascii="Arial" w:hAnsi="Arial" w:cs="Arial"/>
          <w:kern w:val="2"/>
          <w:sz w:val="24"/>
          <w:szCs w:val="24"/>
          <w14:ligatures w14:val="standardContextual"/>
        </w:rPr>
      </w:pPr>
      <w:r w:rsidRPr="00B17E95">
        <w:rPr>
          <w:rFonts w:ascii="Arial" w:hAnsi="Arial" w:cs="Arial"/>
          <w:sz w:val="24"/>
          <w:szCs w:val="24"/>
        </w:rPr>
        <w:br/>
      </w:r>
    </w:p>
    <w:p w14:paraId="76D8CDF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Oddane głosy - podsumowanie szczegółowe</w:t>
      </w:r>
    </w:p>
    <w:tbl>
      <w:tblPr>
        <w:tblW w:w="5000" w:type="pct"/>
        <w:tblInd w:w="10"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452"/>
        <w:gridCol w:w="3593"/>
        <w:gridCol w:w="1478"/>
        <w:gridCol w:w="3543"/>
      </w:tblGrid>
      <w:tr w:rsidR="00B17E95" w:rsidRPr="00B17E95" w14:paraId="78A16E5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6619D0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Lp.</w:t>
            </w:r>
          </w:p>
        </w:tc>
        <w:tc>
          <w:tcPr>
            <w:tcW w:w="0" w:type="auto"/>
            <w:tcBorders>
              <w:top w:val="single" w:sz="2" w:space="0" w:color="000000"/>
              <w:left w:val="single" w:sz="2" w:space="0" w:color="000000"/>
              <w:bottom w:val="single" w:sz="2" w:space="0" w:color="000000"/>
              <w:right w:val="single" w:sz="2" w:space="0" w:color="000000"/>
            </w:tcBorders>
            <w:hideMark/>
          </w:tcPr>
          <w:p w14:paraId="19D2B10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Imię i nazwisko</w:t>
            </w:r>
          </w:p>
        </w:tc>
        <w:tc>
          <w:tcPr>
            <w:tcW w:w="0" w:type="auto"/>
            <w:tcBorders>
              <w:top w:val="single" w:sz="2" w:space="0" w:color="000000"/>
              <w:left w:val="single" w:sz="2" w:space="0" w:color="000000"/>
              <w:bottom w:val="single" w:sz="2" w:space="0" w:color="000000"/>
              <w:right w:val="single" w:sz="2" w:space="0" w:color="000000"/>
            </w:tcBorders>
            <w:hideMark/>
          </w:tcPr>
          <w:p w14:paraId="42DD062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Głos</w:t>
            </w:r>
          </w:p>
        </w:tc>
        <w:tc>
          <w:tcPr>
            <w:tcW w:w="0" w:type="auto"/>
            <w:tcBorders>
              <w:top w:val="single" w:sz="2" w:space="0" w:color="000000"/>
              <w:left w:val="single" w:sz="2" w:space="0" w:color="000000"/>
              <w:bottom w:val="single" w:sz="2" w:space="0" w:color="000000"/>
              <w:right w:val="single" w:sz="2" w:space="0" w:color="000000"/>
            </w:tcBorders>
            <w:hideMark/>
          </w:tcPr>
          <w:p w14:paraId="3442902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Data i czas oddania głosu</w:t>
            </w:r>
          </w:p>
        </w:tc>
      </w:tr>
      <w:tr w:rsidR="00B17E95" w:rsidRPr="00B17E95" w14:paraId="18DE339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4135D6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w:t>
            </w:r>
          </w:p>
        </w:tc>
        <w:tc>
          <w:tcPr>
            <w:tcW w:w="0" w:type="auto"/>
            <w:tcBorders>
              <w:top w:val="single" w:sz="2" w:space="0" w:color="000000"/>
              <w:left w:val="single" w:sz="2" w:space="0" w:color="000000"/>
              <w:bottom w:val="single" w:sz="2" w:space="0" w:color="000000"/>
              <w:right w:val="single" w:sz="2" w:space="0" w:color="000000"/>
            </w:tcBorders>
            <w:hideMark/>
          </w:tcPr>
          <w:p w14:paraId="55F2B85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Sylwia Więcławska</w:t>
            </w:r>
          </w:p>
        </w:tc>
        <w:tc>
          <w:tcPr>
            <w:tcW w:w="0" w:type="auto"/>
            <w:tcBorders>
              <w:top w:val="single" w:sz="2" w:space="0" w:color="000000"/>
              <w:left w:val="single" w:sz="2" w:space="0" w:color="000000"/>
              <w:bottom w:val="single" w:sz="2" w:space="0" w:color="000000"/>
              <w:right w:val="single" w:sz="2" w:space="0" w:color="000000"/>
            </w:tcBorders>
            <w:hideMark/>
          </w:tcPr>
          <w:p w14:paraId="5B96DAD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5563FE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36CDC28A"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F6D39C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w:t>
            </w:r>
          </w:p>
        </w:tc>
        <w:tc>
          <w:tcPr>
            <w:tcW w:w="0" w:type="auto"/>
            <w:tcBorders>
              <w:top w:val="single" w:sz="2" w:space="0" w:color="000000"/>
              <w:left w:val="single" w:sz="2" w:space="0" w:color="000000"/>
              <w:bottom w:val="single" w:sz="2" w:space="0" w:color="000000"/>
              <w:right w:val="single" w:sz="2" w:space="0" w:color="000000"/>
            </w:tcBorders>
            <w:hideMark/>
          </w:tcPr>
          <w:p w14:paraId="3C4EB46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Marlena Wężyk-Głowacka</w:t>
            </w:r>
          </w:p>
        </w:tc>
        <w:tc>
          <w:tcPr>
            <w:tcW w:w="0" w:type="auto"/>
            <w:tcBorders>
              <w:top w:val="single" w:sz="2" w:space="0" w:color="000000"/>
              <w:left w:val="single" w:sz="2" w:space="0" w:color="000000"/>
              <w:bottom w:val="single" w:sz="2" w:space="0" w:color="000000"/>
              <w:right w:val="single" w:sz="2" w:space="0" w:color="000000"/>
            </w:tcBorders>
            <w:hideMark/>
          </w:tcPr>
          <w:p w14:paraId="326AB75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308771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1B45D44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EACF46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3</w:t>
            </w:r>
          </w:p>
        </w:tc>
        <w:tc>
          <w:tcPr>
            <w:tcW w:w="0" w:type="auto"/>
            <w:tcBorders>
              <w:top w:val="single" w:sz="2" w:space="0" w:color="000000"/>
              <w:left w:val="single" w:sz="2" w:space="0" w:color="000000"/>
              <w:bottom w:val="single" w:sz="2" w:space="0" w:color="000000"/>
              <w:right w:val="single" w:sz="2" w:space="0" w:color="000000"/>
            </w:tcBorders>
            <w:hideMark/>
          </w:tcPr>
          <w:p w14:paraId="1C29368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Monika Tera</w:t>
            </w:r>
          </w:p>
        </w:tc>
        <w:tc>
          <w:tcPr>
            <w:tcW w:w="0" w:type="auto"/>
            <w:tcBorders>
              <w:top w:val="single" w:sz="2" w:space="0" w:color="000000"/>
              <w:left w:val="single" w:sz="2" w:space="0" w:color="000000"/>
              <w:bottom w:val="single" w:sz="2" w:space="0" w:color="000000"/>
              <w:right w:val="single" w:sz="2" w:space="0" w:color="000000"/>
            </w:tcBorders>
            <w:hideMark/>
          </w:tcPr>
          <w:p w14:paraId="741E102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405F18C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0135D41F"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0ED365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4</w:t>
            </w:r>
          </w:p>
        </w:tc>
        <w:tc>
          <w:tcPr>
            <w:tcW w:w="0" w:type="auto"/>
            <w:tcBorders>
              <w:top w:val="single" w:sz="2" w:space="0" w:color="000000"/>
              <w:left w:val="single" w:sz="2" w:space="0" w:color="000000"/>
              <w:bottom w:val="single" w:sz="2" w:space="0" w:color="000000"/>
              <w:right w:val="single" w:sz="2" w:space="0" w:color="000000"/>
            </w:tcBorders>
            <w:hideMark/>
          </w:tcPr>
          <w:p w14:paraId="074A178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Mariusz Staszek</w:t>
            </w:r>
          </w:p>
        </w:tc>
        <w:tc>
          <w:tcPr>
            <w:tcW w:w="0" w:type="auto"/>
            <w:tcBorders>
              <w:top w:val="single" w:sz="2" w:space="0" w:color="000000"/>
              <w:left w:val="single" w:sz="2" w:space="0" w:color="000000"/>
              <w:bottom w:val="single" w:sz="2" w:space="0" w:color="000000"/>
              <w:right w:val="single" w:sz="2" w:space="0" w:color="000000"/>
            </w:tcBorders>
            <w:hideMark/>
          </w:tcPr>
          <w:p w14:paraId="40743AF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460677F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3DDD052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917470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5</w:t>
            </w:r>
          </w:p>
        </w:tc>
        <w:tc>
          <w:tcPr>
            <w:tcW w:w="0" w:type="auto"/>
            <w:tcBorders>
              <w:top w:val="single" w:sz="2" w:space="0" w:color="000000"/>
              <w:left w:val="single" w:sz="2" w:space="0" w:color="000000"/>
              <w:bottom w:val="single" w:sz="2" w:space="0" w:color="000000"/>
              <w:right w:val="single" w:sz="2" w:space="0" w:color="000000"/>
            </w:tcBorders>
            <w:hideMark/>
          </w:tcPr>
          <w:p w14:paraId="5D0BF5D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Sergiusz Stachaczyk</w:t>
            </w:r>
          </w:p>
        </w:tc>
        <w:tc>
          <w:tcPr>
            <w:tcW w:w="0" w:type="auto"/>
            <w:tcBorders>
              <w:top w:val="single" w:sz="2" w:space="0" w:color="000000"/>
              <w:left w:val="single" w:sz="2" w:space="0" w:color="000000"/>
              <w:bottom w:val="single" w:sz="2" w:space="0" w:color="000000"/>
              <w:right w:val="single" w:sz="2" w:space="0" w:color="000000"/>
            </w:tcBorders>
            <w:hideMark/>
          </w:tcPr>
          <w:p w14:paraId="2EE2FD7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52314A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7CE8C2DD"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31B1D2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6</w:t>
            </w:r>
          </w:p>
        </w:tc>
        <w:tc>
          <w:tcPr>
            <w:tcW w:w="0" w:type="auto"/>
            <w:tcBorders>
              <w:top w:val="single" w:sz="2" w:space="0" w:color="000000"/>
              <w:left w:val="single" w:sz="2" w:space="0" w:color="000000"/>
              <w:bottom w:val="single" w:sz="2" w:space="0" w:color="000000"/>
              <w:right w:val="single" w:sz="2" w:space="0" w:color="000000"/>
            </w:tcBorders>
            <w:hideMark/>
          </w:tcPr>
          <w:p w14:paraId="223B452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Andrzej Piekarski</w:t>
            </w:r>
          </w:p>
        </w:tc>
        <w:tc>
          <w:tcPr>
            <w:tcW w:w="0" w:type="auto"/>
            <w:tcBorders>
              <w:top w:val="single" w:sz="2" w:space="0" w:color="000000"/>
              <w:left w:val="single" w:sz="2" w:space="0" w:color="000000"/>
              <w:bottom w:val="single" w:sz="2" w:space="0" w:color="000000"/>
              <w:right w:val="single" w:sz="2" w:space="0" w:color="000000"/>
            </w:tcBorders>
            <w:hideMark/>
          </w:tcPr>
          <w:p w14:paraId="56D8C20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498971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646C1283"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0888880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7</w:t>
            </w:r>
          </w:p>
        </w:tc>
        <w:tc>
          <w:tcPr>
            <w:tcW w:w="0" w:type="auto"/>
            <w:tcBorders>
              <w:top w:val="single" w:sz="2" w:space="0" w:color="000000"/>
              <w:left w:val="single" w:sz="2" w:space="0" w:color="000000"/>
              <w:bottom w:val="single" w:sz="2" w:space="0" w:color="000000"/>
              <w:right w:val="single" w:sz="2" w:space="0" w:color="000000"/>
            </w:tcBorders>
            <w:hideMark/>
          </w:tcPr>
          <w:p w14:paraId="78D6619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Bogumił Pęcina</w:t>
            </w:r>
          </w:p>
        </w:tc>
        <w:tc>
          <w:tcPr>
            <w:tcW w:w="0" w:type="auto"/>
            <w:tcBorders>
              <w:top w:val="single" w:sz="2" w:space="0" w:color="000000"/>
              <w:left w:val="single" w:sz="2" w:space="0" w:color="000000"/>
              <w:bottom w:val="single" w:sz="2" w:space="0" w:color="000000"/>
              <w:right w:val="single" w:sz="2" w:space="0" w:color="000000"/>
            </w:tcBorders>
            <w:hideMark/>
          </w:tcPr>
          <w:p w14:paraId="536B6FF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Nieobecny</w:t>
            </w:r>
          </w:p>
        </w:tc>
        <w:tc>
          <w:tcPr>
            <w:tcW w:w="0" w:type="auto"/>
            <w:tcBorders>
              <w:top w:val="single" w:sz="2" w:space="0" w:color="000000"/>
              <w:left w:val="single" w:sz="2" w:space="0" w:color="000000"/>
              <w:bottom w:val="single" w:sz="2" w:space="0" w:color="000000"/>
              <w:right w:val="single" w:sz="2" w:space="0" w:color="000000"/>
            </w:tcBorders>
            <w:hideMark/>
          </w:tcPr>
          <w:p w14:paraId="5BB25B7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t>
            </w:r>
          </w:p>
        </w:tc>
      </w:tr>
      <w:tr w:rsidR="00B17E95" w:rsidRPr="00B17E95" w14:paraId="711CAF6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10F187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8</w:t>
            </w:r>
          </w:p>
        </w:tc>
        <w:tc>
          <w:tcPr>
            <w:tcW w:w="0" w:type="auto"/>
            <w:tcBorders>
              <w:top w:val="single" w:sz="2" w:space="0" w:color="000000"/>
              <w:left w:val="single" w:sz="2" w:space="0" w:color="000000"/>
              <w:bottom w:val="single" w:sz="2" w:space="0" w:color="000000"/>
              <w:right w:val="single" w:sz="2" w:space="0" w:color="000000"/>
            </w:tcBorders>
            <w:hideMark/>
          </w:tcPr>
          <w:p w14:paraId="5B2A3DC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Ludomir Pencina</w:t>
            </w:r>
          </w:p>
        </w:tc>
        <w:tc>
          <w:tcPr>
            <w:tcW w:w="0" w:type="auto"/>
            <w:tcBorders>
              <w:top w:val="single" w:sz="2" w:space="0" w:color="000000"/>
              <w:left w:val="single" w:sz="2" w:space="0" w:color="000000"/>
              <w:bottom w:val="single" w:sz="2" w:space="0" w:color="000000"/>
              <w:right w:val="single" w:sz="2" w:space="0" w:color="000000"/>
            </w:tcBorders>
            <w:hideMark/>
          </w:tcPr>
          <w:p w14:paraId="7E91167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F17DA4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23A7BC4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480E5D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9</w:t>
            </w:r>
          </w:p>
        </w:tc>
        <w:tc>
          <w:tcPr>
            <w:tcW w:w="0" w:type="auto"/>
            <w:tcBorders>
              <w:top w:val="single" w:sz="2" w:space="0" w:color="000000"/>
              <w:left w:val="single" w:sz="2" w:space="0" w:color="000000"/>
              <w:bottom w:val="single" w:sz="2" w:space="0" w:color="000000"/>
              <w:right w:val="single" w:sz="2" w:space="0" w:color="000000"/>
            </w:tcBorders>
            <w:hideMark/>
          </w:tcPr>
          <w:p w14:paraId="0FFD6B2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Wiesława Olejnik</w:t>
            </w:r>
          </w:p>
        </w:tc>
        <w:tc>
          <w:tcPr>
            <w:tcW w:w="0" w:type="auto"/>
            <w:tcBorders>
              <w:top w:val="single" w:sz="2" w:space="0" w:color="000000"/>
              <w:left w:val="single" w:sz="2" w:space="0" w:color="000000"/>
              <w:bottom w:val="single" w:sz="2" w:space="0" w:color="000000"/>
              <w:right w:val="single" w:sz="2" w:space="0" w:color="000000"/>
            </w:tcBorders>
            <w:hideMark/>
          </w:tcPr>
          <w:p w14:paraId="0804842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04D61A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3DCDEBB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74EDBDC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10</w:t>
            </w:r>
          </w:p>
        </w:tc>
        <w:tc>
          <w:tcPr>
            <w:tcW w:w="0" w:type="auto"/>
            <w:tcBorders>
              <w:top w:val="single" w:sz="2" w:space="0" w:color="000000"/>
              <w:left w:val="single" w:sz="2" w:space="0" w:color="000000"/>
              <w:bottom w:val="single" w:sz="2" w:space="0" w:color="000000"/>
              <w:right w:val="single" w:sz="2" w:space="0" w:color="000000"/>
            </w:tcBorders>
            <w:hideMark/>
          </w:tcPr>
          <w:p w14:paraId="5F95CBD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Masiarek</w:t>
            </w:r>
          </w:p>
        </w:tc>
        <w:tc>
          <w:tcPr>
            <w:tcW w:w="0" w:type="auto"/>
            <w:tcBorders>
              <w:top w:val="single" w:sz="2" w:space="0" w:color="000000"/>
              <w:left w:val="single" w:sz="2" w:space="0" w:color="000000"/>
              <w:bottom w:val="single" w:sz="2" w:space="0" w:color="000000"/>
              <w:right w:val="single" w:sz="2" w:space="0" w:color="000000"/>
            </w:tcBorders>
            <w:hideMark/>
          </w:tcPr>
          <w:p w14:paraId="10BAB80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63296BE"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0C802E3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FD791A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11</w:t>
            </w:r>
          </w:p>
        </w:tc>
        <w:tc>
          <w:tcPr>
            <w:tcW w:w="0" w:type="auto"/>
            <w:tcBorders>
              <w:top w:val="single" w:sz="2" w:space="0" w:color="000000"/>
              <w:left w:val="single" w:sz="2" w:space="0" w:color="000000"/>
              <w:bottom w:val="single" w:sz="2" w:space="0" w:color="000000"/>
              <w:right w:val="single" w:sz="2" w:space="0" w:color="000000"/>
            </w:tcBorders>
            <w:hideMark/>
          </w:tcPr>
          <w:p w14:paraId="2BFBC84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Halina Madej</w:t>
            </w:r>
          </w:p>
        </w:tc>
        <w:tc>
          <w:tcPr>
            <w:tcW w:w="0" w:type="auto"/>
            <w:tcBorders>
              <w:top w:val="single" w:sz="2" w:space="0" w:color="000000"/>
              <w:left w:val="single" w:sz="2" w:space="0" w:color="000000"/>
              <w:bottom w:val="single" w:sz="2" w:space="0" w:color="000000"/>
              <w:right w:val="single" w:sz="2" w:space="0" w:color="000000"/>
            </w:tcBorders>
            <w:hideMark/>
          </w:tcPr>
          <w:p w14:paraId="753E208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B71EC3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325D4EF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C78951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12</w:t>
            </w:r>
          </w:p>
        </w:tc>
        <w:tc>
          <w:tcPr>
            <w:tcW w:w="0" w:type="auto"/>
            <w:tcBorders>
              <w:top w:val="single" w:sz="2" w:space="0" w:color="000000"/>
              <w:left w:val="single" w:sz="2" w:space="0" w:color="000000"/>
              <w:bottom w:val="single" w:sz="2" w:space="0" w:color="000000"/>
              <w:right w:val="single" w:sz="2" w:space="0" w:color="000000"/>
            </w:tcBorders>
            <w:hideMark/>
          </w:tcPr>
          <w:p w14:paraId="28FB9EC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Lech Kaźmierczak</w:t>
            </w:r>
          </w:p>
        </w:tc>
        <w:tc>
          <w:tcPr>
            <w:tcW w:w="0" w:type="auto"/>
            <w:tcBorders>
              <w:top w:val="single" w:sz="2" w:space="0" w:color="000000"/>
              <w:left w:val="single" w:sz="2" w:space="0" w:color="000000"/>
              <w:bottom w:val="single" w:sz="2" w:space="0" w:color="000000"/>
              <w:right w:val="single" w:sz="2" w:space="0" w:color="000000"/>
            </w:tcBorders>
            <w:hideMark/>
          </w:tcPr>
          <w:p w14:paraId="5806AD2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32CA25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05985B99"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0AAD4E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13</w:t>
            </w:r>
          </w:p>
        </w:tc>
        <w:tc>
          <w:tcPr>
            <w:tcW w:w="0" w:type="auto"/>
            <w:tcBorders>
              <w:top w:val="single" w:sz="2" w:space="0" w:color="000000"/>
              <w:left w:val="single" w:sz="2" w:space="0" w:color="000000"/>
              <w:bottom w:val="single" w:sz="2" w:space="0" w:color="000000"/>
              <w:right w:val="single" w:sz="2" w:space="0" w:color="000000"/>
            </w:tcBorders>
            <w:hideMark/>
          </w:tcPr>
          <w:p w14:paraId="74B7BD0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Łukasz Janik</w:t>
            </w:r>
          </w:p>
        </w:tc>
        <w:tc>
          <w:tcPr>
            <w:tcW w:w="0" w:type="auto"/>
            <w:tcBorders>
              <w:top w:val="single" w:sz="2" w:space="0" w:color="000000"/>
              <w:left w:val="single" w:sz="2" w:space="0" w:color="000000"/>
              <w:bottom w:val="single" w:sz="2" w:space="0" w:color="000000"/>
              <w:right w:val="single" w:sz="2" w:space="0" w:color="000000"/>
            </w:tcBorders>
            <w:hideMark/>
          </w:tcPr>
          <w:p w14:paraId="47DC689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DA59D8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69209591"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0FEA84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14</w:t>
            </w:r>
          </w:p>
        </w:tc>
        <w:tc>
          <w:tcPr>
            <w:tcW w:w="0" w:type="auto"/>
            <w:tcBorders>
              <w:top w:val="single" w:sz="2" w:space="0" w:color="000000"/>
              <w:left w:val="single" w:sz="2" w:space="0" w:color="000000"/>
              <w:bottom w:val="single" w:sz="2" w:space="0" w:color="000000"/>
              <w:right w:val="single" w:sz="2" w:space="0" w:color="000000"/>
            </w:tcBorders>
            <w:hideMark/>
          </w:tcPr>
          <w:p w14:paraId="048A0E9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Piotr Gajda</w:t>
            </w:r>
          </w:p>
        </w:tc>
        <w:tc>
          <w:tcPr>
            <w:tcW w:w="0" w:type="auto"/>
            <w:tcBorders>
              <w:top w:val="single" w:sz="2" w:space="0" w:color="000000"/>
              <w:left w:val="single" w:sz="2" w:space="0" w:color="000000"/>
              <w:bottom w:val="single" w:sz="2" w:space="0" w:color="000000"/>
              <w:right w:val="single" w:sz="2" w:space="0" w:color="000000"/>
            </w:tcBorders>
            <w:hideMark/>
          </w:tcPr>
          <w:p w14:paraId="3F5DD70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E0ECEC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049D2290"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216C8A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lastRenderedPageBreak/>
              <w:t>15</w:t>
            </w:r>
          </w:p>
        </w:tc>
        <w:tc>
          <w:tcPr>
            <w:tcW w:w="0" w:type="auto"/>
            <w:tcBorders>
              <w:top w:val="single" w:sz="2" w:space="0" w:color="000000"/>
              <w:left w:val="single" w:sz="2" w:space="0" w:color="000000"/>
              <w:bottom w:val="single" w:sz="2" w:space="0" w:color="000000"/>
              <w:right w:val="single" w:sz="2" w:space="0" w:color="000000"/>
            </w:tcBorders>
            <w:hideMark/>
          </w:tcPr>
          <w:p w14:paraId="5F1B59A5"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Jan Dziemdziora</w:t>
            </w:r>
          </w:p>
        </w:tc>
        <w:tc>
          <w:tcPr>
            <w:tcW w:w="0" w:type="auto"/>
            <w:tcBorders>
              <w:top w:val="single" w:sz="2" w:space="0" w:color="000000"/>
              <w:left w:val="single" w:sz="2" w:space="0" w:color="000000"/>
              <w:bottom w:val="single" w:sz="2" w:space="0" w:color="000000"/>
              <w:right w:val="single" w:sz="2" w:space="0" w:color="000000"/>
            </w:tcBorders>
            <w:hideMark/>
          </w:tcPr>
          <w:p w14:paraId="374AFFA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533DCAE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5A98035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B43955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16</w:t>
            </w:r>
          </w:p>
        </w:tc>
        <w:tc>
          <w:tcPr>
            <w:tcW w:w="0" w:type="auto"/>
            <w:tcBorders>
              <w:top w:val="single" w:sz="2" w:space="0" w:color="000000"/>
              <w:left w:val="single" w:sz="2" w:space="0" w:color="000000"/>
              <w:bottom w:val="single" w:sz="2" w:space="0" w:color="000000"/>
              <w:right w:val="single" w:sz="2" w:space="0" w:color="000000"/>
            </w:tcBorders>
            <w:hideMark/>
          </w:tcPr>
          <w:p w14:paraId="0AC5698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Sławomir Dajcz</w:t>
            </w:r>
          </w:p>
        </w:tc>
        <w:tc>
          <w:tcPr>
            <w:tcW w:w="0" w:type="auto"/>
            <w:tcBorders>
              <w:top w:val="single" w:sz="2" w:space="0" w:color="000000"/>
              <w:left w:val="single" w:sz="2" w:space="0" w:color="000000"/>
              <w:bottom w:val="single" w:sz="2" w:space="0" w:color="000000"/>
              <w:right w:val="single" w:sz="2" w:space="0" w:color="000000"/>
            </w:tcBorders>
            <w:hideMark/>
          </w:tcPr>
          <w:p w14:paraId="526E0CA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62E732E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2AE16D2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14C5B28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17</w:t>
            </w:r>
          </w:p>
        </w:tc>
        <w:tc>
          <w:tcPr>
            <w:tcW w:w="0" w:type="auto"/>
            <w:tcBorders>
              <w:top w:val="single" w:sz="2" w:space="0" w:color="000000"/>
              <w:left w:val="single" w:sz="2" w:space="0" w:color="000000"/>
              <w:bottom w:val="single" w:sz="2" w:space="0" w:color="000000"/>
              <w:right w:val="single" w:sz="2" w:space="0" w:color="000000"/>
            </w:tcBorders>
            <w:hideMark/>
          </w:tcPr>
          <w:p w14:paraId="7F5F5B5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Konrad Czyżyński</w:t>
            </w:r>
          </w:p>
        </w:tc>
        <w:tc>
          <w:tcPr>
            <w:tcW w:w="0" w:type="auto"/>
            <w:tcBorders>
              <w:top w:val="single" w:sz="2" w:space="0" w:color="000000"/>
              <w:left w:val="single" w:sz="2" w:space="0" w:color="000000"/>
              <w:bottom w:val="single" w:sz="2" w:space="0" w:color="000000"/>
              <w:right w:val="single" w:sz="2" w:space="0" w:color="000000"/>
            </w:tcBorders>
            <w:hideMark/>
          </w:tcPr>
          <w:p w14:paraId="083FA7B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D12F22D"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601D4ABB"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524817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18</w:t>
            </w:r>
          </w:p>
        </w:tc>
        <w:tc>
          <w:tcPr>
            <w:tcW w:w="0" w:type="auto"/>
            <w:tcBorders>
              <w:top w:val="single" w:sz="2" w:space="0" w:color="000000"/>
              <w:left w:val="single" w:sz="2" w:space="0" w:color="000000"/>
              <w:bottom w:val="single" w:sz="2" w:space="0" w:color="000000"/>
              <w:right w:val="single" w:sz="2" w:space="0" w:color="000000"/>
            </w:tcBorders>
            <w:hideMark/>
          </w:tcPr>
          <w:p w14:paraId="0486F94A"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Urszula Czubała</w:t>
            </w:r>
          </w:p>
        </w:tc>
        <w:tc>
          <w:tcPr>
            <w:tcW w:w="0" w:type="auto"/>
            <w:tcBorders>
              <w:top w:val="single" w:sz="2" w:space="0" w:color="000000"/>
              <w:left w:val="single" w:sz="2" w:space="0" w:color="000000"/>
              <w:bottom w:val="single" w:sz="2" w:space="0" w:color="000000"/>
              <w:right w:val="single" w:sz="2" w:space="0" w:color="000000"/>
            </w:tcBorders>
            <w:hideMark/>
          </w:tcPr>
          <w:p w14:paraId="49163D8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544813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1D796552"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EC8D39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19</w:t>
            </w:r>
          </w:p>
        </w:tc>
        <w:tc>
          <w:tcPr>
            <w:tcW w:w="0" w:type="auto"/>
            <w:tcBorders>
              <w:top w:val="single" w:sz="2" w:space="0" w:color="000000"/>
              <w:left w:val="single" w:sz="2" w:space="0" w:color="000000"/>
              <w:bottom w:val="single" w:sz="2" w:space="0" w:color="000000"/>
              <w:right w:val="single" w:sz="2" w:space="0" w:color="000000"/>
            </w:tcBorders>
            <w:hideMark/>
          </w:tcPr>
          <w:p w14:paraId="596ABBD2"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Krystyna Czechowska</w:t>
            </w:r>
          </w:p>
        </w:tc>
        <w:tc>
          <w:tcPr>
            <w:tcW w:w="0" w:type="auto"/>
            <w:tcBorders>
              <w:top w:val="single" w:sz="2" w:space="0" w:color="000000"/>
              <w:left w:val="single" w:sz="2" w:space="0" w:color="000000"/>
              <w:bottom w:val="single" w:sz="2" w:space="0" w:color="000000"/>
              <w:right w:val="single" w:sz="2" w:space="0" w:color="000000"/>
            </w:tcBorders>
            <w:hideMark/>
          </w:tcPr>
          <w:p w14:paraId="6EB4514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16A044B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4E592164"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5530B4C8"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20</w:t>
            </w:r>
          </w:p>
        </w:tc>
        <w:tc>
          <w:tcPr>
            <w:tcW w:w="0" w:type="auto"/>
            <w:tcBorders>
              <w:top w:val="single" w:sz="2" w:space="0" w:color="000000"/>
              <w:left w:val="single" w:sz="2" w:space="0" w:color="000000"/>
              <w:bottom w:val="single" w:sz="2" w:space="0" w:color="000000"/>
              <w:right w:val="single" w:sz="2" w:space="0" w:color="000000"/>
            </w:tcBorders>
            <w:hideMark/>
          </w:tcPr>
          <w:p w14:paraId="48944D2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Rafał Czajka</w:t>
            </w:r>
          </w:p>
        </w:tc>
        <w:tc>
          <w:tcPr>
            <w:tcW w:w="0" w:type="auto"/>
            <w:tcBorders>
              <w:top w:val="single" w:sz="2" w:space="0" w:color="000000"/>
              <w:left w:val="single" w:sz="2" w:space="0" w:color="000000"/>
              <w:bottom w:val="single" w:sz="2" w:space="0" w:color="000000"/>
              <w:right w:val="single" w:sz="2" w:space="0" w:color="000000"/>
            </w:tcBorders>
            <w:hideMark/>
          </w:tcPr>
          <w:p w14:paraId="7C5F90C0"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79410491"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01016385"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4C62D6C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21</w:t>
            </w:r>
          </w:p>
        </w:tc>
        <w:tc>
          <w:tcPr>
            <w:tcW w:w="0" w:type="auto"/>
            <w:tcBorders>
              <w:top w:val="single" w:sz="2" w:space="0" w:color="000000"/>
              <w:left w:val="single" w:sz="2" w:space="0" w:color="000000"/>
              <w:bottom w:val="single" w:sz="2" w:space="0" w:color="000000"/>
              <w:right w:val="single" w:sz="2" w:space="0" w:color="000000"/>
            </w:tcBorders>
            <w:hideMark/>
          </w:tcPr>
          <w:p w14:paraId="06D5E417"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Dariusz Cecotka</w:t>
            </w:r>
          </w:p>
        </w:tc>
        <w:tc>
          <w:tcPr>
            <w:tcW w:w="0" w:type="auto"/>
            <w:tcBorders>
              <w:top w:val="single" w:sz="2" w:space="0" w:color="000000"/>
              <w:left w:val="single" w:sz="2" w:space="0" w:color="000000"/>
              <w:bottom w:val="single" w:sz="2" w:space="0" w:color="000000"/>
              <w:right w:val="single" w:sz="2" w:space="0" w:color="000000"/>
            </w:tcBorders>
            <w:hideMark/>
          </w:tcPr>
          <w:p w14:paraId="569BF36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37D4FD2C"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064A3DA6"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2D539353"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22</w:t>
            </w:r>
          </w:p>
        </w:tc>
        <w:tc>
          <w:tcPr>
            <w:tcW w:w="0" w:type="auto"/>
            <w:tcBorders>
              <w:top w:val="single" w:sz="2" w:space="0" w:color="000000"/>
              <w:left w:val="single" w:sz="2" w:space="0" w:color="000000"/>
              <w:bottom w:val="single" w:sz="2" w:space="0" w:color="000000"/>
              <w:right w:val="single" w:sz="2" w:space="0" w:color="000000"/>
            </w:tcBorders>
            <w:hideMark/>
          </w:tcPr>
          <w:p w14:paraId="7A479EDB"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Jadwiga Wójcik</w:t>
            </w:r>
          </w:p>
        </w:tc>
        <w:tc>
          <w:tcPr>
            <w:tcW w:w="0" w:type="auto"/>
            <w:tcBorders>
              <w:top w:val="single" w:sz="2" w:space="0" w:color="000000"/>
              <w:left w:val="single" w:sz="2" w:space="0" w:color="000000"/>
              <w:bottom w:val="single" w:sz="2" w:space="0" w:color="000000"/>
              <w:right w:val="single" w:sz="2" w:space="0" w:color="000000"/>
            </w:tcBorders>
            <w:hideMark/>
          </w:tcPr>
          <w:p w14:paraId="28A63CB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0C752CF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r w:rsidR="00B17E95" w:rsidRPr="00B17E95" w14:paraId="1464B8DE" w14:textId="77777777" w:rsidTr="00B17E95">
        <w:tc>
          <w:tcPr>
            <w:tcW w:w="0" w:type="auto"/>
            <w:tcBorders>
              <w:top w:val="single" w:sz="2" w:space="0" w:color="000000"/>
              <w:left w:val="single" w:sz="2" w:space="0" w:color="000000"/>
              <w:bottom w:val="single" w:sz="2" w:space="0" w:color="000000"/>
              <w:right w:val="single" w:sz="2" w:space="0" w:color="000000"/>
            </w:tcBorders>
            <w:hideMark/>
          </w:tcPr>
          <w:p w14:paraId="692BB4D6"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23</w:t>
            </w:r>
          </w:p>
        </w:tc>
        <w:tc>
          <w:tcPr>
            <w:tcW w:w="0" w:type="auto"/>
            <w:tcBorders>
              <w:top w:val="single" w:sz="2" w:space="0" w:color="000000"/>
              <w:left w:val="single" w:sz="2" w:space="0" w:color="000000"/>
              <w:bottom w:val="single" w:sz="2" w:space="0" w:color="000000"/>
              <w:right w:val="single" w:sz="2" w:space="0" w:color="000000"/>
            </w:tcBorders>
            <w:hideMark/>
          </w:tcPr>
          <w:p w14:paraId="4CC56409"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Marian Błaszczyński</w:t>
            </w:r>
          </w:p>
        </w:tc>
        <w:tc>
          <w:tcPr>
            <w:tcW w:w="0" w:type="auto"/>
            <w:tcBorders>
              <w:top w:val="single" w:sz="2" w:space="0" w:color="000000"/>
              <w:left w:val="single" w:sz="2" w:space="0" w:color="000000"/>
              <w:bottom w:val="single" w:sz="2" w:space="0" w:color="000000"/>
              <w:right w:val="single" w:sz="2" w:space="0" w:color="000000"/>
            </w:tcBorders>
            <w:hideMark/>
          </w:tcPr>
          <w:p w14:paraId="4B9B957F"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Za</w:t>
            </w:r>
          </w:p>
        </w:tc>
        <w:tc>
          <w:tcPr>
            <w:tcW w:w="0" w:type="auto"/>
            <w:tcBorders>
              <w:top w:val="single" w:sz="2" w:space="0" w:color="000000"/>
              <w:left w:val="single" w:sz="2" w:space="0" w:color="000000"/>
              <w:bottom w:val="single" w:sz="2" w:space="0" w:color="000000"/>
              <w:right w:val="single" w:sz="2" w:space="0" w:color="000000"/>
            </w:tcBorders>
            <w:hideMark/>
          </w:tcPr>
          <w:p w14:paraId="2AC2F604" w14:textId="77777777" w:rsidR="00B17E95" w:rsidRPr="00B17E95" w:rsidRDefault="00B17E95" w:rsidP="00B17E95">
            <w:pPr>
              <w:spacing w:line="360" w:lineRule="auto"/>
              <w:rPr>
                <w:rFonts w:ascii="Arial" w:hAnsi="Arial" w:cs="Arial"/>
                <w:sz w:val="24"/>
                <w:szCs w:val="24"/>
              </w:rPr>
            </w:pPr>
            <w:r w:rsidRPr="00B17E95">
              <w:rPr>
                <w:rFonts w:ascii="Arial" w:hAnsi="Arial" w:cs="Arial"/>
                <w:sz w:val="24"/>
                <w:szCs w:val="24"/>
              </w:rPr>
              <w:t>29.11.2023 09:42</w:t>
            </w:r>
          </w:p>
        </w:tc>
      </w:tr>
    </w:tbl>
    <w:p w14:paraId="7714E613" w14:textId="77777777" w:rsidR="00B17E95" w:rsidRPr="00B17E95" w:rsidRDefault="00B17E95" w:rsidP="00B17E95">
      <w:pPr>
        <w:spacing w:line="360" w:lineRule="auto"/>
        <w:rPr>
          <w:rFonts w:ascii="Arial" w:eastAsiaTheme="minorEastAsia" w:hAnsi="Arial" w:cs="Arial"/>
          <w:sz w:val="24"/>
          <w:szCs w:val="24"/>
          <w:lang w:eastAsia="pl-PL"/>
        </w:rPr>
      </w:pPr>
      <w:r w:rsidRPr="00B17E95">
        <w:rPr>
          <w:rFonts w:ascii="Arial" w:hAnsi="Arial" w:cs="Arial"/>
          <w:sz w:val="24"/>
          <w:szCs w:val="24"/>
        </w:rPr>
        <w:br/>
      </w:r>
      <w:r w:rsidRPr="00B17E95">
        <w:rPr>
          <w:rFonts w:ascii="Arial" w:hAnsi="Arial" w:cs="Arial"/>
          <w:sz w:val="24"/>
          <w:szCs w:val="24"/>
        </w:rPr>
        <w:br/>
      </w:r>
    </w:p>
    <w:p w14:paraId="77CB6767" w14:textId="77777777" w:rsidR="00B17E95" w:rsidRPr="00B17E95" w:rsidRDefault="00B17E95" w:rsidP="00B17E95">
      <w:pPr>
        <w:spacing w:line="360" w:lineRule="auto"/>
        <w:rPr>
          <w:rFonts w:ascii="Arial" w:hAnsi="Arial" w:cs="Arial"/>
          <w:sz w:val="24"/>
          <w:szCs w:val="24"/>
        </w:rPr>
      </w:pPr>
    </w:p>
    <w:p w14:paraId="514AC80A" w14:textId="77777777" w:rsidR="00B17E95" w:rsidRPr="00B17E95" w:rsidRDefault="00B17E95" w:rsidP="00B17E95">
      <w:pPr>
        <w:tabs>
          <w:tab w:val="left" w:pos="851"/>
        </w:tabs>
        <w:spacing w:line="360" w:lineRule="auto"/>
        <w:rPr>
          <w:rFonts w:ascii="Arial" w:hAnsi="Arial" w:cs="Arial"/>
          <w:color w:val="000000" w:themeColor="text1"/>
          <w:sz w:val="24"/>
          <w:szCs w:val="24"/>
        </w:rPr>
      </w:pPr>
    </w:p>
    <w:p w14:paraId="3CE8F795" w14:textId="77777777" w:rsidR="00B17E95" w:rsidRPr="00B17E95" w:rsidRDefault="00B17E95" w:rsidP="00B17E95">
      <w:pPr>
        <w:pStyle w:val="Akapitzlist"/>
        <w:tabs>
          <w:tab w:val="left" w:pos="851"/>
        </w:tabs>
        <w:spacing w:line="360" w:lineRule="auto"/>
        <w:ind w:left="0"/>
        <w:rPr>
          <w:rFonts w:ascii="Arial" w:hAnsi="Arial" w:cs="Arial"/>
          <w:color w:val="000000" w:themeColor="text1"/>
        </w:rPr>
      </w:pPr>
    </w:p>
    <w:p w14:paraId="506EE1B3" w14:textId="77777777" w:rsidR="00457A5A" w:rsidRPr="00B17E95" w:rsidRDefault="00457A5A" w:rsidP="00B17E95">
      <w:pPr>
        <w:rPr>
          <w:rFonts w:ascii="Arial" w:hAnsi="Arial" w:cs="Arial"/>
        </w:rPr>
      </w:pPr>
    </w:p>
    <w:sectPr w:rsidR="00457A5A" w:rsidRPr="00B17E9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393A" w14:textId="77777777" w:rsidR="00133B28" w:rsidRDefault="00133B28">
      <w:pPr>
        <w:spacing w:after="0" w:line="240" w:lineRule="auto"/>
      </w:pPr>
      <w:r>
        <w:separator/>
      </w:r>
    </w:p>
  </w:endnote>
  <w:endnote w:type="continuationSeparator" w:id="0">
    <w:p w14:paraId="69FA1668" w14:textId="77777777" w:rsidR="00133B28" w:rsidRDefault="0013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510730"/>
      <w:docPartObj>
        <w:docPartGallery w:val="Page Numbers (Bottom of Page)"/>
        <w:docPartUnique/>
      </w:docPartObj>
    </w:sdtPr>
    <w:sdtEndPr/>
    <w:sdtContent>
      <w:p w14:paraId="72DC0CC5" w14:textId="77777777" w:rsidR="00B17E95" w:rsidRDefault="00B17E95">
        <w:pPr>
          <w:pStyle w:val="Stopka"/>
          <w:jc w:val="center"/>
        </w:pPr>
        <w:r>
          <w:fldChar w:fldCharType="begin"/>
        </w:r>
        <w:r>
          <w:instrText>PAGE   \* MERGEFORMAT</w:instrText>
        </w:r>
        <w:r>
          <w:fldChar w:fldCharType="separate"/>
        </w:r>
        <w:r w:rsidR="00034D10">
          <w:rPr>
            <w:noProof/>
          </w:rPr>
          <w:t>76</w:t>
        </w:r>
        <w:r>
          <w:fldChar w:fldCharType="end"/>
        </w:r>
      </w:p>
    </w:sdtContent>
  </w:sdt>
  <w:p w14:paraId="7EE2D7BA" w14:textId="77777777" w:rsidR="00B17E95" w:rsidRDefault="00B17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7033" w14:textId="77777777" w:rsidR="00133B28" w:rsidRDefault="00133B28">
      <w:pPr>
        <w:spacing w:after="0" w:line="240" w:lineRule="auto"/>
      </w:pPr>
      <w:r>
        <w:separator/>
      </w:r>
    </w:p>
  </w:footnote>
  <w:footnote w:type="continuationSeparator" w:id="0">
    <w:p w14:paraId="42AAAE60" w14:textId="77777777" w:rsidR="00133B28" w:rsidRDefault="0013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50E"/>
    <w:multiLevelType w:val="multilevel"/>
    <w:tmpl w:val="EC3A33AA"/>
    <w:lvl w:ilvl="0">
      <w:start w:val="4"/>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AA3017"/>
    <w:multiLevelType w:val="hybridMultilevel"/>
    <w:tmpl w:val="55204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6F6C10"/>
    <w:multiLevelType w:val="multilevel"/>
    <w:tmpl w:val="454E4772"/>
    <w:lvl w:ilvl="0">
      <w:start w:val="1"/>
      <w:numFmt w:val="decimal"/>
      <w:lvlText w:val="%1."/>
      <w:lvlJc w:val="left"/>
      <w:pPr>
        <w:tabs>
          <w:tab w:val="num" w:pos="0"/>
        </w:tabs>
        <w:ind w:left="840" w:hanging="360"/>
      </w:pPr>
      <w:rPr>
        <w:rFonts w:ascii="Arial" w:hAnsi="Arial" w:cs="Arial" w:hint="default"/>
      </w:r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15:restartNumberingAfterBreak="0">
    <w:nsid w:val="55CB267D"/>
    <w:multiLevelType w:val="hybridMultilevel"/>
    <w:tmpl w:val="89FC2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F0764D"/>
    <w:multiLevelType w:val="multilevel"/>
    <w:tmpl w:val="94B420AE"/>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2FA5483"/>
    <w:multiLevelType w:val="hybridMultilevel"/>
    <w:tmpl w:val="EFBA6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A93BF7"/>
    <w:multiLevelType w:val="hybridMultilevel"/>
    <w:tmpl w:val="89FC2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1266A8"/>
    <w:multiLevelType w:val="multilevel"/>
    <w:tmpl w:val="270EB8C6"/>
    <w:lvl w:ilvl="0">
      <w:start w:val="4"/>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30662913">
    <w:abstractNumId w:val="6"/>
  </w:num>
  <w:num w:numId="2" w16cid:durableId="1477842847">
    <w:abstractNumId w:val="4"/>
  </w:num>
  <w:num w:numId="3" w16cid:durableId="419915083">
    <w:abstractNumId w:val="7"/>
  </w:num>
  <w:num w:numId="4" w16cid:durableId="927234449">
    <w:abstractNumId w:val="0"/>
  </w:num>
  <w:num w:numId="5" w16cid:durableId="309093152">
    <w:abstractNumId w:val="2"/>
  </w:num>
  <w:num w:numId="6" w16cid:durableId="1593203272">
    <w:abstractNumId w:val="5"/>
  </w:num>
  <w:num w:numId="7" w16cid:durableId="138155002">
    <w:abstractNumId w:val="1"/>
  </w:num>
  <w:num w:numId="8" w16cid:durableId="273288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95"/>
    <w:rsid w:val="00034D10"/>
    <w:rsid w:val="000762F5"/>
    <w:rsid w:val="00133B28"/>
    <w:rsid w:val="00317168"/>
    <w:rsid w:val="003773F9"/>
    <w:rsid w:val="00457A5A"/>
    <w:rsid w:val="00660692"/>
    <w:rsid w:val="00861161"/>
    <w:rsid w:val="00B17E95"/>
    <w:rsid w:val="00EF6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E22E"/>
  <w15:chartTrackingRefBased/>
  <w15:docId w15:val="{C7CE285C-452C-4DCD-A7F7-5BB5B2E5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7E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17E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17E95"/>
    <w:pPr>
      <w:spacing w:after="0" w:line="240" w:lineRule="auto"/>
      <w:ind w:left="720"/>
      <w:contextualSpacing/>
    </w:pPr>
    <w:rPr>
      <w:rFonts w:ascii="Times New Roman" w:eastAsia="Times New Roman" w:hAnsi="Times New Roman" w:cs="Times New Roman"/>
      <w:color w:val="00000A"/>
      <w:sz w:val="24"/>
      <w:szCs w:val="24"/>
      <w:lang w:eastAsia="pl-PL"/>
    </w:rPr>
  </w:style>
  <w:style w:type="character" w:styleId="Hipercze">
    <w:name w:val="Hyperlink"/>
    <w:basedOn w:val="Domylnaczcionkaakapitu"/>
    <w:uiPriority w:val="99"/>
    <w:unhideWhenUsed/>
    <w:rsid w:val="00B17E95"/>
    <w:rPr>
      <w:color w:val="0563C1" w:themeColor="hyperlink"/>
      <w:u w:val="single"/>
    </w:rPr>
  </w:style>
  <w:style w:type="character" w:customStyle="1" w:styleId="TekstprzypisukocowegoZnak">
    <w:name w:val="Tekst przypisu końcowego Znak"/>
    <w:basedOn w:val="Domylnaczcionkaakapitu"/>
    <w:link w:val="Tekstprzypisukocowego"/>
    <w:uiPriority w:val="99"/>
    <w:semiHidden/>
    <w:rsid w:val="00B17E95"/>
    <w:rPr>
      <w:sz w:val="20"/>
      <w:szCs w:val="20"/>
    </w:rPr>
  </w:style>
  <w:style w:type="paragraph" w:styleId="Tekstprzypisukocowego">
    <w:name w:val="endnote text"/>
    <w:basedOn w:val="Normalny"/>
    <w:link w:val="TekstprzypisukocowegoZnak"/>
    <w:uiPriority w:val="99"/>
    <w:semiHidden/>
    <w:unhideWhenUsed/>
    <w:rsid w:val="00B17E95"/>
    <w:pPr>
      <w:spacing w:after="0" w:line="240" w:lineRule="auto"/>
    </w:pPr>
    <w:rPr>
      <w:sz w:val="20"/>
      <w:szCs w:val="20"/>
    </w:rPr>
  </w:style>
  <w:style w:type="paragraph" w:styleId="Nagwek">
    <w:name w:val="header"/>
    <w:basedOn w:val="Normalny"/>
    <w:link w:val="NagwekZnak"/>
    <w:uiPriority w:val="99"/>
    <w:unhideWhenUsed/>
    <w:rsid w:val="00B17E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E95"/>
  </w:style>
  <w:style w:type="paragraph" w:styleId="Stopka">
    <w:name w:val="footer"/>
    <w:basedOn w:val="Normalny"/>
    <w:link w:val="StopkaZnak"/>
    <w:uiPriority w:val="99"/>
    <w:unhideWhenUsed/>
    <w:rsid w:val="00B17E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E95"/>
  </w:style>
  <w:style w:type="paragraph" w:styleId="Zwykytekst">
    <w:name w:val="Plain Text"/>
    <w:basedOn w:val="Normalny"/>
    <w:link w:val="ZwykytekstZnak"/>
    <w:uiPriority w:val="99"/>
    <w:unhideWhenUsed/>
    <w:rsid w:val="00B17E95"/>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B17E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piotrkow.pl/index.php?idg=15&amp;id=1781&amp;x=80" TargetMode="External"/><Relationship Id="rId13" Type="http://schemas.openxmlformats.org/officeDocument/2006/relationships/hyperlink" Target="https://www.bip.piotrkow.pl/index.php?idg=15&amp;id=1781&amp;x=8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p.piotrkow.pl/index.php?idg=15&amp;id=1781&amp;x=80" TargetMode="External"/><Relationship Id="rId12" Type="http://schemas.openxmlformats.org/officeDocument/2006/relationships/hyperlink" Target="https://www.bip.piotrkow.pl/index.php?idg=15&amp;id=1781&amp;x=80" TargetMode="External"/><Relationship Id="rId17" Type="http://schemas.openxmlformats.org/officeDocument/2006/relationships/hyperlink" Target="https://www.bip.piotrkow.pl/index.php?idg=15&amp;id=1781&amp;x=80" TargetMode="External"/><Relationship Id="rId2" Type="http://schemas.openxmlformats.org/officeDocument/2006/relationships/styles" Target="styles.xml"/><Relationship Id="rId16" Type="http://schemas.openxmlformats.org/officeDocument/2006/relationships/hyperlink" Target="https://www.bip.piotrkow.pl/index.php?idg=15&amp;id=1781&amp;x=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p.piotrkow.pl/index.php?idg=15&amp;id=1781&amp;x=80" TargetMode="External"/><Relationship Id="rId5" Type="http://schemas.openxmlformats.org/officeDocument/2006/relationships/footnotes" Target="footnotes.xml"/><Relationship Id="rId15" Type="http://schemas.openxmlformats.org/officeDocument/2006/relationships/hyperlink" Target="https://www.bip.piotrkow.pl/index.php?idg=15&amp;id=1781&amp;x=80" TargetMode="External"/><Relationship Id="rId10" Type="http://schemas.openxmlformats.org/officeDocument/2006/relationships/hyperlink" Target="https://www.bip.piotrkow.pl/index.php?idg=15&amp;id=1781&amp;x=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p.piotrkow.pl/index.php?idg=15&amp;id=1781&amp;x=80" TargetMode="External"/><Relationship Id="rId14" Type="http://schemas.openxmlformats.org/officeDocument/2006/relationships/hyperlink" Target="https://www.bip.piotrkow.pl/index.php?idg=15&amp;id=1781&amp;x=8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17793</Words>
  <Characters>106762</Characters>
  <Application>Microsoft Office Word</Application>
  <DocSecurity>4</DocSecurity>
  <Lines>889</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Muszyńska Ewelina</dc:creator>
  <cp:keywords/>
  <dc:description/>
  <cp:lastModifiedBy>Jarzębska Monika</cp:lastModifiedBy>
  <cp:revision>2</cp:revision>
  <dcterms:created xsi:type="dcterms:W3CDTF">2024-01-24T14:19:00Z</dcterms:created>
  <dcterms:modified xsi:type="dcterms:W3CDTF">2024-01-24T14:19:00Z</dcterms:modified>
</cp:coreProperties>
</file>