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6DE70" w14:textId="3C6673B1" w:rsidR="00A77B3E" w:rsidRPr="00CA611E" w:rsidRDefault="00682CC0" w:rsidP="00CA611E">
      <w:pPr>
        <w:spacing w:line="360" w:lineRule="auto"/>
        <w:jc w:val="left"/>
        <w:rPr>
          <w:rFonts w:ascii="Arial" w:hAnsi="Arial" w:cs="Arial"/>
          <w:bCs/>
          <w:iCs/>
          <w:sz w:val="24"/>
          <w:u w:val="thick"/>
        </w:rPr>
      </w:pPr>
      <w:r w:rsidRPr="00CA611E">
        <w:rPr>
          <w:rFonts w:ascii="Arial" w:hAnsi="Arial" w:cs="Arial"/>
          <w:bCs/>
          <w:iCs/>
          <w:sz w:val="24"/>
          <w:u w:val="thick"/>
        </w:rPr>
        <w:t>Projekt</w:t>
      </w:r>
    </w:p>
    <w:p w14:paraId="59A224B1" w14:textId="77777777" w:rsidR="00CA611E" w:rsidRPr="00CA611E" w:rsidRDefault="00682CC0" w:rsidP="00CA611E">
      <w:pPr>
        <w:spacing w:line="360" w:lineRule="auto"/>
        <w:jc w:val="left"/>
        <w:rPr>
          <w:rFonts w:ascii="Arial" w:hAnsi="Arial" w:cs="Arial"/>
          <w:bCs/>
          <w:iCs/>
          <w:sz w:val="24"/>
        </w:rPr>
      </w:pPr>
      <w:r w:rsidRPr="00CA611E">
        <w:rPr>
          <w:rFonts w:ascii="Arial" w:hAnsi="Arial" w:cs="Arial"/>
          <w:bCs/>
          <w:iCs/>
          <w:sz w:val="24"/>
        </w:rPr>
        <w:t xml:space="preserve">z dnia  ....................... </w:t>
      </w:r>
    </w:p>
    <w:p w14:paraId="35826799" w14:textId="20B57062" w:rsidR="00A77B3E" w:rsidRPr="00CA611E" w:rsidRDefault="00682CC0" w:rsidP="00CA611E">
      <w:pPr>
        <w:spacing w:line="360" w:lineRule="auto"/>
        <w:jc w:val="left"/>
        <w:rPr>
          <w:rFonts w:ascii="Arial" w:hAnsi="Arial" w:cs="Arial"/>
          <w:bCs/>
          <w:iCs/>
          <w:sz w:val="24"/>
        </w:rPr>
      </w:pPr>
      <w:r w:rsidRPr="00CA611E">
        <w:rPr>
          <w:rFonts w:ascii="Arial" w:hAnsi="Arial" w:cs="Arial"/>
          <w:bCs/>
          <w:iCs/>
          <w:sz w:val="24"/>
        </w:rPr>
        <w:t>Zatwierdzony przez .........................</w:t>
      </w:r>
    </w:p>
    <w:p w14:paraId="66CD223C" w14:textId="46855F38" w:rsidR="00A77B3E" w:rsidRPr="00CA611E" w:rsidRDefault="00CA611E" w:rsidP="00CA611E">
      <w:pPr>
        <w:spacing w:line="360" w:lineRule="auto"/>
        <w:jc w:val="left"/>
        <w:rPr>
          <w:rFonts w:ascii="Arial" w:eastAsia="Arial" w:hAnsi="Arial" w:cs="Arial"/>
          <w:bCs/>
          <w:iCs/>
          <w:sz w:val="24"/>
        </w:rPr>
      </w:pPr>
      <w:r w:rsidRPr="00CA611E">
        <w:rPr>
          <w:rFonts w:ascii="Arial" w:eastAsia="Arial" w:hAnsi="Arial" w:cs="Arial"/>
          <w:bCs/>
          <w:iCs/>
          <w:sz w:val="24"/>
        </w:rPr>
        <w:t xml:space="preserve">Uchwała </w:t>
      </w:r>
      <w:r w:rsidR="00682CC0" w:rsidRPr="00CA611E">
        <w:rPr>
          <w:rFonts w:ascii="Arial" w:eastAsia="Arial" w:hAnsi="Arial" w:cs="Arial"/>
          <w:bCs/>
          <w:iCs/>
          <w:sz w:val="24"/>
        </w:rPr>
        <w:t xml:space="preserve"> ....................</w:t>
      </w:r>
      <w:r w:rsidR="00682CC0" w:rsidRPr="00CA611E">
        <w:rPr>
          <w:rFonts w:ascii="Arial" w:eastAsia="Arial" w:hAnsi="Arial" w:cs="Arial"/>
          <w:bCs/>
          <w:iCs/>
          <w:sz w:val="24"/>
        </w:rPr>
        <w:br/>
        <w:t>Rady Miasta Piotrkowa Trybunalskiego</w:t>
      </w:r>
    </w:p>
    <w:p w14:paraId="66A746D7" w14:textId="77777777" w:rsidR="00A77B3E" w:rsidRPr="00CA611E" w:rsidRDefault="00682CC0" w:rsidP="00CA611E">
      <w:pPr>
        <w:spacing w:line="360" w:lineRule="auto"/>
        <w:jc w:val="left"/>
        <w:rPr>
          <w:rFonts w:ascii="Arial" w:eastAsia="Arial" w:hAnsi="Arial" w:cs="Arial"/>
          <w:bCs/>
          <w:iCs/>
          <w:caps/>
          <w:sz w:val="24"/>
        </w:rPr>
      </w:pPr>
      <w:r w:rsidRPr="00CA611E">
        <w:rPr>
          <w:rFonts w:ascii="Arial" w:eastAsia="Arial" w:hAnsi="Arial" w:cs="Arial"/>
          <w:bCs/>
          <w:iCs/>
          <w:sz w:val="24"/>
        </w:rPr>
        <w:t>z dnia .................... 2023 r.</w:t>
      </w:r>
    </w:p>
    <w:p w14:paraId="3A55874A" w14:textId="77777777" w:rsidR="00A77B3E" w:rsidRPr="00CA611E" w:rsidRDefault="00682CC0" w:rsidP="00CA611E">
      <w:pPr>
        <w:keepNext/>
        <w:spacing w:line="360" w:lineRule="auto"/>
        <w:jc w:val="left"/>
        <w:rPr>
          <w:rFonts w:ascii="Arial" w:eastAsia="Arial" w:hAnsi="Arial" w:cs="Arial"/>
          <w:bCs/>
          <w:iCs/>
          <w:sz w:val="24"/>
        </w:rPr>
      </w:pPr>
      <w:r w:rsidRPr="00CA611E">
        <w:rPr>
          <w:rFonts w:ascii="Arial" w:eastAsia="Arial" w:hAnsi="Arial" w:cs="Arial"/>
          <w:bCs/>
          <w:iCs/>
          <w:sz w:val="24"/>
        </w:rPr>
        <w:t>w sprawie nadania nazwy dla drogi w Piotrkowie Trybunalskim</w:t>
      </w:r>
    </w:p>
    <w:p w14:paraId="7E33EBE9" w14:textId="77777777" w:rsidR="00A77B3E" w:rsidRPr="00CA611E" w:rsidRDefault="00682CC0" w:rsidP="00CA611E">
      <w:pPr>
        <w:keepLines/>
        <w:spacing w:line="360" w:lineRule="auto"/>
        <w:jc w:val="left"/>
        <w:rPr>
          <w:rFonts w:ascii="Arial" w:hAnsi="Arial" w:cs="Arial"/>
          <w:bCs/>
          <w:iCs/>
          <w:sz w:val="24"/>
        </w:rPr>
      </w:pPr>
      <w:r w:rsidRPr="00CA611E">
        <w:rPr>
          <w:rFonts w:ascii="Arial" w:hAnsi="Arial" w:cs="Arial"/>
          <w:bCs/>
          <w:iCs/>
          <w:sz w:val="24"/>
        </w:rPr>
        <w:t>Na podstawie art. 18 ust. 2 pkt 13 ustawy z dnia 8 marca 1990 r. o samorządzie gminnym (Dz. U. z 2023 r. poz. 40, poz. 572, poz. 1463, poz. 1688) uchwala się, co następuje:</w:t>
      </w:r>
    </w:p>
    <w:p w14:paraId="28EE352B" w14:textId="77777777" w:rsidR="00A77B3E" w:rsidRPr="00CA611E" w:rsidRDefault="00682CC0" w:rsidP="00CA611E">
      <w:pPr>
        <w:keepLines/>
        <w:spacing w:line="360" w:lineRule="auto"/>
        <w:jc w:val="left"/>
        <w:rPr>
          <w:rFonts w:ascii="Arial" w:hAnsi="Arial" w:cs="Arial"/>
          <w:bCs/>
          <w:iCs/>
          <w:color w:val="000000"/>
          <w:sz w:val="24"/>
          <w:u w:color="000000"/>
        </w:rPr>
      </w:pPr>
      <w:r w:rsidRPr="00CA611E">
        <w:rPr>
          <w:rFonts w:ascii="Arial" w:hAnsi="Arial" w:cs="Arial"/>
          <w:bCs/>
          <w:iCs/>
          <w:sz w:val="24"/>
        </w:rPr>
        <w:t xml:space="preserve">§ 1. Nadaje się nazwę </w:t>
      </w:r>
      <w:r w:rsidRPr="00CA611E">
        <w:rPr>
          <w:rFonts w:ascii="Arial" w:hAnsi="Arial" w:cs="Arial"/>
          <w:bCs/>
          <w:iCs/>
          <w:color w:val="000000"/>
          <w:sz w:val="24"/>
          <w:u w:color="000000"/>
        </w:rPr>
        <w:t xml:space="preserve">"Brunona" dla nowej drogi dojazdowej zlokalizowanej w Piotrkowie Trybunalskim. </w:t>
      </w:r>
    </w:p>
    <w:p w14:paraId="557A7F46" w14:textId="77777777" w:rsidR="00A77B3E" w:rsidRPr="00CA611E" w:rsidRDefault="00682CC0" w:rsidP="00CA611E">
      <w:pPr>
        <w:keepLines/>
        <w:spacing w:line="360" w:lineRule="auto"/>
        <w:jc w:val="left"/>
        <w:rPr>
          <w:rFonts w:ascii="Arial" w:hAnsi="Arial" w:cs="Arial"/>
          <w:bCs/>
          <w:iCs/>
          <w:color w:val="000000"/>
          <w:sz w:val="24"/>
          <w:u w:color="000000"/>
        </w:rPr>
      </w:pPr>
      <w:r w:rsidRPr="00CA611E">
        <w:rPr>
          <w:rFonts w:ascii="Arial" w:hAnsi="Arial" w:cs="Arial"/>
          <w:bCs/>
          <w:iCs/>
          <w:sz w:val="24"/>
        </w:rPr>
        <w:t>§ 2. </w:t>
      </w:r>
      <w:r w:rsidRPr="00CA611E">
        <w:rPr>
          <w:rFonts w:ascii="Arial" w:hAnsi="Arial" w:cs="Arial"/>
          <w:bCs/>
          <w:iCs/>
          <w:color w:val="000000"/>
          <w:sz w:val="24"/>
          <w:u w:color="000000"/>
        </w:rPr>
        <w:t>Przebieg  drogi przedstawiony został na mapie stanowiącej załącznik do niniejszej uchwały.</w:t>
      </w:r>
    </w:p>
    <w:p w14:paraId="5771734D" w14:textId="77777777" w:rsidR="00A77B3E" w:rsidRPr="00CA611E" w:rsidRDefault="00682CC0" w:rsidP="00CA611E">
      <w:pPr>
        <w:keepLines/>
        <w:spacing w:line="360" w:lineRule="auto"/>
        <w:jc w:val="left"/>
        <w:rPr>
          <w:rFonts w:ascii="Arial" w:hAnsi="Arial" w:cs="Arial"/>
          <w:bCs/>
          <w:iCs/>
          <w:color w:val="000000"/>
          <w:sz w:val="24"/>
          <w:u w:color="000000"/>
        </w:rPr>
      </w:pPr>
      <w:r w:rsidRPr="00CA611E">
        <w:rPr>
          <w:rFonts w:ascii="Arial" w:hAnsi="Arial" w:cs="Arial"/>
          <w:bCs/>
          <w:iCs/>
          <w:sz w:val="24"/>
        </w:rPr>
        <w:t>§ 3. </w:t>
      </w:r>
      <w:r w:rsidRPr="00CA611E">
        <w:rPr>
          <w:rFonts w:ascii="Arial" w:hAnsi="Arial" w:cs="Arial"/>
          <w:bCs/>
          <w:iCs/>
          <w:color w:val="000000"/>
          <w:sz w:val="24"/>
          <w:u w:color="000000"/>
        </w:rPr>
        <w:t>Wykonanie uchwały powierza się Prezydentowi Miasta Piotrkowa Trybunalskiego.</w:t>
      </w:r>
    </w:p>
    <w:p w14:paraId="366126C4" w14:textId="77777777" w:rsidR="00A77B3E" w:rsidRPr="00CA611E" w:rsidRDefault="00682CC0" w:rsidP="00CA611E">
      <w:pPr>
        <w:keepLines/>
        <w:spacing w:line="360" w:lineRule="auto"/>
        <w:jc w:val="left"/>
        <w:rPr>
          <w:rFonts w:ascii="Arial" w:hAnsi="Arial" w:cs="Arial"/>
          <w:bCs/>
          <w:iCs/>
          <w:color w:val="000000"/>
          <w:sz w:val="24"/>
          <w:u w:color="000000"/>
        </w:rPr>
        <w:sectPr w:rsidR="00A77B3E" w:rsidRPr="00CA611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 w:rsidRPr="00CA611E">
        <w:rPr>
          <w:rFonts w:ascii="Arial" w:hAnsi="Arial" w:cs="Arial"/>
          <w:bCs/>
          <w:iCs/>
          <w:sz w:val="24"/>
        </w:rPr>
        <w:t>§ 4. </w:t>
      </w:r>
      <w:r w:rsidRPr="00CA611E">
        <w:rPr>
          <w:rFonts w:ascii="Arial" w:hAnsi="Arial" w:cs="Arial"/>
          <w:bCs/>
          <w:iCs/>
          <w:color w:val="000000"/>
          <w:sz w:val="24"/>
          <w:u w:color="000000"/>
        </w:rPr>
        <w:t>Uchwała wchodzi w życie po upływie 14 dni od ogłoszenia w Dzienniku Urzędowym Województwa Łódzkiego.</w:t>
      </w:r>
    </w:p>
    <w:p w14:paraId="48190638" w14:textId="77777777" w:rsidR="00A77B3E" w:rsidRPr="00CA611E" w:rsidRDefault="00682CC0" w:rsidP="00CA611E">
      <w:pPr>
        <w:spacing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CA611E">
        <w:rPr>
          <w:rFonts w:ascii="Arial" w:hAnsi="Arial" w:cs="Arial"/>
          <w:color w:val="000000"/>
          <w:sz w:val="24"/>
          <w:u w:color="000000"/>
        </w:rPr>
        <w:lastRenderedPageBreak/>
        <w:fldChar w:fldCharType="begin"/>
      </w:r>
      <w:r w:rsidR="00CA611E" w:rsidRPr="00CA611E">
        <w:rPr>
          <w:rFonts w:ascii="Arial" w:hAnsi="Arial" w:cs="Arial"/>
          <w:color w:val="000000"/>
          <w:sz w:val="24"/>
          <w:u w:color="000000"/>
        </w:rPr>
        <w:fldChar w:fldCharType="separate"/>
      </w:r>
      <w:r w:rsidRPr="00CA611E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CA611E">
        <w:rPr>
          <w:rFonts w:ascii="Arial" w:hAnsi="Arial" w:cs="Arial"/>
          <w:color w:val="000000"/>
          <w:sz w:val="24"/>
          <w:u w:color="000000"/>
        </w:rPr>
        <w:t>Załącznik do uchwały Nr ....................</w:t>
      </w:r>
      <w:r w:rsidRPr="00CA611E">
        <w:rPr>
          <w:rFonts w:ascii="Arial" w:hAnsi="Arial" w:cs="Arial"/>
          <w:color w:val="000000"/>
          <w:sz w:val="24"/>
          <w:u w:color="000000"/>
        </w:rPr>
        <w:br/>
        <w:t>Rady Miasta Piotrkowa Trybunalskiego</w:t>
      </w:r>
      <w:r w:rsidRPr="00CA611E">
        <w:rPr>
          <w:rFonts w:ascii="Arial" w:hAnsi="Arial" w:cs="Arial"/>
          <w:color w:val="000000"/>
          <w:sz w:val="24"/>
          <w:u w:color="000000"/>
        </w:rPr>
        <w:br/>
        <w:t>z dnia....................2023 r.</w:t>
      </w:r>
    </w:p>
    <w:p w14:paraId="03106418" w14:textId="77777777" w:rsidR="00A77B3E" w:rsidRPr="00CA611E" w:rsidRDefault="00682CC0" w:rsidP="00CA611E">
      <w:pPr>
        <w:spacing w:line="360" w:lineRule="auto"/>
        <w:ind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CA611E">
        <w:rPr>
          <w:rFonts w:ascii="Arial" w:hAnsi="Arial" w:cs="Arial"/>
          <w:noProof/>
          <w:color w:val="000000"/>
          <w:sz w:val="24"/>
          <w:u w:color="000000"/>
        </w:rPr>
        <w:drawing>
          <wp:inline distT="0" distB="0" distL="0" distR="0" wp14:anchorId="5E6D9E43" wp14:editId="2E5D48FB">
            <wp:extent cx="5783542" cy="8176483"/>
            <wp:effectExtent l="0" t="0" r="0" b="0"/>
            <wp:docPr id="100001" name="Obraz 100001" descr="Obraz w treści dokume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83542" cy="8176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CA6B7" w14:textId="77777777" w:rsidR="00A77B3E" w:rsidRPr="00CA611E" w:rsidRDefault="00A77B3E" w:rsidP="00CA611E">
      <w:pPr>
        <w:spacing w:line="360" w:lineRule="auto"/>
        <w:ind w:firstLine="227"/>
        <w:jc w:val="left"/>
        <w:rPr>
          <w:rFonts w:ascii="Arial" w:hAnsi="Arial" w:cs="Arial"/>
          <w:color w:val="000000"/>
          <w:sz w:val="24"/>
          <w:u w:color="000000"/>
        </w:rPr>
        <w:sectPr w:rsidR="00A77B3E" w:rsidRPr="00CA611E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79F48495" w14:textId="77777777" w:rsidR="00AF619E" w:rsidRPr="00CA611E" w:rsidRDefault="00AF619E" w:rsidP="00CA611E">
      <w:pPr>
        <w:spacing w:line="360" w:lineRule="auto"/>
        <w:jc w:val="left"/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</w:pPr>
    </w:p>
    <w:p w14:paraId="348F51A0" w14:textId="77777777" w:rsidR="00AF619E" w:rsidRPr="00CA611E" w:rsidRDefault="00682CC0" w:rsidP="00CA611E">
      <w:pPr>
        <w:spacing w:line="360" w:lineRule="auto"/>
        <w:jc w:val="left"/>
        <w:rPr>
          <w:rFonts w:ascii="Arial" w:hAnsi="Arial" w:cs="Arial"/>
          <w:bCs/>
          <w:color w:val="000000"/>
          <w:sz w:val="24"/>
          <w:shd w:val="clear" w:color="auto" w:fill="FFFFFF"/>
          <w:lang w:val="x-none" w:eastAsia="en-US" w:bidi="ar-SA"/>
        </w:rPr>
      </w:pPr>
      <w:r w:rsidRPr="00CA611E">
        <w:rPr>
          <w:rFonts w:ascii="Arial" w:hAnsi="Arial" w:cs="Arial"/>
          <w:bCs/>
          <w:color w:val="000000"/>
          <w:sz w:val="24"/>
          <w:shd w:val="clear" w:color="auto" w:fill="FFFFFF"/>
          <w:lang w:val="x-none" w:eastAsia="en-US" w:bidi="ar-SA"/>
        </w:rPr>
        <w:t>uzasadnienie</w:t>
      </w:r>
    </w:p>
    <w:p w14:paraId="793B2696" w14:textId="77777777" w:rsidR="00AF619E" w:rsidRPr="00CA611E" w:rsidRDefault="00682CC0" w:rsidP="00CA611E">
      <w:pPr>
        <w:spacing w:line="360" w:lineRule="auto"/>
        <w:jc w:val="left"/>
        <w:rPr>
          <w:rFonts w:ascii="Arial" w:hAnsi="Arial" w:cs="Arial"/>
          <w:bCs/>
          <w:color w:val="000000"/>
          <w:sz w:val="24"/>
          <w:lang w:val="x-none" w:eastAsia="en-US" w:bidi="ar-SA"/>
        </w:rPr>
      </w:pPr>
      <w:r w:rsidRPr="00CA611E">
        <w:rPr>
          <w:rFonts w:ascii="Arial" w:hAnsi="Arial" w:cs="Arial"/>
          <w:bCs/>
          <w:color w:val="000000"/>
          <w:sz w:val="24"/>
          <w:lang w:val="x-none" w:eastAsia="en-US" w:bidi="ar-SA"/>
        </w:rPr>
        <w:t xml:space="preserve">do projektu uchwały w sprawie nadania nazwy „Brunona” dla drogi położonej pomiędzy ulicą Leszczynową i ulicą Wschodnią w Piotrkowie Tryb. </w:t>
      </w:r>
    </w:p>
    <w:p w14:paraId="6EC85071" w14:textId="77777777" w:rsidR="00AF619E" w:rsidRPr="00CA611E" w:rsidRDefault="00682CC0" w:rsidP="00CA611E">
      <w:pPr>
        <w:spacing w:line="360" w:lineRule="auto"/>
        <w:jc w:val="left"/>
        <w:rPr>
          <w:rFonts w:ascii="Arial" w:hAnsi="Arial" w:cs="Arial"/>
          <w:bCs/>
          <w:color w:val="000000"/>
          <w:sz w:val="24"/>
          <w:lang w:val="x-none" w:eastAsia="en-US" w:bidi="ar-SA"/>
        </w:rPr>
      </w:pPr>
      <w:r w:rsidRPr="00CA611E">
        <w:rPr>
          <w:rFonts w:ascii="Arial" w:hAnsi="Arial" w:cs="Arial"/>
          <w:bCs/>
          <w:color w:val="000000"/>
          <w:sz w:val="24"/>
          <w:lang w:val="x-none" w:eastAsia="en-US" w:bidi="ar-SA"/>
        </w:rPr>
        <w:t xml:space="preserve">Na podstawie decyzji o warunkach zabudowy i zagospodarowania terenu, wydzielona została droga wewnętrzna biegnąca pomiędzy ulicą Leszczynową a ulicą Wschodnią. </w:t>
      </w:r>
    </w:p>
    <w:p w14:paraId="729F4B30" w14:textId="77777777" w:rsidR="00AF619E" w:rsidRPr="00CA611E" w:rsidRDefault="00682CC0" w:rsidP="00CA611E">
      <w:pPr>
        <w:spacing w:line="360" w:lineRule="auto"/>
        <w:jc w:val="left"/>
        <w:rPr>
          <w:rFonts w:ascii="Arial" w:hAnsi="Arial" w:cs="Arial"/>
          <w:bCs/>
          <w:color w:val="000000"/>
          <w:sz w:val="24"/>
          <w:lang w:val="x-none" w:eastAsia="en-US" w:bidi="ar-SA"/>
        </w:rPr>
      </w:pPr>
      <w:r w:rsidRPr="00CA611E">
        <w:rPr>
          <w:rFonts w:ascii="Arial" w:hAnsi="Arial" w:cs="Arial"/>
          <w:bCs/>
          <w:color w:val="000000"/>
          <w:sz w:val="24"/>
          <w:lang w:val="x-none" w:eastAsia="en-US" w:bidi="ar-SA"/>
        </w:rPr>
        <w:t xml:space="preserve">Droga wyodrębniona została w celu obsługi komunikacyjnej przylegających do niej działek budowlanych. Właścicielami drogi są osoby prywatne. </w:t>
      </w:r>
    </w:p>
    <w:p w14:paraId="7E0442FA" w14:textId="77777777" w:rsidR="00AF619E" w:rsidRPr="00CA611E" w:rsidRDefault="00682CC0" w:rsidP="00CA611E">
      <w:pPr>
        <w:spacing w:line="360" w:lineRule="auto"/>
        <w:jc w:val="left"/>
        <w:rPr>
          <w:rFonts w:ascii="Arial" w:hAnsi="Arial" w:cs="Arial"/>
          <w:bCs/>
          <w:color w:val="000000"/>
          <w:sz w:val="24"/>
          <w:lang w:val="x-none" w:eastAsia="en-US" w:bidi="ar-SA"/>
        </w:rPr>
      </w:pPr>
      <w:r w:rsidRPr="00CA611E">
        <w:rPr>
          <w:rFonts w:ascii="Arial" w:hAnsi="Arial" w:cs="Arial"/>
          <w:bCs/>
          <w:color w:val="000000"/>
          <w:sz w:val="24"/>
          <w:lang w:val="x-none" w:eastAsia="en-US" w:bidi="ar-SA"/>
        </w:rPr>
        <w:t xml:space="preserve">W dniu 16.08.2023 r. wszyscy współwłaściciele drogi wewnętrznej zwrócili się z prośbą o nadanie dla niej nazwy </w:t>
      </w:r>
    </w:p>
    <w:p w14:paraId="048A62DD" w14:textId="77777777" w:rsidR="00AF619E" w:rsidRPr="00CA611E" w:rsidRDefault="00682CC0" w:rsidP="00CA611E">
      <w:pPr>
        <w:spacing w:line="360" w:lineRule="auto"/>
        <w:jc w:val="left"/>
        <w:rPr>
          <w:rFonts w:ascii="Arial" w:hAnsi="Arial" w:cs="Arial"/>
          <w:bCs/>
          <w:color w:val="000000"/>
          <w:sz w:val="24"/>
          <w:lang w:val="x-none" w:eastAsia="en-US" w:bidi="ar-SA"/>
        </w:rPr>
      </w:pPr>
      <w:r w:rsidRPr="00CA611E">
        <w:rPr>
          <w:rFonts w:ascii="Arial" w:hAnsi="Arial" w:cs="Arial"/>
          <w:bCs/>
          <w:color w:val="000000"/>
          <w:sz w:val="24"/>
          <w:lang w:val="x-none" w:eastAsia="en-US" w:bidi="ar-SA"/>
        </w:rPr>
        <w:t>„Brunona”</w:t>
      </w:r>
    </w:p>
    <w:p w14:paraId="237C4AFE" w14:textId="77777777" w:rsidR="00AF619E" w:rsidRPr="00CA611E" w:rsidRDefault="00682CC0" w:rsidP="00CA611E">
      <w:pPr>
        <w:spacing w:line="360" w:lineRule="auto"/>
        <w:jc w:val="left"/>
        <w:rPr>
          <w:rFonts w:ascii="Arial" w:hAnsi="Arial" w:cs="Arial"/>
          <w:bCs/>
          <w:color w:val="000000"/>
          <w:sz w:val="24"/>
          <w:shd w:val="clear" w:color="auto" w:fill="FFFFFF"/>
          <w:lang w:val="x-none" w:eastAsia="en-US" w:bidi="ar-SA"/>
        </w:rPr>
      </w:pPr>
      <w:r w:rsidRPr="00CA611E">
        <w:rPr>
          <w:rFonts w:ascii="Arial" w:hAnsi="Arial" w:cs="Arial"/>
          <w:bCs/>
          <w:color w:val="000000"/>
          <w:sz w:val="24"/>
          <w:shd w:val="clear" w:color="auto" w:fill="FFFFFF"/>
          <w:lang w:val="x-none" w:eastAsia="en-US" w:bidi="ar-SA"/>
        </w:rPr>
        <w:t>Nadanie nazwy dla drogi jest niezbędne dla prawidłowej identyfikacji adresowej usytuowanych przy niej nieruchomości, w tym rozpoczęcia użytkowania nowych budynków mieszkalnych.</w:t>
      </w:r>
    </w:p>
    <w:p w14:paraId="7255BE2C" w14:textId="77777777" w:rsidR="00AF619E" w:rsidRPr="00CA611E" w:rsidRDefault="00AF619E" w:rsidP="00CA611E">
      <w:pPr>
        <w:spacing w:line="360" w:lineRule="auto"/>
        <w:jc w:val="left"/>
        <w:rPr>
          <w:rFonts w:ascii="Arial" w:hAnsi="Arial" w:cs="Arial"/>
          <w:bCs/>
          <w:color w:val="000000"/>
          <w:sz w:val="24"/>
          <w:shd w:val="clear" w:color="auto" w:fill="FFFFFF"/>
          <w:lang w:val="x-none" w:eastAsia="en-US" w:bidi="ar-SA"/>
        </w:rPr>
      </w:pPr>
    </w:p>
    <w:sectPr w:rsidR="00AF619E" w:rsidRPr="00CA611E">
      <w:footerReference w:type="default" r:id="rId10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33B16" w14:textId="77777777" w:rsidR="00682CC0" w:rsidRDefault="00682CC0">
      <w:r>
        <w:separator/>
      </w:r>
    </w:p>
  </w:endnote>
  <w:endnote w:type="continuationSeparator" w:id="0">
    <w:p w14:paraId="3580A669" w14:textId="77777777" w:rsidR="00682CC0" w:rsidRDefault="00682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F619E" w14:paraId="64F800EC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14:paraId="08741589" w14:textId="77777777" w:rsidR="00AF619E" w:rsidRDefault="00682CC0">
          <w:pPr>
            <w:jc w:val="left"/>
            <w:rPr>
              <w:sz w:val="18"/>
            </w:rPr>
          </w:pPr>
          <w:r>
            <w:rPr>
              <w:sz w:val="18"/>
            </w:rPr>
            <w:t>Id: 967F368C-93F1-4078-9151-09FE76B3E797. Projekt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14:paraId="686AD19A" w14:textId="77777777" w:rsidR="00AF619E" w:rsidRDefault="00682CC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94840DE" w14:textId="77777777" w:rsidR="00AF619E" w:rsidRDefault="00AF619E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F619E" w14:paraId="0C6E2478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14:paraId="405800BC" w14:textId="77777777" w:rsidR="00AF619E" w:rsidRDefault="00682CC0">
          <w:pPr>
            <w:jc w:val="left"/>
            <w:rPr>
              <w:sz w:val="18"/>
            </w:rPr>
          </w:pPr>
          <w:r>
            <w:rPr>
              <w:sz w:val="18"/>
            </w:rPr>
            <w:t>Id: 967F368C-93F1-4078-9151-09FE76B3E797. Projekt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14:paraId="0B21029E" w14:textId="77777777" w:rsidR="00AF619E" w:rsidRDefault="00682CC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879C47D" w14:textId="77777777" w:rsidR="00AF619E" w:rsidRDefault="00AF619E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AF619E" w14:paraId="00B2142B" w14:textId="77777777">
      <w:tc>
        <w:tcPr>
          <w:tcW w:w="6403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14:paraId="661ADC01" w14:textId="77777777" w:rsidR="00AF619E" w:rsidRDefault="00682CC0">
          <w:pPr>
            <w:jc w:val="left"/>
            <w:rPr>
              <w:sz w:val="18"/>
            </w:rPr>
          </w:pPr>
          <w:r>
            <w:rPr>
              <w:sz w:val="18"/>
            </w:rPr>
            <w:t>Id: 967F368C-93F1-4078-9151-09FE76B3E797. Projekt</w:t>
          </w:r>
        </w:p>
      </w:tc>
      <w:tc>
        <w:tcPr>
          <w:tcW w:w="32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14:paraId="2F76EEC0" w14:textId="77777777" w:rsidR="00AF619E" w:rsidRDefault="00682CC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4ABC75FC" w14:textId="77777777" w:rsidR="00AF619E" w:rsidRDefault="00AF619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59A74" w14:textId="77777777" w:rsidR="00682CC0" w:rsidRDefault="00682CC0">
      <w:r>
        <w:separator/>
      </w:r>
    </w:p>
  </w:footnote>
  <w:footnote w:type="continuationSeparator" w:id="0">
    <w:p w14:paraId="37189B41" w14:textId="77777777" w:rsidR="00682CC0" w:rsidRDefault="00682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682CC0"/>
    <w:rsid w:val="00A77B3E"/>
    <w:rsid w:val="00AF619E"/>
    <w:rsid w:val="00CA2A55"/>
    <w:rsid w:val="00CA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3527D8"/>
  <w15:docId w15:val="{4ECEBF1A-1974-415A-9A5A-FC70CE4E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pPr>
      <w:jc w:val="left"/>
    </w:pPr>
    <w:rPr>
      <w:color w:val="000000"/>
      <w:sz w:val="24"/>
      <w:szCs w:val="20"/>
      <w:lang w:val="x-non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Zalacznik0A9C7038-CB4A-4F2F-8FDD-295218BD95ED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Piotrkowa Trybunalskiego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nadania nazwy dla drogi w^Piotrkowie Trybunalskim</dc:subject>
  <dc:creator>Makowska_P</dc:creator>
  <cp:lastModifiedBy>Makowska Paulina</cp:lastModifiedBy>
  <cp:revision>2</cp:revision>
  <cp:lastPrinted>2023-09-01T11:11:00Z</cp:lastPrinted>
  <dcterms:created xsi:type="dcterms:W3CDTF">2023-10-05T05:42:00Z</dcterms:created>
  <dcterms:modified xsi:type="dcterms:W3CDTF">2023-10-05T05:42:00Z</dcterms:modified>
  <cp:category>Akt prawny</cp:category>
</cp:coreProperties>
</file>