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43" w:rsidRPr="00EA1616" w:rsidRDefault="00A12F34" w:rsidP="00EA161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EA1616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EA1616">
        <w:rPr>
          <w:rFonts w:ascii="Arial" w:hAnsi="Arial" w:cs="Arial"/>
          <w:bCs/>
          <w:sz w:val="24"/>
          <w:szCs w:val="24"/>
        </w:rPr>
        <w:t xml:space="preserve">w sprawie </w:t>
      </w:r>
      <w:r w:rsidR="00B506A4" w:rsidRPr="00EA1616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EA1616">
        <w:rPr>
          <w:rFonts w:ascii="Arial" w:hAnsi="Arial" w:cs="Arial"/>
          <w:sz w:val="24"/>
          <w:szCs w:val="24"/>
        </w:rPr>
        <w:t xml:space="preserve">nieruchomości </w:t>
      </w:r>
      <w:r w:rsidR="00B00D2C" w:rsidRPr="00EA1616">
        <w:rPr>
          <w:rFonts w:ascii="Arial" w:hAnsi="Arial" w:cs="Arial"/>
          <w:bCs/>
          <w:sz w:val="24"/>
          <w:szCs w:val="24"/>
        </w:rPr>
        <w:t>położon</w:t>
      </w:r>
      <w:r w:rsidR="000A3564" w:rsidRPr="00EA1616">
        <w:rPr>
          <w:rFonts w:ascii="Arial" w:hAnsi="Arial" w:cs="Arial"/>
          <w:bCs/>
          <w:sz w:val="24"/>
          <w:szCs w:val="24"/>
        </w:rPr>
        <w:t>ej</w:t>
      </w:r>
      <w:r w:rsidR="00B00D2C" w:rsidRPr="00EA1616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F86DE0" w:rsidRPr="00EA1616">
        <w:rPr>
          <w:rFonts w:ascii="Arial" w:hAnsi="Arial" w:cs="Arial"/>
          <w:bCs/>
          <w:sz w:val="24"/>
          <w:szCs w:val="24"/>
        </w:rPr>
        <w:t>przy</w:t>
      </w:r>
      <w:r w:rsidR="00B00D2C" w:rsidRPr="00EA1616">
        <w:rPr>
          <w:rFonts w:ascii="Arial" w:hAnsi="Arial" w:cs="Arial"/>
          <w:bCs/>
          <w:sz w:val="24"/>
          <w:szCs w:val="24"/>
        </w:rPr>
        <w:t xml:space="preserve"> ul</w:t>
      </w:r>
      <w:r w:rsidR="00F86DE0" w:rsidRPr="00EA1616">
        <w:rPr>
          <w:rFonts w:ascii="Arial" w:hAnsi="Arial" w:cs="Arial"/>
          <w:bCs/>
          <w:sz w:val="24"/>
          <w:szCs w:val="24"/>
        </w:rPr>
        <w:t xml:space="preserve">. </w:t>
      </w:r>
      <w:r w:rsidR="00876E58" w:rsidRPr="00EA1616">
        <w:rPr>
          <w:rFonts w:ascii="Arial" w:hAnsi="Arial" w:cs="Arial"/>
          <w:bCs/>
          <w:sz w:val="24"/>
          <w:szCs w:val="24"/>
        </w:rPr>
        <w:t>Sasanek 44</w:t>
      </w:r>
      <w:r w:rsidR="00B00D2C" w:rsidRPr="00EA1616">
        <w:rPr>
          <w:rFonts w:ascii="Arial" w:hAnsi="Arial" w:cs="Arial"/>
          <w:bCs/>
          <w:sz w:val="24"/>
          <w:szCs w:val="24"/>
        </w:rPr>
        <w:t>.</w:t>
      </w:r>
    </w:p>
    <w:p w:rsidR="00376043" w:rsidRPr="00EA1616" w:rsidRDefault="00376043" w:rsidP="00EA1616">
      <w:pPr>
        <w:spacing w:line="360" w:lineRule="auto"/>
        <w:rPr>
          <w:rFonts w:ascii="Arial" w:hAnsi="Arial" w:cs="Arial"/>
          <w:sz w:val="24"/>
          <w:szCs w:val="24"/>
        </w:rPr>
      </w:pPr>
    </w:p>
    <w:p w:rsidR="0047522B" w:rsidRPr="00EA1616" w:rsidRDefault="00E64807" w:rsidP="00EA1616">
      <w:pPr>
        <w:spacing w:line="360" w:lineRule="auto"/>
        <w:rPr>
          <w:rFonts w:ascii="Arial" w:hAnsi="Arial" w:cs="Arial"/>
          <w:sz w:val="24"/>
          <w:szCs w:val="24"/>
        </w:rPr>
      </w:pPr>
      <w:r w:rsidRPr="00EA1616">
        <w:rPr>
          <w:rFonts w:ascii="Arial" w:hAnsi="Arial" w:cs="Arial"/>
          <w:sz w:val="24"/>
          <w:szCs w:val="24"/>
        </w:rPr>
        <w:t>Niezabudowana nieruchomość położona w Piotrkowie Trybun</w:t>
      </w:r>
      <w:r w:rsidR="00876E58" w:rsidRPr="00EA1616">
        <w:rPr>
          <w:rFonts w:ascii="Arial" w:hAnsi="Arial" w:cs="Arial"/>
          <w:sz w:val="24"/>
          <w:szCs w:val="24"/>
        </w:rPr>
        <w:t>alskim przy ul. Sasanek 44</w:t>
      </w:r>
      <w:r w:rsidRPr="00EA1616">
        <w:rPr>
          <w:rFonts w:ascii="Arial" w:hAnsi="Arial" w:cs="Arial"/>
          <w:sz w:val="24"/>
          <w:szCs w:val="24"/>
        </w:rPr>
        <w:t xml:space="preserve">, oznaczona w ewidencji gruntów </w:t>
      </w:r>
      <w:r w:rsidR="00876E58" w:rsidRPr="00EA1616">
        <w:rPr>
          <w:rFonts w:ascii="Arial" w:hAnsi="Arial" w:cs="Arial"/>
          <w:bCs/>
          <w:sz w:val="24"/>
          <w:szCs w:val="24"/>
        </w:rPr>
        <w:t>obręb 18</w:t>
      </w:r>
      <w:r w:rsidRPr="00EA1616">
        <w:rPr>
          <w:rFonts w:ascii="Arial" w:hAnsi="Arial" w:cs="Arial"/>
          <w:bCs/>
          <w:sz w:val="24"/>
          <w:szCs w:val="24"/>
        </w:rPr>
        <w:t xml:space="preserve"> </w:t>
      </w:r>
      <w:r w:rsidRPr="00EA1616">
        <w:rPr>
          <w:rFonts w:ascii="Arial" w:hAnsi="Arial" w:cs="Arial"/>
          <w:sz w:val="24"/>
          <w:szCs w:val="24"/>
        </w:rPr>
        <w:t xml:space="preserve">jako </w:t>
      </w:r>
      <w:r w:rsidR="00876E58" w:rsidRPr="00EA1616">
        <w:rPr>
          <w:rFonts w:ascii="Arial" w:hAnsi="Arial" w:cs="Arial"/>
          <w:bCs/>
          <w:sz w:val="24"/>
          <w:szCs w:val="24"/>
        </w:rPr>
        <w:t>działki</w:t>
      </w:r>
      <w:r w:rsidR="00876E58" w:rsidRPr="00EA1616">
        <w:rPr>
          <w:rFonts w:ascii="Arial" w:hAnsi="Arial" w:cs="Arial"/>
          <w:sz w:val="24"/>
          <w:szCs w:val="24"/>
        </w:rPr>
        <w:t xml:space="preserve"> </w:t>
      </w:r>
      <w:r w:rsidR="00876E58" w:rsidRPr="00EA1616">
        <w:rPr>
          <w:rFonts w:ascii="Arial" w:hAnsi="Arial" w:cs="Arial"/>
          <w:bCs/>
          <w:sz w:val="24"/>
          <w:szCs w:val="24"/>
        </w:rPr>
        <w:t>numer 67/3 i 67</w:t>
      </w:r>
      <w:r w:rsidR="00445A76" w:rsidRPr="00EA1616">
        <w:rPr>
          <w:rFonts w:ascii="Arial" w:hAnsi="Arial" w:cs="Arial"/>
          <w:bCs/>
          <w:sz w:val="24"/>
          <w:szCs w:val="24"/>
        </w:rPr>
        <w:t>/4 o łącznej powierzchni  0,2773</w:t>
      </w:r>
      <w:r w:rsidR="00876E58" w:rsidRPr="00EA1616">
        <w:rPr>
          <w:rFonts w:ascii="Arial" w:hAnsi="Arial" w:cs="Arial"/>
          <w:bCs/>
          <w:sz w:val="24"/>
          <w:szCs w:val="24"/>
        </w:rPr>
        <w:t xml:space="preserve"> ha</w:t>
      </w:r>
      <w:r w:rsidRPr="00EA1616">
        <w:rPr>
          <w:rFonts w:ascii="Arial" w:hAnsi="Arial" w:cs="Arial"/>
          <w:bCs/>
          <w:sz w:val="24"/>
          <w:szCs w:val="24"/>
        </w:rPr>
        <w:t xml:space="preserve">, </w:t>
      </w:r>
      <w:r w:rsidRPr="00EA1616">
        <w:rPr>
          <w:rFonts w:ascii="Arial" w:hAnsi="Arial" w:cs="Arial"/>
          <w:sz w:val="24"/>
          <w:szCs w:val="24"/>
        </w:rPr>
        <w:t>stanowi zasób gmi</w:t>
      </w:r>
      <w:r w:rsidR="00EA1616">
        <w:rPr>
          <w:rFonts w:ascii="Arial" w:hAnsi="Arial" w:cs="Arial"/>
          <w:sz w:val="24"/>
          <w:szCs w:val="24"/>
        </w:rPr>
        <w:t>ny Miasto Piotrków Trybunalski.</w:t>
      </w:r>
    </w:p>
    <w:p w:rsidR="00990AB0" w:rsidRPr="00EA1616" w:rsidRDefault="00990AB0" w:rsidP="00EA1616">
      <w:pPr>
        <w:spacing w:line="360" w:lineRule="auto"/>
        <w:rPr>
          <w:rFonts w:ascii="Arial" w:hAnsi="Arial" w:cs="Arial"/>
          <w:sz w:val="24"/>
          <w:szCs w:val="24"/>
        </w:rPr>
      </w:pPr>
    </w:p>
    <w:p w:rsidR="0085101B" w:rsidRPr="00EA1616" w:rsidRDefault="0085101B" w:rsidP="00EA1616">
      <w:pPr>
        <w:spacing w:line="360" w:lineRule="auto"/>
        <w:rPr>
          <w:rFonts w:ascii="Arial" w:hAnsi="Arial" w:cs="Arial"/>
          <w:sz w:val="24"/>
          <w:szCs w:val="24"/>
        </w:rPr>
      </w:pPr>
      <w:r w:rsidRPr="00EA1616">
        <w:rPr>
          <w:rFonts w:ascii="Arial" w:hAnsi="Arial" w:cs="Arial"/>
          <w:sz w:val="24"/>
          <w:szCs w:val="24"/>
        </w:rPr>
        <w:t>Zgodnie z miejscowym planem zagospodarowania przestrzennego terenów w rejonie ulic: Żeglarskiej, Tymiankowej i Sasanek w Piotrkowie Trybunalskim, zatwierdzonym Uchwałą Nr VII/128/11 Rady Miasta Piotrkowa Trybunalskiego z dnia 30 marca 2011 roku (Dz. Urz. Woj. Łódzkiego z dnia 13 czerwca 2011 r. Nr 171 poz. 1703), działki numer 67/4 i 67/3 obręb 18 znajdują się w terenie oznaczonym symbolem 25ZP- przeznaczonym na zieleń urządzoną, z możliwością uzupełnienia funkcją mieszkaniową jednorodzinną.</w:t>
      </w:r>
    </w:p>
    <w:p w:rsidR="00587A8D" w:rsidRPr="00EA1616" w:rsidRDefault="00587A8D" w:rsidP="00EA1616">
      <w:pPr>
        <w:spacing w:line="360" w:lineRule="auto"/>
        <w:rPr>
          <w:rFonts w:ascii="Arial" w:hAnsi="Arial" w:cs="Arial"/>
          <w:sz w:val="24"/>
          <w:szCs w:val="24"/>
        </w:rPr>
      </w:pPr>
    </w:p>
    <w:p w:rsidR="0085101B" w:rsidRPr="00EA1616" w:rsidRDefault="0085101B" w:rsidP="00EA1616">
      <w:pPr>
        <w:spacing w:line="360" w:lineRule="auto"/>
        <w:rPr>
          <w:rFonts w:ascii="Arial" w:hAnsi="Arial" w:cs="Arial"/>
          <w:sz w:val="24"/>
          <w:szCs w:val="24"/>
        </w:rPr>
      </w:pPr>
      <w:r w:rsidRPr="00EA1616">
        <w:rPr>
          <w:rFonts w:ascii="Arial" w:hAnsi="Arial" w:cs="Arial"/>
          <w:sz w:val="24"/>
          <w:szCs w:val="24"/>
        </w:rPr>
        <w:t xml:space="preserve">Sprawa zagospodarowania opisanej nieruchomości była przedmiotem analizy urbanistycznej, zakończonej wydaniem przez Pracownię Planowania Przestrzennego opinii ZPM.4110.1.117.2023 z dnia 18 sierpnia 2023 r., w której wskazano możliwość zbycia przedmiotowych działek gminnych w całości, jako jednej działki budowlanej, w drodze przetargu nieograniczonego. </w:t>
      </w:r>
    </w:p>
    <w:p w:rsidR="0085101B" w:rsidRPr="00EA1616" w:rsidRDefault="0085101B" w:rsidP="00EA1616">
      <w:pPr>
        <w:spacing w:line="360" w:lineRule="auto"/>
        <w:rPr>
          <w:rFonts w:ascii="Arial" w:hAnsi="Arial" w:cs="Arial"/>
          <w:sz w:val="24"/>
          <w:szCs w:val="24"/>
        </w:rPr>
      </w:pPr>
    </w:p>
    <w:p w:rsidR="0085101B" w:rsidRPr="00EA1616" w:rsidRDefault="0085101B" w:rsidP="00EA1616">
      <w:pPr>
        <w:spacing w:line="360" w:lineRule="auto"/>
        <w:rPr>
          <w:rFonts w:ascii="Arial" w:hAnsi="Arial" w:cs="Arial"/>
          <w:sz w:val="24"/>
          <w:szCs w:val="24"/>
        </w:rPr>
      </w:pPr>
      <w:r w:rsidRPr="00EA1616">
        <w:rPr>
          <w:rFonts w:ascii="Arial" w:hAnsi="Arial" w:cs="Arial"/>
          <w:sz w:val="24"/>
          <w:szCs w:val="24"/>
        </w:rPr>
        <w:t xml:space="preserve">Miasto Piotrków Trybunalski nie przewiduje realizacji inwestycji na przedmiotowej nieruchomości.  Merytoryczne referaty nie wniosły zastrzeżeń co do propozycji sprzedaży nieruchomości. </w:t>
      </w:r>
    </w:p>
    <w:p w:rsidR="00F032B0" w:rsidRPr="00EA1616" w:rsidRDefault="00F032B0" w:rsidP="00EA161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E5F76" w:rsidRPr="00EA1616" w:rsidRDefault="0085101B" w:rsidP="00EA1616">
      <w:pPr>
        <w:spacing w:line="360" w:lineRule="auto"/>
        <w:rPr>
          <w:rFonts w:ascii="Arial" w:hAnsi="Arial" w:cs="Arial"/>
          <w:sz w:val="24"/>
          <w:szCs w:val="24"/>
        </w:rPr>
      </w:pPr>
      <w:r w:rsidRPr="00EA1616">
        <w:rPr>
          <w:rFonts w:ascii="Arial" w:hAnsi="Arial" w:cs="Arial"/>
          <w:sz w:val="24"/>
          <w:szCs w:val="24"/>
        </w:rPr>
        <w:t xml:space="preserve">Wobec powyższego przedkładam przygotowany projekt uchwały w sprawie </w:t>
      </w:r>
      <w:r w:rsidRPr="00EA1616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Pr="00EA1616">
        <w:rPr>
          <w:rFonts w:ascii="Arial" w:hAnsi="Arial" w:cs="Arial"/>
          <w:sz w:val="24"/>
          <w:szCs w:val="24"/>
        </w:rPr>
        <w:t xml:space="preserve">nieruchomości </w:t>
      </w:r>
      <w:r w:rsidRPr="00EA1616">
        <w:rPr>
          <w:rFonts w:ascii="Arial" w:hAnsi="Arial" w:cs="Arial"/>
          <w:bCs/>
          <w:sz w:val="24"/>
          <w:szCs w:val="24"/>
        </w:rPr>
        <w:t xml:space="preserve">położonej w Piotrkowie Trybunalskim przy </w:t>
      </w:r>
      <w:r w:rsidR="00F032B0" w:rsidRPr="00EA1616">
        <w:rPr>
          <w:rFonts w:ascii="Arial" w:hAnsi="Arial" w:cs="Arial"/>
          <w:sz w:val="24"/>
          <w:szCs w:val="24"/>
        </w:rPr>
        <w:t>ul. Sasanek 44</w:t>
      </w:r>
      <w:r w:rsidRPr="00EA1616">
        <w:rPr>
          <w:rFonts w:ascii="Arial" w:hAnsi="Arial" w:cs="Arial"/>
          <w:sz w:val="24"/>
          <w:szCs w:val="24"/>
        </w:rPr>
        <w:t xml:space="preserve"> pod obrady Rady Miasta, po uprzednim jego zaopiniowaniu przez właściwe komisje problemowe. </w:t>
      </w:r>
      <w:bookmarkStart w:id="0" w:name="_GoBack"/>
      <w:bookmarkEnd w:id="0"/>
    </w:p>
    <w:sectPr w:rsidR="00CE5F76" w:rsidRPr="00EA1616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3E73"/>
    <w:multiLevelType w:val="hybridMultilevel"/>
    <w:tmpl w:val="17DA84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54DA6"/>
    <w:rsid w:val="00056CF5"/>
    <w:rsid w:val="00060E17"/>
    <w:rsid w:val="00076102"/>
    <w:rsid w:val="0008287C"/>
    <w:rsid w:val="0009615E"/>
    <w:rsid w:val="000A3564"/>
    <w:rsid w:val="000C75F1"/>
    <w:rsid w:val="00105DFC"/>
    <w:rsid w:val="00150CDF"/>
    <w:rsid w:val="00155B6B"/>
    <w:rsid w:val="001A6895"/>
    <w:rsid w:val="002053AA"/>
    <w:rsid w:val="00275CF8"/>
    <w:rsid w:val="00376043"/>
    <w:rsid w:val="00397AEC"/>
    <w:rsid w:val="0041194D"/>
    <w:rsid w:val="00445A76"/>
    <w:rsid w:val="0047522B"/>
    <w:rsid w:val="004D5B96"/>
    <w:rsid w:val="00587A8D"/>
    <w:rsid w:val="005B54F7"/>
    <w:rsid w:val="005B6BF5"/>
    <w:rsid w:val="00641B4F"/>
    <w:rsid w:val="0066107B"/>
    <w:rsid w:val="00681018"/>
    <w:rsid w:val="006867A9"/>
    <w:rsid w:val="006D2C76"/>
    <w:rsid w:val="006D6CA9"/>
    <w:rsid w:val="00730557"/>
    <w:rsid w:val="00785DFB"/>
    <w:rsid w:val="00794416"/>
    <w:rsid w:val="007F2F84"/>
    <w:rsid w:val="00836388"/>
    <w:rsid w:val="0085101B"/>
    <w:rsid w:val="00874F2D"/>
    <w:rsid w:val="00875BD8"/>
    <w:rsid w:val="00876E58"/>
    <w:rsid w:val="00895C6C"/>
    <w:rsid w:val="009258A9"/>
    <w:rsid w:val="0094762A"/>
    <w:rsid w:val="0097529E"/>
    <w:rsid w:val="00990AB0"/>
    <w:rsid w:val="00A12F34"/>
    <w:rsid w:val="00A47016"/>
    <w:rsid w:val="00A711AA"/>
    <w:rsid w:val="00AA3C1E"/>
    <w:rsid w:val="00AB3405"/>
    <w:rsid w:val="00B00D2C"/>
    <w:rsid w:val="00B061C9"/>
    <w:rsid w:val="00B176A9"/>
    <w:rsid w:val="00B506A4"/>
    <w:rsid w:val="00B55D27"/>
    <w:rsid w:val="00B9231B"/>
    <w:rsid w:val="00C85270"/>
    <w:rsid w:val="00CE5F76"/>
    <w:rsid w:val="00D82134"/>
    <w:rsid w:val="00DA4ED7"/>
    <w:rsid w:val="00DA662A"/>
    <w:rsid w:val="00DA7DDB"/>
    <w:rsid w:val="00DB243B"/>
    <w:rsid w:val="00DC733D"/>
    <w:rsid w:val="00DE11BA"/>
    <w:rsid w:val="00E054B2"/>
    <w:rsid w:val="00E30531"/>
    <w:rsid w:val="00E55817"/>
    <w:rsid w:val="00E568E8"/>
    <w:rsid w:val="00E64807"/>
    <w:rsid w:val="00E73F74"/>
    <w:rsid w:val="00E90DC0"/>
    <w:rsid w:val="00EA1616"/>
    <w:rsid w:val="00F032B0"/>
    <w:rsid w:val="00F06387"/>
    <w:rsid w:val="00F131DC"/>
    <w:rsid w:val="00F25D38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Grzejszczak Katarzyna</cp:lastModifiedBy>
  <cp:revision>31</cp:revision>
  <cp:lastPrinted>2021-07-28T09:47:00Z</cp:lastPrinted>
  <dcterms:created xsi:type="dcterms:W3CDTF">2023-08-17T06:39:00Z</dcterms:created>
  <dcterms:modified xsi:type="dcterms:W3CDTF">2023-10-17T05:37:00Z</dcterms:modified>
</cp:coreProperties>
</file>