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8C" w:rsidRDefault="00C4134F" w:rsidP="002E248C">
      <w:bookmarkStart w:id="0" w:name="ezdSprawaZnak"/>
      <w:r>
        <w:t>DBI.0050.326.2023</w:t>
      </w:r>
      <w:bookmarkEnd w:id="0"/>
    </w:p>
    <w:p w:rsidR="005014BA" w:rsidRDefault="00C4134F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326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10-10-2023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2050962488" w:edGrp="everyone"/>
          <w:r w:rsidRPr="00F32EB1">
            <w:rPr>
              <w:rFonts w:ascii="Arial" w:hAnsi="Arial" w:cs="Arial"/>
              <w:b/>
              <w:color w:val="000000"/>
            </w:rPr>
            <w:t>w sprawie zmiany budżetu Miasta na rok 2023</w:t>
          </w:r>
          <w:permEnd w:id="2050962488"/>
        </w:sdtContent>
      </w:sdt>
    </w:p>
    <w:p w:rsidR="00BA13CD" w:rsidRPr="00BA13CD" w:rsidRDefault="00C4134F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:rsidR="00E50E02" w:rsidRPr="000371F1" w:rsidRDefault="00C4134F" w:rsidP="00E50E02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0371F1">
            <w:rPr>
              <w:rFonts w:ascii="Arial" w:hAnsi="Arial" w:cs="Arial"/>
              <w:bCs/>
              <w:color w:val="000000"/>
            </w:rPr>
            <w:t xml:space="preserve">Na podstawie art. 30 ust. 1 i art. 60 ust. 2 pkt. 3, 4, 5 ustawy z dnia 8 marca 1990 r. o samorządzie </w:t>
          </w:r>
          <w:r w:rsidRPr="000371F1">
            <w:rPr>
              <w:rFonts w:ascii="Arial" w:hAnsi="Arial" w:cs="Arial"/>
              <w:bCs/>
              <w:color w:val="000000"/>
            </w:rPr>
            <w:t>gminnym: (Dz.U. z 2023 r. poz. 40, z późn.zm.), art. 257 ustawy z dnia 27 sierpnia 2009 r. o finansach publicznych (Dz.U. z 2023 r. poz. 1270</w:t>
          </w:r>
          <w:r>
            <w:rPr>
              <w:rFonts w:ascii="Arial" w:hAnsi="Arial" w:cs="Arial"/>
              <w:bCs/>
              <w:color w:val="000000"/>
            </w:rPr>
            <w:t>, z późn.zm.</w:t>
          </w:r>
          <w:r w:rsidRPr="000371F1">
            <w:rPr>
              <w:rFonts w:ascii="Arial" w:hAnsi="Arial" w:cs="Arial"/>
              <w:bCs/>
              <w:color w:val="000000"/>
            </w:rPr>
            <w:t>), § 28 Uchwały Nr LVIII/732/22 Rady Miasta Piotrkowa Trybunalskiego z dnia 21 grudnia 2022 r. w sprawi</w:t>
          </w:r>
          <w:r w:rsidRPr="000371F1">
            <w:rPr>
              <w:rFonts w:ascii="Arial" w:hAnsi="Arial" w:cs="Arial"/>
              <w:bCs/>
              <w:color w:val="000000"/>
            </w:rPr>
            <w:t>e uchwalenia budżetu miasta na 2023 r</w:t>
          </w:r>
          <w:r>
            <w:rPr>
              <w:rFonts w:ascii="Arial" w:hAnsi="Arial" w:cs="Arial"/>
              <w:bCs/>
              <w:color w:val="000000"/>
            </w:rPr>
            <w:t>. oraz</w:t>
          </w:r>
          <w:r w:rsidRPr="000371F1">
            <w:rPr>
              <w:rFonts w:ascii="Arial" w:hAnsi="Arial" w:cs="Arial"/>
              <w:bCs/>
              <w:color w:val="000000"/>
            </w:rPr>
            <w:t xml:space="preserve"> § 9 Uchwały Nr LX/745/23 Rady Miasta Piotrkowa Trybunalskiego z dnia 25 stycznia 2023 r. w sprawie zmiany budżetu miasta na 2023 r., zarządza się, co następuje: </w:t>
          </w:r>
        </w:p>
        <w:p w:rsidR="00E50E02" w:rsidRPr="005E19E3" w:rsidRDefault="00C4134F" w:rsidP="00E50E02">
          <w:pPr>
            <w:pStyle w:val="Tekstpodstawowy"/>
            <w:jc w:val="left"/>
            <w:rPr>
              <w:rFonts w:ascii="Arial" w:hAnsi="Arial" w:cs="Arial"/>
              <w:color w:val="000000"/>
            </w:rPr>
          </w:pPr>
          <w:r w:rsidRPr="005E19E3">
            <w:rPr>
              <w:rFonts w:ascii="Arial" w:hAnsi="Arial" w:cs="Arial"/>
              <w:color w:val="000000"/>
            </w:rPr>
            <w:t xml:space="preserve">§ 1.1. Zwiększa się dochody budżetowe o kwotę </w:t>
          </w:r>
          <w:r>
            <w:rPr>
              <w:rFonts w:ascii="Arial" w:hAnsi="Arial" w:cs="Arial"/>
              <w:color w:val="000000"/>
            </w:rPr>
            <w:t>238.</w:t>
          </w:r>
          <w:r>
            <w:rPr>
              <w:rFonts w:ascii="Arial" w:hAnsi="Arial" w:cs="Arial"/>
              <w:color w:val="000000"/>
            </w:rPr>
            <w:t xml:space="preserve">500,00 </w:t>
          </w:r>
          <w:r w:rsidRPr="005E19E3">
            <w:rPr>
              <w:rFonts w:ascii="Arial" w:hAnsi="Arial" w:cs="Arial"/>
              <w:color w:val="000000"/>
            </w:rPr>
            <w:t>zł, w tym:</w:t>
          </w:r>
        </w:p>
        <w:p w:rsidR="00E50E02" w:rsidRPr="001655C0" w:rsidRDefault="00C4134F" w:rsidP="00E50E02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1655C0">
            <w:rPr>
              <w:rFonts w:ascii="Arial" w:hAnsi="Arial" w:cs="Arial"/>
              <w:bCs/>
              <w:color w:val="000000"/>
            </w:rPr>
            <w:t xml:space="preserve">- zwiększa się dochody dotyczące gminy o </w:t>
          </w:r>
          <w:r>
            <w:rPr>
              <w:rFonts w:ascii="Arial" w:hAnsi="Arial" w:cs="Arial"/>
              <w:bCs/>
              <w:color w:val="000000"/>
            </w:rPr>
            <w:t>238.500,00</w:t>
          </w:r>
          <w:r w:rsidRPr="001655C0">
            <w:rPr>
              <w:rFonts w:ascii="Arial" w:hAnsi="Arial" w:cs="Arial"/>
              <w:bCs/>
              <w:color w:val="000000"/>
            </w:rPr>
            <w:t xml:space="preserve"> zł,</w:t>
          </w:r>
        </w:p>
        <w:p w:rsidR="00E50E02" w:rsidRPr="001655C0" w:rsidRDefault="00C4134F" w:rsidP="00E50E02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1655C0">
            <w:rPr>
              <w:rFonts w:ascii="Arial" w:hAnsi="Arial" w:cs="Arial"/>
              <w:bCs/>
              <w:color w:val="000000"/>
            </w:rPr>
            <w:t>zgodnie z załącznik</w:t>
          </w:r>
          <w:r>
            <w:rPr>
              <w:rFonts w:ascii="Arial" w:hAnsi="Arial" w:cs="Arial"/>
              <w:bCs/>
              <w:color w:val="000000"/>
            </w:rPr>
            <w:t>ie</w:t>
          </w:r>
          <w:r w:rsidRPr="001655C0">
            <w:rPr>
              <w:rFonts w:ascii="Arial" w:hAnsi="Arial" w:cs="Arial"/>
              <w:bCs/>
              <w:color w:val="000000"/>
            </w:rPr>
            <w:t>m nr 1/A.</w:t>
          </w:r>
        </w:p>
        <w:p w:rsidR="00E50E02" w:rsidRPr="001655C0" w:rsidRDefault="00C4134F" w:rsidP="00E50E02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1655C0">
            <w:rPr>
              <w:rFonts w:ascii="Arial" w:hAnsi="Arial" w:cs="Arial"/>
              <w:bCs/>
              <w:color w:val="000000"/>
            </w:rPr>
            <w:t xml:space="preserve">2. Zwiększa się wydatki budżetowe o kwotę </w:t>
          </w:r>
          <w:r>
            <w:rPr>
              <w:rFonts w:ascii="Arial" w:hAnsi="Arial" w:cs="Arial"/>
              <w:bCs/>
              <w:color w:val="000000"/>
            </w:rPr>
            <w:t>238.500,00</w:t>
          </w:r>
          <w:r w:rsidRPr="001655C0">
            <w:rPr>
              <w:rFonts w:ascii="Arial" w:hAnsi="Arial" w:cs="Arial"/>
              <w:bCs/>
              <w:color w:val="000000"/>
            </w:rPr>
            <w:t xml:space="preserve"> zł, w tym:</w:t>
          </w:r>
        </w:p>
        <w:p w:rsidR="00E50E02" w:rsidRPr="00E26D3E" w:rsidRDefault="00C4134F" w:rsidP="00E50E02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E26D3E">
            <w:rPr>
              <w:rFonts w:ascii="Arial" w:hAnsi="Arial" w:cs="Arial"/>
              <w:bCs/>
              <w:color w:val="000000"/>
            </w:rPr>
            <w:t>- z</w:t>
          </w:r>
          <w:r>
            <w:rPr>
              <w:rFonts w:ascii="Arial" w:hAnsi="Arial" w:cs="Arial"/>
              <w:bCs/>
              <w:color w:val="000000"/>
            </w:rPr>
            <w:t>więks</w:t>
          </w:r>
          <w:r w:rsidRPr="00E26D3E">
            <w:rPr>
              <w:rFonts w:ascii="Arial" w:hAnsi="Arial" w:cs="Arial"/>
              <w:bCs/>
              <w:color w:val="000000"/>
            </w:rPr>
            <w:t xml:space="preserve">za się wydatki dotyczące zadań gminy o </w:t>
          </w:r>
          <w:r>
            <w:rPr>
              <w:rFonts w:ascii="Arial" w:hAnsi="Arial" w:cs="Arial"/>
              <w:bCs/>
              <w:color w:val="000000"/>
            </w:rPr>
            <w:t>238.500,00</w:t>
          </w:r>
          <w:r w:rsidRPr="00E26D3E">
            <w:rPr>
              <w:rFonts w:ascii="Arial" w:hAnsi="Arial" w:cs="Arial"/>
              <w:bCs/>
              <w:color w:val="000000"/>
            </w:rPr>
            <w:t xml:space="preserve"> zł,</w:t>
          </w:r>
        </w:p>
        <w:p w:rsidR="00E50E02" w:rsidRPr="00E26D3E" w:rsidRDefault="00C4134F" w:rsidP="00E50E02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E26D3E">
            <w:rPr>
              <w:rFonts w:ascii="Arial" w:hAnsi="Arial" w:cs="Arial"/>
              <w:bCs/>
              <w:color w:val="000000"/>
            </w:rPr>
            <w:t>zgodnie z załącznik</w:t>
          </w:r>
          <w:r>
            <w:rPr>
              <w:rFonts w:ascii="Arial" w:hAnsi="Arial" w:cs="Arial"/>
              <w:bCs/>
              <w:color w:val="000000"/>
            </w:rPr>
            <w:t>ie</w:t>
          </w:r>
          <w:r w:rsidRPr="00E26D3E">
            <w:rPr>
              <w:rFonts w:ascii="Arial" w:hAnsi="Arial" w:cs="Arial"/>
              <w:bCs/>
              <w:color w:val="000000"/>
            </w:rPr>
            <w:t>m nr</w:t>
          </w:r>
          <w:r w:rsidRPr="00E26D3E">
            <w:rPr>
              <w:rFonts w:ascii="Arial" w:hAnsi="Arial" w:cs="Arial"/>
              <w:bCs/>
              <w:color w:val="000000"/>
            </w:rPr>
            <w:t xml:space="preserve"> 2/A.</w:t>
          </w:r>
        </w:p>
        <w:p w:rsidR="00E50E02" w:rsidRPr="00784810" w:rsidRDefault="00C4134F" w:rsidP="00E50E02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784810">
            <w:rPr>
              <w:rFonts w:ascii="Arial" w:hAnsi="Arial" w:cs="Arial"/>
              <w:bCs/>
              <w:color w:val="000000"/>
            </w:rPr>
            <w:t>3. Dokonuje się zmian w planie dotacji na realizację zadań z zakresu administracji rządowej oraz innych zadań zleconych ustawami zgodnie z załącznik</w:t>
          </w:r>
          <w:r>
            <w:rPr>
              <w:rFonts w:ascii="Arial" w:hAnsi="Arial" w:cs="Arial"/>
              <w:bCs/>
              <w:color w:val="000000"/>
            </w:rPr>
            <w:t>ie</w:t>
          </w:r>
          <w:r w:rsidRPr="00784810">
            <w:rPr>
              <w:rFonts w:ascii="Arial" w:hAnsi="Arial" w:cs="Arial"/>
              <w:bCs/>
              <w:color w:val="000000"/>
            </w:rPr>
            <w:t>m nr 3/</w:t>
          </w:r>
          <w:r>
            <w:rPr>
              <w:rFonts w:ascii="Arial" w:hAnsi="Arial" w:cs="Arial"/>
              <w:bCs/>
              <w:color w:val="000000"/>
            </w:rPr>
            <w:t>A</w:t>
          </w:r>
          <w:r w:rsidRPr="00784810">
            <w:rPr>
              <w:rFonts w:ascii="Arial" w:hAnsi="Arial" w:cs="Arial"/>
              <w:bCs/>
              <w:color w:val="000000"/>
            </w:rPr>
            <w:t>.</w:t>
          </w:r>
        </w:p>
        <w:p w:rsidR="00E50E02" w:rsidRDefault="00C4134F" w:rsidP="00E50E02">
          <w:pPr>
            <w:tabs>
              <w:tab w:val="left" w:pos="360"/>
            </w:tabs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784810">
            <w:rPr>
              <w:rFonts w:ascii="Arial" w:hAnsi="Arial" w:cs="Arial"/>
              <w:bCs/>
              <w:color w:val="000000"/>
            </w:rPr>
            <w:t>4. Dokonuje się zmian w planie wydatków na realizację zadań z zakresu administracji rządow</w:t>
          </w:r>
          <w:r w:rsidRPr="00784810">
            <w:rPr>
              <w:rFonts w:ascii="Arial" w:hAnsi="Arial" w:cs="Arial"/>
              <w:bCs/>
              <w:color w:val="000000"/>
            </w:rPr>
            <w:t>ej oraz innych zadań zleconych ustawami, zgodnie z załącznik</w:t>
          </w:r>
          <w:r>
            <w:rPr>
              <w:rFonts w:ascii="Arial" w:hAnsi="Arial" w:cs="Arial"/>
              <w:bCs/>
              <w:color w:val="000000"/>
            </w:rPr>
            <w:t>ie</w:t>
          </w:r>
          <w:r w:rsidRPr="00784810">
            <w:rPr>
              <w:rFonts w:ascii="Arial" w:hAnsi="Arial" w:cs="Arial"/>
              <w:bCs/>
              <w:color w:val="000000"/>
            </w:rPr>
            <w:t>m nr 4/</w:t>
          </w:r>
          <w:r>
            <w:rPr>
              <w:rFonts w:ascii="Arial" w:hAnsi="Arial" w:cs="Arial"/>
              <w:bCs/>
              <w:color w:val="000000"/>
            </w:rPr>
            <w:t>A</w:t>
          </w:r>
          <w:r w:rsidRPr="00784810">
            <w:rPr>
              <w:rFonts w:ascii="Arial" w:hAnsi="Arial" w:cs="Arial"/>
              <w:bCs/>
              <w:color w:val="000000"/>
            </w:rPr>
            <w:t>.</w:t>
          </w:r>
        </w:p>
        <w:p w:rsidR="00E50E02" w:rsidRPr="005E19E3" w:rsidRDefault="00C4134F" w:rsidP="00E50E02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E19E3">
            <w:rPr>
              <w:rFonts w:ascii="Arial" w:hAnsi="Arial" w:cs="Arial"/>
              <w:bCs/>
              <w:color w:val="000000"/>
            </w:rPr>
            <w:t>§ 2. Budżet Miasta po zmianach wynosi:</w:t>
          </w:r>
        </w:p>
        <w:p w:rsidR="00E50E02" w:rsidRPr="005E19E3" w:rsidRDefault="00C4134F" w:rsidP="00E50E02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E19E3">
            <w:rPr>
              <w:rFonts w:ascii="Arial" w:hAnsi="Arial" w:cs="Arial"/>
              <w:b/>
              <w:color w:val="000000"/>
            </w:rPr>
            <w:t>dochody</w:t>
          </w:r>
          <w:r w:rsidRPr="005E19E3">
            <w:rPr>
              <w:rFonts w:ascii="Arial" w:hAnsi="Arial" w:cs="Arial"/>
              <w:bCs/>
              <w:color w:val="000000"/>
            </w:rPr>
            <w:t xml:space="preserve"> </w:t>
          </w:r>
          <w:r>
            <w:rPr>
              <w:rFonts w:ascii="Arial" w:hAnsi="Arial" w:cs="Arial"/>
              <w:b/>
              <w:bCs/>
            </w:rPr>
            <w:t>605.954.452,44</w:t>
          </w:r>
          <w:r w:rsidRPr="005E19E3">
            <w:rPr>
              <w:rFonts w:ascii="Arial" w:hAnsi="Arial" w:cs="Arial"/>
              <w:b/>
              <w:bCs/>
            </w:rPr>
            <w:t xml:space="preserve"> </w:t>
          </w:r>
          <w:r w:rsidRPr="005E19E3">
            <w:rPr>
              <w:rFonts w:ascii="Arial" w:hAnsi="Arial" w:cs="Arial"/>
              <w:bCs/>
              <w:color w:val="000000"/>
            </w:rPr>
            <w:t>zł, w tym:</w:t>
          </w:r>
        </w:p>
        <w:p w:rsidR="00E50E02" w:rsidRPr="001655C0" w:rsidRDefault="00C4134F" w:rsidP="00E50E02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1655C0">
            <w:rPr>
              <w:rFonts w:ascii="Arial" w:hAnsi="Arial" w:cs="Arial"/>
            </w:rPr>
            <w:t xml:space="preserve">dochody dotyczące zadań gminy </w:t>
          </w:r>
          <w:r>
            <w:rPr>
              <w:rFonts w:ascii="Arial" w:hAnsi="Arial" w:cs="Arial"/>
            </w:rPr>
            <w:t>435.900.229,46</w:t>
          </w:r>
          <w:r w:rsidRPr="001655C0">
            <w:rPr>
              <w:rFonts w:ascii="Arial" w:hAnsi="Arial" w:cs="Arial"/>
            </w:rPr>
            <w:t xml:space="preserve"> zł, </w:t>
          </w:r>
        </w:p>
        <w:p w:rsidR="00E50E02" w:rsidRPr="001655C0" w:rsidRDefault="00C4134F" w:rsidP="00E50E02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1655C0">
            <w:rPr>
              <w:rFonts w:ascii="Arial" w:hAnsi="Arial" w:cs="Arial"/>
            </w:rPr>
            <w:t>dochody bieżące 3</w:t>
          </w:r>
          <w:r>
            <w:rPr>
              <w:rFonts w:ascii="Arial" w:hAnsi="Arial" w:cs="Arial"/>
            </w:rPr>
            <w:t>91.703.692,61</w:t>
          </w:r>
          <w:r w:rsidRPr="001655C0">
            <w:rPr>
              <w:rFonts w:ascii="Arial" w:hAnsi="Arial" w:cs="Arial"/>
            </w:rPr>
            <w:t xml:space="preserve"> zł,</w:t>
          </w:r>
        </w:p>
        <w:p w:rsidR="00E50E02" w:rsidRPr="001655C0" w:rsidRDefault="00C4134F" w:rsidP="00E50E02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1655C0">
            <w:rPr>
              <w:rFonts w:ascii="Arial" w:hAnsi="Arial" w:cs="Arial"/>
            </w:rPr>
            <w:t>dochody majątkowe 4</w:t>
          </w:r>
          <w:r>
            <w:rPr>
              <w:rFonts w:ascii="Arial" w:hAnsi="Arial" w:cs="Arial"/>
            </w:rPr>
            <w:t>4.196.536,85</w:t>
          </w:r>
          <w:r w:rsidRPr="001655C0">
            <w:rPr>
              <w:rFonts w:ascii="Arial" w:hAnsi="Arial" w:cs="Arial"/>
            </w:rPr>
            <w:t xml:space="preserve"> zł,</w:t>
          </w:r>
        </w:p>
        <w:p w:rsidR="00E50E02" w:rsidRPr="001655C0" w:rsidRDefault="00C4134F" w:rsidP="00E50E02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1655C0">
            <w:rPr>
              <w:rFonts w:ascii="Arial" w:hAnsi="Arial" w:cs="Arial"/>
            </w:rPr>
            <w:t>dochody dotyczące zadań powiatu 1</w:t>
          </w:r>
          <w:r>
            <w:rPr>
              <w:rFonts w:ascii="Arial" w:hAnsi="Arial" w:cs="Arial"/>
            </w:rPr>
            <w:t>70.054.222,98</w:t>
          </w:r>
          <w:r w:rsidRPr="001655C0">
            <w:rPr>
              <w:rFonts w:ascii="Arial" w:hAnsi="Arial" w:cs="Arial"/>
            </w:rPr>
            <w:t xml:space="preserve"> zł,</w:t>
          </w:r>
        </w:p>
        <w:p w:rsidR="00E50E02" w:rsidRPr="001655C0" w:rsidRDefault="00C4134F" w:rsidP="00E50E02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1655C0">
            <w:rPr>
              <w:rFonts w:ascii="Arial" w:hAnsi="Arial" w:cs="Arial"/>
            </w:rPr>
            <w:t xml:space="preserve">dochody bieżące </w:t>
          </w:r>
          <w:r>
            <w:rPr>
              <w:rFonts w:ascii="Arial" w:hAnsi="Arial" w:cs="Arial"/>
            </w:rPr>
            <w:t>164.227.147,25</w:t>
          </w:r>
          <w:r w:rsidRPr="001655C0">
            <w:rPr>
              <w:rFonts w:ascii="Arial" w:hAnsi="Arial" w:cs="Arial"/>
            </w:rPr>
            <w:t xml:space="preserve"> zł,</w:t>
          </w:r>
        </w:p>
        <w:p w:rsidR="00E50E02" w:rsidRPr="001655C0" w:rsidRDefault="00C4134F" w:rsidP="00E50E02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1655C0">
            <w:rPr>
              <w:rFonts w:ascii="Arial" w:hAnsi="Arial" w:cs="Arial"/>
            </w:rPr>
            <w:t xml:space="preserve">dochody majątkowe </w:t>
          </w:r>
          <w:r>
            <w:rPr>
              <w:rFonts w:ascii="Arial" w:hAnsi="Arial" w:cs="Arial"/>
            </w:rPr>
            <w:t>5.827.075,73</w:t>
          </w:r>
          <w:r w:rsidRPr="001655C0">
            <w:rPr>
              <w:rFonts w:ascii="Arial" w:hAnsi="Arial" w:cs="Arial"/>
            </w:rPr>
            <w:t xml:space="preserve"> zł,</w:t>
          </w:r>
        </w:p>
        <w:p w:rsidR="00E50E02" w:rsidRPr="00E75DD2" w:rsidRDefault="00C4134F" w:rsidP="00E50E02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E75DD2">
            <w:rPr>
              <w:rFonts w:ascii="Arial" w:hAnsi="Arial" w:cs="Arial"/>
              <w:b/>
            </w:rPr>
            <w:t>wydatki 6</w:t>
          </w:r>
          <w:r>
            <w:rPr>
              <w:rFonts w:ascii="Arial" w:hAnsi="Arial" w:cs="Arial"/>
              <w:b/>
            </w:rPr>
            <w:t>93.637.027,39</w:t>
          </w:r>
          <w:r w:rsidRPr="00E75DD2">
            <w:rPr>
              <w:rFonts w:ascii="Arial" w:hAnsi="Arial" w:cs="Arial"/>
            </w:rPr>
            <w:t xml:space="preserve"> zł, w tym:</w:t>
          </w:r>
        </w:p>
        <w:p w:rsidR="00E50E02" w:rsidRPr="00E26D3E" w:rsidRDefault="00C4134F" w:rsidP="00E50E02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E26D3E">
            <w:rPr>
              <w:rFonts w:ascii="Arial" w:hAnsi="Arial" w:cs="Arial"/>
            </w:rPr>
            <w:t xml:space="preserve">wydatki dotyczące zadań gminy </w:t>
          </w:r>
          <w:r>
            <w:rPr>
              <w:rFonts w:ascii="Arial" w:hAnsi="Arial" w:cs="Arial"/>
            </w:rPr>
            <w:t>497.898.330,77</w:t>
          </w:r>
          <w:r w:rsidRPr="00E26D3E">
            <w:rPr>
              <w:rFonts w:ascii="Arial" w:hAnsi="Arial" w:cs="Arial"/>
            </w:rPr>
            <w:t xml:space="preserve"> zł, </w:t>
          </w:r>
        </w:p>
        <w:p w:rsidR="00E50E02" w:rsidRPr="00E26D3E" w:rsidRDefault="00C4134F" w:rsidP="00E50E02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E26D3E">
            <w:rPr>
              <w:rFonts w:ascii="Arial" w:hAnsi="Arial" w:cs="Arial"/>
            </w:rPr>
            <w:t>wydatki bieżące 3</w:t>
          </w:r>
          <w:r>
            <w:rPr>
              <w:rFonts w:ascii="Arial" w:hAnsi="Arial" w:cs="Arial"/>
            </w:rPr>
            <w:t>84.113.048,51</w:t>
          </w:r>
          <w:r w:rsidRPr="00E26D3E">
            <w:rPr>
              <w:rFonts w:ascii="Arial" w:hAnsi="Arial" w:cs="Arial"/>
            </w:rPr>
            <w:t xml:space="preserve"> zł,</w:t>
          </w:r>
        </w:p>
        <w:p w:rsidR="00E50E02" w:rsidRPr="00E26D3E" w:rsidRDefault="00C4134F" w:rsidP="00E50E02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E26D3E">
            <w:rPr>
              <w:rFonts w:ascii="Arial" w:hAnsi="Arial" w:cs="Arial"/>
            </w:rPr>
            <w:t>wydatki majątkowe 11</w:t>
          </w:r>
          <w:r>
            <w:rPr>
              <w:rFonts w:ascii="Arial" w:hAnsi="Arial" w:cs="Arial"/>
            </w:rPr>
            <w:t>3.785.282,26</w:t>
          </w:r>
          <w:r w:rsidRPr="00E26D3E">
            <w:rPr>
              <w:rFonts w:ascii="Arial" w:hAnsi="Arial" w:cs="Arial"/>
            </w:rPr>
            <w:t xml:space="preserve"> zł,</w:t>
          </w:r>
        </w:p>
        <w:p w:rsidR="00E50E02" w:rsidRPr="00E26D3E" w:rsidRDefault="00C4134F" w:rsidP="00E50E02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E26D3E">
            <w:rPr>
              <w:rFonts w:ascii="Arial" w:hAnsi="Arial" w:cs="Arial"/>
            </w:rPr>
            <w:lastRenderedPageBreak/>
            <w:t>wydatki dotyczące zadań powiatu 1</w:t>
          </w:r>
          <w:r>
            <w:rPr>
              <w:rFonts w:ascii="Arial" w:hAnsi="Arial" w:cs="Arial"/>
            </w:rPr>
            <w:t xml:space="preserve">95.738.696,62 </w:t>
          </w:r>
          <w:r w:rsidRPr="00E26D3E">
            <w:rPr>
              <w:rFonts w:ascii="Arial" w:hAnsi="Arial" w:cs="Arial"/>
            </w:rPr>
            <w:t xml:space="preserve">zł, </w:t>
          </w:r>
        </w:p>
        <w:p w:rsidR="00E50E02" w:rsidRPr="00E26D3E" w:rsidRDefault="00C4134F" w:rsidP="00E50E02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E26D3E">
            <w:rPr>
              <w:rFonts w:ascii="Arial" w:hAnsi="Arial" w:cs="Arial"/>
            </w:rPr>
            <w:t>wydatki bieżące 16</w:t>
          </w:r>
          <w:r>
            <w:rPr>
              <w:rFonts w:ascii="Arial" w:hAnsi="Arial" w:cs="Arial"/>
            </w:rPr>
            <w:t>7.089.149,09</w:t>
          </w:r>
          <w:r w:rsidRPr="00E26D3E">
            <w:rPr>
              <w:rFonts w:ascii="Arial" w:hAnsi="Arial" w:cs="Arial"/>
            </w:rPr>
            <w:t xml:space="preserve"> zł, </w:t>
          </w:r>
        </w:p>
        <w:p w:rsidR="00E50E02" w:rsidRPr="00E26D3E" w:rsidRDefault="00C4134F" w:rsidP="00E50E02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E26D3E">
            <w:rPr>
              <w:rFonts w:ascii="Arial" w:hAnsi="Arial" w:cs="Arial"/>
            </w:rPr>
            <w:t>wydatki majątkowe 2</w:t>
          </w:r>
          <w:r>
            <w:rPr>
              <w:rFonts w:ascii="Arial" w:hAnsi="Arial" w:cs="Arial"/>
            </w:rPr>
            <w:t>8.649.547,53</w:t>
          </w:r>
          <w:r w:rsidRPr="00E26D3E">
            <w:rPr>
              <w:rFonts w:ascii="Arial" w:hAnsi="Arial" w:cs="Arial"/>
            </w:rPr>
            <w:t xml:space="preserve"> zł.</w:t>
          </w:r>
        </w:p>
        <w:p w:rsidR="00E50E02" w:rsidRDefault="00C4134F" w:rsidP="00E50E02">
          <w:pPr>
            <w:spacing w:after="0" w:line="360" w:lineRule="auto"/>
            <w:rPr>
              <w:rFonts w:ascii="Arial" w:hAnsi="Arial" w:cs="Arial"/>
            </w:rPr>
          </w:pPr>
          <w:r w:rsidRPr="000371F1">
            <w:rPr>
              <w:rFonts w:ascii="Arial" w:hAnsi="Arial" w:cs="Arial"/>
              <w:bCs/>
              <w:color w:val="000000"/>
            </w:rPr>
            <w:t xml:space="preserve">§ </w:t>
          </w:r>
          <w:r>
            <w:rPr>
              <w:rFonts w:ascii="Arial" w:hAnsi="Arial" w:cs="Arial"/>
              <w:bCs/>
              <w:color w:val="000000"/>
            </w:rPr>
            <w:t>3</w:t>
          </w:r>
          <w:r w:rsidRPr="000371F1">
            <w:rPr>
              <w:rFonts w:ascii="Arial" w:hAnsi="Arial" w:cs="Arial"/>
              <w:bCs/>
              <w:color w:val="000000"/>
            </w:rPr>
            <w:t xml:space="preserve">. Zarządzenie wchodzi w życie z dniem podpisania </w:t>
          </w:r>
          <w:r w:rsidRPr="000371F1">
            <w:rPr>
              <w:rFonts w:ascii="Arial" w:hAnsi="Arial" w:cs="Arial"/>
            </w:rPr>
            <w:t>i podlega ogłoszeniu w Dzienniku Urzędowym</w:t>
          </w:r>
          <w:r w:rsidRPr="000371F1">
            <w:rPr>
              <w:rFonts w:ascii="Arial" w:hAnsi="Arial" w:cs="Arial"/>
            </w:rPr>
            <w:t xml:space="preserve"> Województwa Łódzkiego oraz w Biuletynie Informacji Publicznej.</w:t>
          </w:r>
        </w:p>
        <w:p w:rsidR="00C4134F" w:rsidRDefault="00C4134F" w:rsidP="00E50E02">
          <w:pPr>
            <w:spacing w:after="0" w:line="360" w:lineRule="auto"/>
            <w:rPr>
              <w:rFonts w:ascii="Arial" w:hAnsi="Arial" w:cs="Arial"/>
            </w:rPr>
          </w:pPr>
          <w:bookmarkStart w:id="2" w:name="_GoBack"/>
          <w:bookmarkEnd w:id="2"/>
        </w:p>
        <w:p w:rsidR="00C4134F" w:rsidRDefault="00C4134F" w:rsidP="00C4134F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Z up. PREZYDENT MIASTA</w:t>
          </w:r>
        </w:p>
        <w:p w:rsidR="00C4134F" w:rsidRDefault="00C4134F" w:rsidP="00C4134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          Andrzej Kacperek</w:t>
          </w:r>
        </w:p>
        <w:p w:rsidR="00C4134F" w:rsidRDefault="00C4134F" w:rsidP="00C4134F">
          <w:pPr>
            <w:pStyle w:val="Tekstpodstawowy"/>
            <w:ind w:left="4956" w:firstLine="708"/>
            <w:jc w:val="left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WICEPREZYDENT MIASTA</w:t>
          </w:r>
        </w:p>
        <w:p w:rsidR="00C4134F" w:rsidRPr="000371F1" w:rsidRDefault="00C4134F" w:rsidP="00E50E02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</w:p>
        <w:p w:rsidR="00F22A10" w:rsidRDefault="00C4134F" w:rsidP="00E50E02">
          <w:pPr>
            <w:spacing w:after="0" w:line="360" w:lineRule="auto"/>
            <w:rPr>
              <w:sz w:val="28"/>
              <w:szCs w:val="28"/>
            </w:rPr>
          </w:pPr>
        </w:p>
      </w:sdtContent>
    </w:sdt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:rsidR="00887960" w:rsidRDefault="00C4134F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 w:rsidSect="00E50E02">
      <w:footerReference w:type="default" r:id="rId8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134F">
      <w:pPr>
        <w:spacing w:after="0" w:line="240" w:lineRule="auto"/>
      </w:pPr>
      <w:r>
        <w:separator/>
      </w:r>
    </w:p>
  </w:endnote>
  <w:endnote w:type="continuationSeparator" w:id="0">
    <w:p w:rsidR="00000000" w:rsidRDefault="00C4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10" w:rsidRPr="00F22A10" w:rsidRDefault="00C4134F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134F">
      <w:pPr>
        <w:spacing w:after="0" w:line="240" w:lineRule="auto"/>
      </w:pPr>
      <w:r>
        <w:separator/>
      </w:r>
    </w:p>
  </w:footnote>
  <w:footnote w:type="continuationSeparator" w:id="0">
    <w:p w:rsidR="00000000" w:rsidRDefault="00C41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AC1CE7B-AF97-45C7-A9BE-83968A162035}"/>
  </w:docVars>
  <w:rsids>
    <w:rsidRoot w:val="00C4134F"/>
    <w:rsid w:val="00C4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3F098-EEA9-44F1-9ED6-C0FCE51D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E50E02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0E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0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DD2BBA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CE7B-AF97-45C7-A9BE-83968A16203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96C2FA7-4659-4AEA-8299-DEA2A356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Sikora Kinga</cp:lastModifiedBy>
  <cp:revision>2</cp:revision>
  <cp:lastPrinted>2021-09-29T12:54:00Z</cp:lastPrinted>
  <dcterms:created xsi:type="dcterms:W3CDTF">2023-10-18T08:48:00Z</dcterms:created>
  <dcterms:modified xsi:type="dcterms:W3CDTF">2023-10-18T08:48:00Z</dcterms:modified>
</cp:coreProperties>
</file>