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5947B" w14:textId="5C767329" w:rsidR="002E248C" w:rsidRDefault="002E248C" w:rsidP="002E248C">
      <w:bookmarkStart w:id="0" w:name="ezdSprawaZnak"/>
      <w:bookmarkEnd w:id="0"/>
    </w:p>
    <w:p w14:paraId="7ADF9E99" w14:textId="7722C1C9" w:rsidR="005014BA" w:rsidRDefault="005014BA" w:rsidP="00BA13CD">
      <w:pPr>
        <w:spacing w:line="288" w:lineRule="auto"/>
        <w:jc w:val="center"/>
        <w:rPr>
          <w:b/>
          <w:bCs/>
          <w:sz w:val="28"/>
          <w:szCs w:val="28"/>
        </w:rPr>
      </w:pPr>
      <w:r w:rsidRPr="00BA13CD">
        <w:rPr>
          <w:b/>
          <w:bCs/>
          <w:sz w:val="28"/>
          <w:szCs w:val="28"/>
        </w:rPr>
        <w:t xml:space="preserve">Zarządzenie Nr </w:t>
      </w:r>
      <w:sdt>
        <w:sdtPr>
          <w:rPr>
            <w:b/>
            <w:bCs/>
            <w:sz w:val="28"/>
            <w:szCs w:val="28"/>
          </w:rPr>
          <w:id w:val="-564801218"/>
          <w:placeholder>
            <w:docPart w:val="46DFC3E96A2742B8A74BD81E212BF6E0"/>
          </w:placeholder>
          <w:text/>
        </w:sdtPr>
        <w:sdtEndPr/>
        <w:sdtContent>
          <w:r w:rsidR="00F4796E">
            <w:rPr>
              <w:b/>
              <w:bCs/>
              <w:sz w:val="28"/>
              <w:szCs w:val="28"/>
            </w:rPr>
            <w:t>148</w:t>
          </w:r>
        </w:sdtContent>
      </w:sdt>
      <w:r w:rsidRPr="00BA13CD">
        <w:rPr>
          <w:b/>
          <w:bCs/>
          <w:sz w:val="28"/>
          <w:szCs w:val="28"/>
        </w:rPr>
        <w:br/>
        <w:t>Prezydenta Miasta Piotrkowa Trybunalskiego</w:t>
      </w:r>
      <w:r w:rsidRPr="00BA13CD">
        <w:rPr>
          <w:b/>
          <w:bCs/>
          <w:sz w:val="28"/>
          <w:szCs w:val="28"/>
        </w:rPr>
        <w:br/>
        <w:t>z dnia</w:t>
      </w:r>
      <w:r w:rsidR="00A71B6B">
        <w:rPr>
          <w:b/>
          <w:bCs/>
          <w:sz w:val="28"/>
          <w:szCs w:val="28"/>
        </w:rPr>
        <w:t xml:space="preserve"> </w:t>
      </w:r>
      <w:bookmarkStart w:id="1" w:name="ezdDataPodpisu"/>
      <w:bookmarkEnd w:id="1"/>
      <w:r w:rsidR="009F7F54">
        <w:rPr>
          <w:b/>
          <w:bCs/>
          <w:sz w:val="28"/>
          <w:szCs w:val="28"/>
        </w:rPr>
        <w:t xml:space="preserve"> </w:t>
      </w:r>
      <w:r w:rsidR="00EF6772">
        <w:rPr>
          <w:b/>
          <w:bCs/>
          <w:sz w:val="28"/>
          <w:szCs w:val="28"/>
        </w:rPr>
        <w:t xml:space="preserve">13-05-2022 </w:t>
      </w:r>
      <w:r w:rsidRPr="00BA13CD">
        <w:rPr>
          <w:b/>
          <w:bCs/>
          <w:sz w:val="28"/>
          <w:szCs w:val="28"/>
        </w:rPr>
        <w:t>roku</w:t>
      </w:r>
      <w:r w:rsidRPr="00BA13CD">
        <w:rPr>
          <w:b/>
          <w:bCs/>
          <w:sz w:val="28"/>
          <w:szCs w:val="28"/>
        </w:rPr>
        <w:br/>
      </w:r>
      <w:sdt>
        <w:sdtPr>
          <w:rPr>
            <w:b/>
            <w:bCs/>
            <w:sz w:val="24"/>
            <w:szCs w:val="24"/>
          </w:rPr>
          <w:id w:val="269135163"/>
          <w:placeholder>
            <w:docPart w:val="20DE383A9FC047E1A4500E6FF12B5128"/>
          </w:placeholder>
          <w:text/>
        </w:sdtPr>
        <w:sdtEndPr/>
        <w:sdtContent>
          <w:permStart w:id="1052328932" w:edGrp="everyone"/>
          <w:r w:rsidR="006D6483" w:rsidRPr="006D6483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w sprawie zmiany budżetu Miasta na rok 2022</w:t>
          </w:r>
          <w:permEnd w:id="1052328932"/>
        </w:sdtContent>
      </w:sdt>
    </w:p>
    <w:p w14:paraId="34B6D953" w14:textId="77777777" w:rsidR="00BA13CD" w:rsidRPr="006D6483" w:rsidRDefault="00BA13CD" w:rsidP="006D6483">
      <w:pPr>
        <w:spacing w:after="0" w:line="360" w:lineRule="auto"/>
        <w:rPr>
          <w:b/>
          <w:bCs/>
          <w:sz w:val="24"/>
          <w:szCs w:val="24"/>
        </w:rPr>
      </w:pPr>
    </w:p>
    <w:sdt>
      <w:sdtPr>
        <w:rPr>
          <w:sz w:val="24"/>
          <w:szCs w:val="24"/>
        </w:rPr>
        <w:id w:val="785394786"/>
        <w:placeholder>
          <w:docPart w:val="0BABC2FF405F44A88609AD01C89B2D81"/>
        </w:placeholder>
      </w:sdtPr>
      <w:sdtEndPr/>
      <w:sdtContent>
        <w:p w14:paraId="533E67E4" w14:textId="52C4AE04" w:rsidR="006D6483" w:rsidRPr="006D6483" w:rsidRDefault="006D6483" w:rsidP="006D6483">
          <w:pPr>
            <w:spacing w:after="0" w:line="360" w:lineRule="auto"/>
            <w:rPr>
              <w:rFonts w:ascii="Arial" w:hAnsi="Arial" w:cs="Arial"/>
              <w:bCs/>
              <w:color w:val="000000"/>
              <w:sz w:val="24"/>
              <w:szCs w:val="24"/>
            </w:rPr>
          </w:pPr>
          <w:r w:rsidRPr="006D6483">
            <w:rPr>
              <w:rFonts w:ascii="Arial" w:hAnsi="Arial" w:cs="Arial"/>
              <w:bCs/>
              <w:color w:val="000000"/>
              <w:sz w:val="24"/>
              <w:szCs w:val="24"/>
            </w:rPr>
            <w:t>Na podstawie art. 30 ust. 1 i art. 60 ust. 2 pkt. 3, 4, 5 ustawy z dnia 8 marca 1990 r. o</w:t>
          </w:r>
          <w:r w:rsidR="003B44CC">
            <w:rPr>
              <w:rFonts w:ascii="Arial" w:hAnsi="Arial" w:cs="Arial"/>
              <w:bCs/>
              <w:color w:val="000000"/>
              <w:sz w:val="24"/>
              <w:szCs w:val="24"/>
            </w:rPr>
            <w:t> </w:t>
          </w:r>
          <w:r w:rsidRPr="006D6483">
            <w:rPr>
              <w:rFonts w:ascii="Arial" w:hAnsi="Arial" w:cs="Arial"/>
              <w:bCs/>
              <w:color w:val="000000"/>
              <w:sz w:val="24"/>
              <w:szCs w:val="24"/>
            </w:rPr>
            <w:t>samorządzie gminnym: (Dz. U. z 2022 r. poz. 559, z późn.zm.), art. 257 ustawy z</w:t>
          </w:r>
          <w:r w:rsidR="003B44CC">
            <w:rPr>
              <w:rFonts w:ascii="Arial" w:hAnsi="Arial" w:cs="Arial"/>
              <w:bCs/>
              <w:color w:val="000000"/>
              <w:sz w:val="24"/>
              <w:szCs w:val="24"/>
            </w:rPr>
            <w:t> </w:t>
          </w:r>
          <w:r w:rsidRPr="006D6483">
            <w:rPr>
              <w:rFonts w:ascii="Arial" w:hAnsi="Arial" w:cs="Arial"/>
              <w:bCs/>
              <w:color w:val="000000"/>
              <w:sz w:val="24"/>
              <w:szCs w:val="24"/>
            </w:rPr>
            <w:t>dnia 27 sierpnia 2009 r. o finansach publicznych (Dz. U. z 2021 r. poz. 305 z</w:t>
          </w:r>
          <w:r w:rsidR="003B44CC">
            <w:rPr>
              <w:rFonts w:ascii="Arial" w:hAnsi="Arial" w:cs="Arial"/>
              <w:bCs/>
              <w:color w:val="000000"/>
              <w:sz w:val="24"/>
              <w:szCs w:val="24"/>
            </w:rPr>
            <w:t> </w:t>
          </w:r>
          <w:r w:rsidRPr="006D6483">
            <w:rPr>
              <w:rFonts w:ascii="Arial" w:hAnsi="Arial" w:cs="Arial"/>
              <w:bCs/>
              <w:color w:val="000000"/>
              <w:sz w:val="24"/>
              <w:szCs w:val="24"/>
            </w:rPr>
            <w:t>późn.zm.) oraz § 27 Uchwały Nr XLVI/578/21 Rady Miasta Piotrkowa Trybunalskiego z dnia 22 grudnia 2021 r. w sprawie uchwalenia budżetu miasta na 2022 r. oraz § 15 Uchwały Nr XLIX/612/22 Rady Miasta Piotrkowa Trybunalskiego z</w:t>
          </w:r>
          <w:r w:rsidR="003B44CC">
            <w:rPr>
              <w:rFonts w:ascii="Arial" w:hAnsi="Arial" w:cs="Arial"/>
              <w:bCs/>
              <w:color w:val="000000"/>
              <w:sz w:val="24"/>
              <w:szCs w:val="24"/>
            </w:rPr>
            <w:t> </w:t>
          </w:r>
          <w:r w:rsidRPr="006D6483">
            <w:rPr>
              <w:rFonts w:ascii="Arial" w:hAnsi="Arial" w:cs="Arial"/>
              <w:bCs/>
              <w:color w:val="000000"/>
              <w:sz w:val="24"/>
              <w:szCs w:val="24"/>
            </w:rPr>
            <w:t xml:space="preserve">dnia 30 marca 2022 r. w sprawie zmiany budżetu miasta na 2022 rok, zarządza się, co następuje: </w:t>
          </w:r>
        </w:p>
        <w:p w14:paraId="1C246E8C" w14:textId="77777777" w:rsidR="006D6483" w:rsidRPr="006D6483" w:rsidRDefault="006D6483" w:rsidP="006D6483">
          <w:pPr>
            <w:spacing w:after="0" w:line="360" w:lineRule="auto"/>
            <w:rPr>
              <w:rFonts w:ascii="Arial" w:hAnsi="Arial" w:cs="Arial"/>
              <w:color w:val="000000"/>
              <w:sz w:val="24"/>
              <w:szCs w:val="24"/>
            </w:rPr>
          </w:pPr>
        </w:p>
        <w:p w14:paraId="3CB1A6BC" w14:textId="77777777" w:rsidR="006D6483" w:rsidRPr="006D6483" w:rsidRDefault="006D6483" w:rsidP="006D6483">
          <w:pPr>
            <w:pStyle w:val="Tekstpodstawowy"/>
            <w:jc w:val="left"/>
            <w:rPr>
              <w:rFonts w:ascii="Arial" w:hAnsi="Arial" w:cs="Arial"/>
              <w:color w:val="000000"/>
            </w:rPr>
          </w:pPr>
          <w:r w:rsidRPr="006D6483">
            <w:rPr>
              <w:rFonts w:ascii="Arial" w:hAnsi="Arial" w:cs="Arial"/>
              <w:color w:val="000000"/>
            </w:rPr>
            <w:t>§ 1.1. Zwiększa się dochody budżetowe o kwotę 912.996,00 zł, w tym:</w:t>
          </w:r>
        </w:p>
        <w:p w14:paraId="065644C8" w14:textId="77777777" w:rsidR="006D6483" w:rsidRPr="006D6483" w:rsidRDefault="006D6483" w:rsidP="006D6483">
          <w:pPr>
            <w:pStyle w:val="Akapitzlist"/>
            <w:spacing w:line="360" w:lineRule="auto"/>
            <w:ind w:left="0"/>
            <w:rPr>
              <w:rFonts w:ascii="Arial" w:hAnsi="Arial" w:cs="Arial"/>
              <w:bCs/>
              <w:color w:val="000000"/>
            </w:rPr>
          </w:pPr>
          <w:r w:rsidRPr="006D6483">
            <w:rPr>
              <w:rFonts w:ascii="Arial" w:hAnsi="Arial" w:cs="Arial"/>
              <w:bCs/>
              <w:color w:val="000000"/>
            </w:rPr>
            <w:t>- zwiększa się dochody dotyczące gminy o 912.996,00 zł,</w:t>
          </w:r>
        </w:p>
        <w:p w14:paraId="36994EE6" w14:textId="77777777" w:rsidR="006D6483" w:rsidRPr="006D6483" w:rsidRDefault="006D6483" w:rsidP="006D6483">
          <w:pPr>
            <w:spacing w:after="0" w:line="360" w:lineRule="auto"/>
            <w:rPr>
              <w:rFonts w:ascii="Arial" w:hAnsi="Arial" w:cs="Arial"/>
              <w:bCs/>
              <w:color w:val="000000"/>
              <w:sz w:val="24"/>
              <w:szCs w:val="24"/>
            </w:rPr>
          </w:pPr>
          <w:r w:rsidRPr="006D6483">
            <w:rPr>
              <w:rFonts w:ascii="Arial" w:hAnsi="Arial" w:cs="Arial"/>
              <w:bCs/>
              <w:color w:val="000000"/>
              <w:sz w:val="24"/>
              <w:szCs w:val="24"/>
            </w:rPr>
            <w:t>zgodnie z załącznikiem nr 1/A.</w:t>
          </w:r>
        </w:p>
        <w:p w14:paraId="3274A7C5" w14:textId="77777777" w:rsidR="006D6483" w:rsidRPr="006D6483" w:rsidRDefault="006D6483" w:rsidP="006D6483">
          <w:pPr>
            <w:spacing w:after="0" w:line="360" w:lineRule="auto"/>
            <w:rPr>
              <w:rFonts w:ascii="Arial" w:hAnsi="Arial" w:cs="Arial"/>
              <w:bCs/>
              <w:color w:val="000000"/>
              <w:sz w:val="24"/>
              <w:szCs w:val="24"/>
            </w:rPr>
          </w:pPr>
          <w:r w:rsidRPr="006D6483">
            <w:rPr>
              <w:rFonts w:ascii="Arial" w:hAnsi="Arial" w:cs="Arial"/>
              <w:bCs/>
              <w:color w:val="000000"/>
              <w:sz w:val="24"/>
              <w:szCs w:val="24"/>
            </w:rPr>
            <w:t>2. Zwiększa się wydatki budżetowe o kwotę 912.996,00 zł, w tym:</w:t>
          </w:r>
        </w:p>
        <w:p w14:paraId="4054FEB8" w14:textId="77777777" w:rsidR="006D6483" w:rsidRPr="006D6483" w:rsidRDefault="006D6483" w:rsidP="006D6483">
          <w:pPr>
            <w:pStyle w:val="Akapitzlist"/>
            <w:spacing w:line="360" w:lineRule="auto"/>
            <w:ind w:left="0"/>
            <w:rPr>
              <w:rFonts w:ascii="Arial" w:hAnsi="Arial" w:cs="Arial"/>
              <w:bCs/>
              <w:color w:val="000000"/>
            </w:rPr>
          </w:pPr>
          <w:r w:rsidRPr="006D6483">
            <w:rPr>
              <w:rFonts w:ascii="Arial" w:hAnsi="Arial" w:cs="Arial"/>
              <w:bCs/>
              <w:color w:val="000000"/>
            </w:rPr>
            <w:t>- zwiększa się wydatki dotyczące zadań gminy o 912.996,00 zł,</w:t>
          </w:r>
        </w:p>
        <w:p w14:paraId="17BC9DA1" w14:textId="77777777" w:rsidR="006D6483" w:rsidRPr="006D6483" w:rsidRDefault="006D6483" w:rsidP="006D6483">
          <w:pPr>
            <w:spacing w:after="0" w:line="360" w:lineRule="auto"/>
            <w:rPr>
              <w:rFonts w:ascii="Arial" w:hAnsi="Arial" w:cs="Arial"/>
              <w:bCs/>
              <w:color w:val="000000"/>
              <w:sz w:val="24"/>
              <w:szCs w:val="24"/>
            </w:rPr>
          </w:pPr>
          <w:r w:rsidRPr="006D6483">
            <w:rPr>
              <w:rFonts w:ascii="Arial" w:hAnsi="Arial" w:cs="Arial"/>
              <w:bCs/>
              <w:color w:val="000000"/>
              <w:sz w:val="24"/>
              <w:szCs w:val="24"/>
            </w:rPr>
            <w:t>zgodnie z załącznikiem nr 2/A.</w:t>
          </w:r>
        </w:p>
        <w:p w14:paraId="39F7F996" w14:textId="77777777" w:rsidR="006D6483" w:rsidRPr="006D6483" w:rsidRDefault="006D6483" w:rsidP="006D6483">
          <w:pPr>
            <w:spacing w:after="0" w:line="360" w:lineRule="auto"/>
            <w:rPr>
              <w:rFonts w:ascii="Arial" w:hAnsi="Arial" w:cs="Arial"/>
              <w:bCs/>
              <w:sz w:val="24"/>
              <w:szCs w:val="24"/>
            </w:rPr>
          </w:pPr>
          <w:r w:rsidRPr="006D6483">
            <w:rPr>
              <w:rFonts w:ascii="Arial" w:hAnsi="Arial" w:cs="Arial"/>
              <w:bCs/>
              <w:sz w:val="24"/>
              <w:szCs w:val="24"/>
            </w:rPr>
            <w:t>3. Dokonuje się zmian w planie dochodów i wydatków związanych z realizacją zadań finansowanych z Funduszu Pomocy, zgodnie z załącznikiem nr 3.</w:t>
          </w:r>
        </w:p>
        <w:p w14:paraId="792ECFFF" w14:textId="77777777" w:rsidR="006D6483" w:rsidRPr="006D6483" w:rsidRDefault="006D6483" w:rsidP="006D6483">
          <w:pPr>
            <w:spacing w:after="0" w:line="360" w:lineRule="auto"/>
            <w:rPr>
              <w:rFonts w:ascii="Arial" w:hAnsi="Arial" w:cs="Arial"/>
              <w:bCs/>
              <w:sz w:val="24"/>
              <w:szCs w:val="24"/>
            </w:rPr>
          </w:pPr>
        </w:p>
        <w:p w14:paraId="13EE680B" w14:textId="77777777" w:rsidR="006D6483" w:rsidRPr="006D6483" w:rsidRDefault="006D6483" w:rsidP="006D6483">
          <w:pPr>
            <w:spacing w:after="0" w:line="360" w:lineRule="auto"/>
            <w:rPr>
              <w:rFonts w:ascii="Arial" w:hAnsi="Arial" w:cs="Arial"/>
              <w:bCs/>
              <w:color w:val="000000"/>
              <w:sz w:val="24"/>
              <w:szCs w:val="24"/>
            </w:rPr>
          </w:pPr>
          <w:r w:rsidRPr="006D6483">
            <w:rPr>
              <w:rFonts w:ascii="Arial" w:hAnsi="Arial" w:cs="Arial"/>
              <w:bCs/>
              <w:color w:val="000000"/>
              <w:sz w:val="24"/>
              <w:szCs w:val="24"/>
            </w:rPr>
            <w:t>§ 2. Budżet Miasta po zmianach wynosi:</w:t>
          </w:r>
        </w:p>
        <w:p w14:paraId="3C1A31F5" w14:textId="77777777" w:rsidR="006D6483" w:rsidRPr="006D6483" w:rsidRDefault="006D6483" w:rsidP="006D6483">
          <w:pPr>
            <w:spacing w:after="0" w:line="360" w:lineRule="auto"/>
            <w:rPr>
              <w:rFonts w:ascii="Arial" w:hAnsi="Arial" w:cs="Arial"/>
              <w:bCs/>
              <w:color w:val="000000"/>
              <w:sz w:val="24"/>
              <w:szCs w:val="24"/>
            </w:rPr>
          </w:pPr>
          <w:r w:rsidRPr="006D6483">
            <w:rPr>
              <w:rFonts w:ascii="Arial" w:hAnsi="Arial" w:cs="Arial"/>
              <w:bCs/>
              <w:color w:val="000000"/>
              <w:sz w:val="24"/>
              <w:szCs w:val="24"/>
            </w:rPr>
            <w:t>dochody 534.751.276,25 zł, w tym:</w:t>
          </w:r>
        </w:p>
        <w:p w14:paraId="53FB542D" w14:textId="77777777" w:rsidR="006D6483" w:rsidRPr="006D6483" w:rsidRDefault="006D6483" w:rsidP="006D6483">
          <w:pPr>
            <w:spacing w:after="0" w:line="360" w:lineRule="auto"/>
            <w:rPr>
              <w:rFonts w:ascii="Arial" w:hAnsi="Arial" w:cs="Arial"/>
              <w:bCs/>
              <w:sz w:val="24"/>
              <w:szCs w:val="24"/>
            </w:rPr>
          </w:pPr>
          <w:r w:rsidRPr="006D6483">
            <w:rPr>
              <w:rFonts w:ascii="Arial" w:hAnsi="Arial" w:cs="Arial"/>
              <w:bCs/>
              <w:sz w:val="24"/>
              <w:szCs w:val="24"/>
            </w:rPr>
            <w:t>dochody dotyczące zadań gminy 382.384.465,24 zł,</w:t>
          </w:r>
        </w:p>
        <w:p w14:paraId="6BD929D2" w14:textId="77777777" w:rsidR="006D6483" w:rsidRPr="006D6483" w:rsidRDefault="006D6483" w:rsidP="006D6483">
          <w:pPr>
            <w:spacing w:after="0" w:line="360" w:lineRule="auto"/>
            <w:rPr>
              <w:rFonts w:ascii="Arial" w:hAnsi="Arial" w:cs="Arial"/>
              <w:bCs/>
              <w:sz w:val="24"/>
              <w:szCs w:val="24"/>
            </w:rPr>
          </w:pPr>
          <w:r w:rsidRPr="006D6483">
            <w:rPr>
              <w:rFonts w:ascii="Arial" w:hAnsi="Arial" w:cs="Arial"/>
              <w:bCs/>
              <w:sz w:val="24"/>
              <w:szCs w:val="24"/>
            </w:rPr>
            <w:t>dochody bieżące 352.863.944,96 zł,</w:t>
          </w:r>
        </w:p>
        <w:p w14:paraId="05265793" w14:textId="77777777" w:rsidR="006D6483" w:rsidRPr="006D6483" w:rsidRDefault="006D6483" w:rsidP="006D6483">
          <w:pPr>
            <w:spacing w:after="0" w:line="360" w:lineRule="auto"/>
            <w:rPr>
              <w:rFonts w:ascii="Arial" w:hAnsi="Arial" w:cs="Arial"/>
              <w:bCs/>
              <w:sz w:val="24"/>
              <w:szCs w:val="24"/>
            </w:rPr>
          </w:pPr>
          <w:r w:rsidRPr="006D6483">
            <w:rPr>
              <w:rFonts w:ascii="Arial" w:hAnsi="Arial" w:cs="Arial"/>
              <w:bCs/>
              <w:sz w:val="24"/>
              <w:szCs w:val="24"/>
            </w:rPr>
            <w:t>dochody majątkowe 29.520.520,28 zł,</w:t>
          </w:r>
        </w:p>
        <w:p w14:paraId="2AFA66AA" w14:textId="77777777" w:rsidR="006D6483" w:rsidRPr="006D6483" w:rsidRDefault="006D6483" w:rsidP="006D6483">
          <w:pPr>
            <w:spacing w:after="0" w:line="360" w:lineRule="auto"/>
            <w:rPr>
              <w:rFonts w:ascii="Arial" w:hAnsi="Arial" w:cs="Arial"/>
              <w:bCs/>
              <w:sz w:val="24"/>
              <w:szCs w:val="24"/>
            </w:rPr>
          </w:pPr>
          <w:r w:rsidRPr="006D6483">
            <w:rPr>
              <w:rFonts w:ascii="Arial" w:hAnsi="Arial" w:cs="Arial"/>
              <w:bCs/>
              <w:sz w:val="24"/>
              <w:szCs w:val="24"/>
            </w:rPr>
            <w:t>dochody dotyczące zadań powiatu 152.366.811,01 zł</w:t>
          </w:r>
        </w:p>
        <w:p w14:paraId="63414D70" w14:textId="77777777" w:rsidR="006D6483" w:rsidRPr="006D6483" w:rsidRDefault="006D6483" w:rsidP="006D6483">
          <w:pPr>
            <w:widowControl w:val="0"/>
            <w:tabs>
              <w:tab w:val="left" w:pos="900"/>
            </w:tabs>
            <w:spacing w:after="0" w:line="360" w:lineRule="auto"/>
            <w:rPr>
              <w:rFonts w:ascii="Arial" w:hAnsi="Arial" w:cs="Arial"/>
              <w:bCs/>
              <w:sz w:val="24"/>
              <w:szCs w:val="24"/>
            </w:rPr>
          </w:pPr>
          <w:r w:rsidRPr="006D6483">
            <w:rPr>
              <w:rFonts w:ascii="Arial" w:hAnsi="Arial" w:cs="Arial"/>
              <w:bCs/>
              <w:sz w:val="24"/>
              <w:szCs w:val="24"/>
            </w:rPr>
            <w:t>dochody bieżące 142.186.546,01 zł,</w:t>
          </w:r>
        </w:p>
        <w:p w14:paraId="5B44BF0B" w14:textId="77777777" w:rsidR="006D6483" w:rsidRPr="006D6483" w:rsidRDefault="006D6483" w:rsidP="006D6483">
          <w:pPr>
            <w:tabs>
              <w:tab w:val="left" w:pos="900"/>
            </w:tabs>
            <w:spacing w:after="0" w:line="360" w:lineRule="auto"/>
            <w:rPr>
              <w:rFonts w:ascii="Arial" w:hAnsi="Arial" w:cs="Arial"/>
              <w:bCs/>
              <w:sz w:val="24"/>
              <w:szCs w:val="24"/>
            </w:rPr>
          </w:pPr>
          <w:r w:rsidRPr="006D6483">
            <w:rPr>
              <w:rFonts w:ascii="Arial" w:hAnsi="Arial" w:cs="Arial"/>
              <w:bCs/>
              <w:sz w:val="24"/>
              <w:szCs w:val="24"/>
            </w:rPr>
            <w:t>dochody majątkowe 10.180.265,00 zł,</w:t>
          </w:r>
        </w:p>
        <w:p w14:paraId="7761DE69" w14:textId="77777777" w:rsidR="006D6483" w:rsidRPr="006D6483" w:rsidRDefault="006D6483" w:rsidP="006D6483">
          <w:pPr>
            <w:spacing w:after="0" w:line="360" w:lineRule="auto"/>
            <w:rPr>
              <w:rFonts w:ascii="Arial" w:hAnsi="Arial" w:cs="Arial"/>
              <w:bCs/>
              <w:color w:val="000000"/>
              <w:sz w:val="24"/>
              <w:szCs w:val="24"/>
            </w:rPr>
          </w:pPr>
          <w:r w:rsidRPr="006D6483">
            <w:rPr>
              <w:rFonts w:ascii="Arial" w:hAnsi="Arial" w:cs="Arial"/>
              <w:bCs/>
              <w:color w:val="000000"/>
              <w:sz w:val="24"/>
              <w:szCs w:val="24"/>
            </w:rPr>
            <w:t>wydatki 611.317.086,19 zł w tym:</w:t>
          </w:r>
        </w:p>
        <w:p w14:paraId="009E650C" w14:textId="77777777" w:rsidR="006D6483" w:rsidRPr="006D6483" w:rsidRDefault="006D6483" w:rsidP="006D6483">
          <w:pPr>
            <w:spacing w:after="0" w:line="360" w:lineRule="auto"/>
            <w:rPr>
              <w:rFonts w:ascii="Arial" w:hAnsi="Arial" w:cs="Arial"/>
              <w:bCs/>
              <w:sz w:val="24"/>
              <w:szCs w:val="24"/>
            </w:rPr>
          </w:pPr>
          <w:r w:rsidRPr="006D6483">
            <w:rPr>
              <w:rFonts w:ascii="Arial" w:hAnsi="Arial" w:cs="Arial"/>
              <w:bCs/>
              <w:sz w:val="24"/>
              <w:szCs w:val="24"/>
            </w:rPr>
            <w:lastRenderedPageBreak/>
            <w:t>wydatki dotyczące zadań gminy 447.432.058,45 zł,</w:t>
          </w:r>
        </w:p>
        <w:p w14:paraId="57973D6C" w14:textId="77777777" w:rsidR="006D6483" w:rsidRPr="006D6483" w:rsidRDefault="006D6483" w:rsidP="006D6483">
          <w:pPr>
            <w:spacing w:after="0" w:line="360" w:lineRule="auto"/>
            <w:rPr>
              <w:rFonts w:ascii="Arial" w:hAnsi="Arial" w:cs="Arial"/>
              <w:bCs/>
              <w:sz w:val="24"/>
              <w:szCs w:val="24"/>
            </w:rPr>
          </w:pPr>
          <w:r w:rsidRPr="006D6483">
            <w:rPr>
              <w:rFonts w:ascii="Arial" w:hAnsi="Arial" w:cs="Arial"/>
              <w:bCs/>
              <w:sz w:val="24"/>
              <w:szCs w:val="24"/>
            </w:rPr>
            <w:t>wydatki bieżące 346.286.047,08 zł,</w:t>
          </w:r>
        </w:p>
        <w:p w14:paraId="601C3DB0" w14:textId="77777777" w:rsidR="006D6483" w:rsidRPr="006D6483" w:rsidRDefault="006D6483" w:rsidP="006D6483">
          <w:pPr>
            <w:spacing w:after="0" w:line="360" w:lineRule="auto"/>
            <w:rPr>
              <w:rFonts w:ascii="Arial" w:hAnsi="Arial" w:cs="Arial"/>
              <w:bCs/>
              <w:sz w:val="24"/>
              <w:szCs w:val="24"/>
            </w:rPr>
          </w:pPr>
          <w:r w:rsidRPr="006D6483">
            <w:rPr>
              <w:rFonts w:ascii="Arial" w:hAnsi="Arial" w:cs="Arial"/>
              <w:bCs/>
              <w:sz w:val="24"/>
              <w:szCs w:val="24"/>
            </w:rPr>
            <w:t>wydatki majątkowe 101.146.011,37 zł,</w:t>
          </w:r>
        </w:p>
        <w:p w14:paraId="36776BFE" w14:textId="77777777" w:rsidR="006D6483" w:rsidRPr="006D6483" w:rsidRDefault="006D6483" w:rsidP="006D6483">
          <w:pPr>
            <w:spacing w:after="0" w:line="360" w:lineRule="auto"/>
            <w:rPr>
              <w:rFonts w:ascii="Arial" w:hAnsi="Arial" w:cs="Arial"/>
              <w:bCs/>
              <w:sz w:val="24"/>
              <w:szCs w:val="24"/>
            </w:rPr>
          </w:pPr>
          <w:r w:rsidRPr="006D6483">
            <w:rPr>
              <w:rFonts w:ascii="Arial" w:hAnsi="Arial" w:cs="Arial"/>
              <w:bCs/>
              <w:sz w:val="24"/>
              <w:szCs w:val="24"/>
            </w:rPr>
            <w:t>wydatki dotyczące zadań powiatu 163.885.027,74 zł,</w:t>
          </w:r>
        </w:p>
        <w:p w14:paraId="1E76CE0F" w14:textId="77777777" w:rsidR="006D6483" w:rsidRPr="006D6483" w:rsidRDefault="006D6483" w:rsidP="006D6483">
          <w:pPr>
            <w:spacing w:after="0" w:line="360" w:lineRule="auto"/>
            <w:rPr>
              <w:rFonts w:ascii="Arial" w:hAnsi="Arial" w:cs="Arial"/>
              <w:bCs/>
              <w:sz w:val="24"/>
              <w:szCs w:val="24"/>
            </w:rPr>
          </w:pPr>
          <w:r w:rsidRPr="006D6483">
            <w:rPr>
              <w:rFonts w:ascii="Arial" w:hAnsi="Arial" w:cs="Arial"/>
              <w:bCs/>
              <w:sz w:val="24"/>
              <w:szCs w:val="24"/>
            </w:rPr>
            <w:t>wydatki bieżące 149.394.050,00 zł,</w:t>
          </w:r>
        </w:p>
        <w:p w14:paraId="4ECBE6AC" w14:textId="77777777" w:rsidR="006D6483" w:rsidRPr="006D6483" w:rsidRDefault="006D6483" w:rsidP="006D6483">
          <w:pPr>
            <w:spacing w:after="0" w:line="360" w:lineRule="auto"/>
            <w:rPr>
              <w:rFonts w:ascii="Arial" w:hAnsi="Arial" w:cs="Arial"/>
              <w:bCs/>
              <w:sz w:val="24"/>
              <w:szCs w:val="24"/>
            </w:rPr>
          </w:pPr>
          <w:r w:rsidRPr="006D6483">
            <w:rPr>
              <w:rFonts w:ascii="Arial" w:hAnsi="Arial" w:cs="Arial"/>
              <w:bCs/>
              <w:sz w:val="24"/>
              <w:szCs w:val="24"/>
            </w:rPr>
            <w:t>wydatki majątkowe 14.490.977,74 zł.</w:t>
          </w:r>
        </w:p>
        <w:p w14:paraId="34317E8D" w14:textId="77777777" w:rsidR="006D6483" w:rsidRPr="006D6483" w:rsidRDefault="006D6483" w:rsidP="006D6483">
          <w:pPr>
            <w:widowControl w:val="0"/>
            <w:tabs>
              <w:tab w:val="left" w:pos="900"/>
            </w:tabs>
            <w:spacing w:after="0" w:line="360" w:lineRule="auto"/>
            <w:rPr>
              <w:rFonts w:ascii="Arial" w:hAnsi="Arial" w:cs="Arial"/>
              <w:sz w:val="24"/>
              <w:szCs w:val="24"/>
              <w:lang w:val="x-none"/>
            </w:rPr>
          </w:pPr>
          <w:r w:rsidRPr="006D6483">
            <w:rPr>
              <w:rFonts w:ascii="Arial" w:hAnsi="Arial" w:cs="Arial"/>
              <w:bCs/>
              <w:color w:val="000000"/>
              <w:sz w:val="24"/>
              <w:szCs w:val="24"/>
            </w:rPr>
            <w:t>§ 3.</w:t>
          </w:r>
          <w:r w:rsidRPr="006D6483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 </w:t>
          </w:r>
          <w:r w:rsidRPr="006D6483">
            <w:rPr>
              <w:rFonts w:ascii="Arial" w:hAnsi="Arial" w:cs="Arial"/>
              <w:bCs/>
              <w:color w:val="000000"/>
              <w:sz w:val="24"/>
              <w:szCs w:val="24"/>
            </w:rPr>
            <w:t xml:space="preserve">1. </w:t>
          </w:r>
          <w:r w:rsidRPr="006D6483">
            <w:rPr>
              <w:rFonts w:ascii="Arial" w:hAnsi="Arial" w:cs="Arial"/>
              <w:bCs/>
              <w:sz w:val="24"/>
              <w:szCs w:val="24"/>
            </w:rPr>
            <w:t>Rozwiązuje</w:t>
          </w:r>
          <w:r w:rsidRPr="006D6483">
            <w:rPr>
              <w:rFonts w:ascii="Arial" w:hAnsi="Arial" w:cs="Arial"/>
              <w:sz w:val="24"/>
              <w:szCs w:val="24"/>
            </w:rPr>
            <w:t xml:space="preserve"> się rezerwę ogólną w kwocie 343.996,08 zł, która po zmianie wyniesie 90.661,44 </w:t>
          </w:r>
          <w:r w:rsidRPr="006D6483">
            <w:rPr>
              <w:rFonts w:ascii="Arial" w:hAnsi="Arial" w:cs="Arial"/>
              <w:sz w:val="24"/>
              <w:szCs w:val="24"/>
              <w:lang w:val="x-none"/>
            </w:rPr>
            <w:t>zł.</w:t>
          </w:r>
        </w:p>
        <w:p w14:paraId="5247F3F8" w14:textId="77777777" w:rsidR="00EF6772" w:rsidRDefault="006D6483" w:rsidP="00EF6772">
          <w:pPr>
            <w:spacing w:after="0" w:line="360" w:lineRule="auto"/>
            <w:rPr>
              <w:sz w:val="24"/>
              <w:szCs w:val="24"/>
            </w:rPr>
          </w:pPr>
          <w:r w:rsidRPr="006D6483">
            <w:rPr>
              <w:rFonts w:ascii="Arial" w:hAnsi="Arial" w:cs="Arial"/>
              <w:bCs/>
              <w:color w:val="000000"/>
              <w:sz w:val="24"/>
              <w:szCs w:val="24"/>
            </w:rPr>
            <w:t xml:space="preserve">§ 4. Zarządzenie wchodzi w życie z dniem podpisania </w:t>
          </w:r>
          <w:r w:rsidRPr="006D6483">
            <w:rPr>
              <w:rFonts w:ascii="Arial" w:hAnsi="Arial" w:cs="Arial"/>
              <w:sz w:val="24"/>
              <w:szCs w:val="24"/>
            </w:rPr>
            <w:t>i podlega ogłoszeniu w</w:t>
          </w:r>
          <w:r>
            <w:rPr>
              <w:rFonts w:ascii="Arial" w:hAnsi="Arial" w:cs="Arial"/>
              <w:sz w:val="24"/>
              <w:szCs w:val="24"/>
            </w:rPr>
            <w:t> </w:t>
          </w:r>
          <w:r w:rsidRPr="006D6483">
            <w:rPr>
              <w:rFonts w:ascii="Arial" w:hAnsi="Arial" w:cs="Arial"/>
              <w:sz w:val="24"/>
              <w:szCs w:val="24"/>
            </w:rPr>
            <w:t>Dzienniku Urzędowym Województwa Łódzkiego oraz w Biuletynie Informacji Publicznej.</w:t>
          </w:r>
        </w:p>
      </w:sdtContent>
    </w:sdt>
    <w:p w14:paraId="2D674683" w14:textId="77777777" w:rsidR="00EF6772" w:rsidRDefault="00EF6772" w:rsidP="00EF6772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C61E657" w14:textId="6E08EC20" w:rsidR="00887960" w:rsidRPr="00EF6772" w:rsidRDefault="00EF6772" w:rsidP="00EF6772">
      <w:pPr>
        <w:spacing w:after="0" w:line="360" w:lineRule="auto"/>
        <w:rPr>
          <w:sz w:val="24"/>
          <w:szCs w:val="24"/>
        </w:rPr>
      </w:pPr>
      <w:r w:rsidRPr="00EF6772">
        <w:rPr>
          <w:rFonts w:ascii="Arial" w:eastAsia="Times New Roman" w:hAnsi="Arial" w:cs="Arial"/>
          <w:color w:val="000000"/>
          <w:sz w:val="24"/>
          <w:szCs w:val="24"/>
        </w:rPr>
        <w:t>Prezydent Miasta Piotrkowa Trybunalskiego</w:t>
      </w:r>
      <w:r w:rsidRPr="00EF677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F677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F6772">
        <w:rPr>
          <w:rFonts w:ascii="Arial" w:hAnsi="Arial" w:cs="Arial"/>
          <w:sz w:val="24"/>
          <w:szCs w:val="24"/>
        </w:rPr>
        <w:t>Krzysztof Chojniak</w:t>
      </w:r>
    </w:p>
    <w:sectPr w:rsidR="00887960" w:rsidRPr="00EF677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1AE5D" w14:textId="77777777" w:rsidR="008451C5" w:rsidRDefault="008451C5" w:rsidP="00F22A10">
      <w:pPr>
        <w:spacing w:after="0" w:line="240" w:lineRule="auto"/>
      </w:pPr>
      <w:r>
        <w:separator/>
      </w:r>
    </w:p>
  </w:endnote>
  <w:endnote w:type="continuationSeparator" w:id="0">
    <w:p w14:paraId="5D5FD870" w14:textId="77777777" w:rsidR="008451C5" w:rsidRDefault="008451C5" w:rsidP="00F2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70E4" w14:textId="110C536E" w:rsidR="00F22A10" w:rsidRPr="00F22A10" w:rsidRDefault="00F22A10" w:rsidP="00F22A10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F22A10">
      <w:rPr>
        <w:rFonts w:ascii="Arial" w:hAnsi="Arial" w:cs="Arial"/>
        <w:sz w:val="20"/>
        <w:szCs w:val="20"/>
      </w:rPr>
      <w:t>Dokument został podpisany kwalifikowanym podpisem elektronicznym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CB651" w14:textId="77777777" w:rsidR="008451C5" w:rsidRDefault="008451C5" w:rsidP="00F22A10">
      <w:pPr>
        <w:spacing w:after="0" w:line="240" w:lineRule="auto"/>
      </w:pPr>
      <w:r>
        <w:separator/>
      </w:r>
    </w:p>
  </w:footnote>
  <w:footnote w:type="continuationSeparator" w:id="0">
    <w:p w14:paraId="0D74C7F4" w14:textId="77777777" w:rsidR="008451C5" w:rsidRDefault="008451C5" w:rsidP="00F22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4BA"/>
    <w:rsid w:val="000503D4"/>
    <w:rsid w:val="000D5A64"/>
    <w:rsid w:val="00144995"/>
    <w:rsid w:val="001470CB"/>
    <w:rsid w:val="00173512"/>
    <w:rsid w:val="00212A55"/>
    <w:rsid w:val="002E248C"/>
    <w:rsid w:val="00331E82"/>
    <w:rsid w:val="003B44CC"/>
    <w:rsid w:val="003C7FA0"/>
    <w:rsid w:val="003D3A2D"/>
    <w:rsid w:val="00400DF9"/>
    <w:rsid w:val="00495E92"/>
    <w:rsid w:val="005014BA"/>
    <w:rsid w:val="00596FCA"/>
    <w:rsid w:val="005D1829"/>
    <w:rsid w:val="005D6587"/>
    <w:rsid w:val="006D30FF"/>
    <w:rsid w:val="006D6483"/>
    <w:rsid w:val="00796C5E"/>
    <w:rsid w:val="008451C5"/>
    <w:rsid w:val="00853586"/>
    <w:rsid w:val="00887960"/>
    <w:rsid w:val="00920B2A"/>
    <w:rsid w:val="009E3771"/>
    <w:rsid w:val="009F7F54"/>
    <w:rsid w:val="00A412B1"/>
    <w:rsid w:val="00A53793"/>
    <w:rsid w:val="00A61942"/>
    <w:rsid w:val="00A65A4B"/>
    <w:rsid w:val="00A71B6B"/>
    <w:rsid w:val="00A86831"/>
    <w:rsid w:val="00A964C7"/>
    <w:rsid w:val="00B15455"/>
    <w:rsid w:val="00BA13CD"/>
    <w:rsid w:val="00C07D74"/>
    <w:rsid w:val="00C7712C"/>
    <w:rsid w:val="00CA2197"/>
    <w:rsid w:val="00CE0ED0"/>
    <w:rsid w:val="00D22FDB"/>
    <w:rsid w:val="00D303B2"/>
    <w:rsid w:val="00DB22E2"/>
    <w:rsid w:val="00E910DE"/>
    <w:rsid w:val="00E950AF"/>
    <w:rsid w:val="00EF6772"/>
    <w:rsid w:val="00F22A10"/>
    <w:rsid w:val="00F33A42"/>
    <w:rsid w:val="00F4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9CCC"/>
  <w15:chartTrackingRefBased/>
  <w15:docId w15:val="{2002EA63-BF34-4442-8B94-B6D2297B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14B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A10"/>
  </w:style>
  <w:style w:type="paragraph" w:styleId="Stopka">
    <w:name w:val="footer"/>
    <w:basedOn w:val="Normalny"/>
    <w:link w:val="Stopka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A10"/>
  </w:style>
  <w:style w:type="paragraph" w:styleId="Tekstpodstawowy">
    <w:name w:val="Body Text"/>
    <w:basedOn w:val="Normalny"/>
    <w:link w:val="TekstpodstawowyZnak"/>
    <w:rsid w:val="006D648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D6483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64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DFC3E96A2742B8A74BD81E212BF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646C2F-BFD6-4B46-9F42-F5215824E4B0}"/>
      </w:docPartPr>
      <w:docPartBody>
        <w:p w:rsidR="006C177D" w:rsidRDefault="0037235F" w:rsidP="0037235F">
          <w:pPr>
            <w:pStyle w:val="46DFC3E96A2742B8A74BD81E212BF6E0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[Nr zarządzenia]</w:t>
          </w:r>
        </w:p>
      </w:docPartBody>
    </w:docPart>
    <w:docPart>
      <w:docPartPr>
        <w:name w:val="20DE383A9FC047E1A4500E6FF12B5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8DF11A-C246-495E-AC51-F3DDD3EF6AF2}"/>
      </w:docPartPr>
      <w:docPartBody>
        <w:p w:rsidR="006C177D" w:rsidRDefault="0037235F" w:rsidP="0037235F">
          <w:pPr>
            <w:pStyle w:val="20DE383A9FC047E1A4500E6FF12B5128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[Cel wprowadzenia zarządzenia]</w:t>
          </w:r>
        </w:p>
      </w:docPartBody>
    </w:docPart>
    <w:docPart>
      <w:docPartPr>
        <w:name w:val="0BABC2FF405F44A88609AD01C89B2D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DD1F2-B6C8-4B45-B1CC-85B7DFEA8B40}"/>
      </w:docPartPr>
      <w:docPartBody>
        <w:p w:rsidR="006C177D" w:rsidRDefault="0037235F" w:rsidP="0037235F">
          <w:pPr>
            <w:pStyle w:val="0BABC2FF405F44A88609AD01C89B2D811"/>
          </w:pPr>
          <w:r w:rsidRPr="00BA13CD">
            <w:rPr>
              <w:rStyle w:val="Tekstzastpczy"/>
              <w:sz w:val="28"/>
              <w:szCs w:val="28"/>
            </w:rPr>
            <w:t>[Treść zarządzenia]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FFB"/>
    <w:rsid w:val="000B38E5"/>
    <w:rsid w:val="00287FFB"/>
    <w:rsid w:val="00362CE5"/>
    <w:rsid w:val="0037235F"/>
    <w:rsid w:val="00611988"/>
    <w:rsid w:val="006C177D"/>
    <w:rsid w:val="006D42BE"/>
    <w:rsid w:val="00B05D29"/>
    <w:rsid w:val="00B971F1"/>
    <w:rsid w:val="00C14C7A"/>
    <w:rsid w:val="00F5491A"/>
    <w:rsid w:val="00FE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235F"/>
    <w:rPr>
      <w:color w:val="808080"/>
    </w:rPr>
  </w:style>
  <w:style w:type="paragraph" w:customStyle="1" w:styleId="46DFC3E96A2742B8A74BD81E212BF6E01">
    <w:name w:val="46DFC3E96A2742B8A74BD81E212BF6E01"/>
    <w:rsid w:val="0037235F"/>
    <w:rPr>
      <w:rFonts w:eastAsiaTheme="minorHAnsi"/>
      <w:lang w:eastAsia="en-US"/>
    </w:rPr>
  </w:style>
  <w:style w:type="paragraph" w:customStyle="1" w:styleId="20DE383A9FC047E1A4500E6FF12B51281">
    <w:name w:val="20DE383A9FC047E1A4500E6FF12B51281"/>
    <w:rsid w:val="0037235F"/>
    <w:rPr>
      <w:rFonts w:eastAsiaTheme="minorHAnsi"/>
      <w:lang w:eastAsia="en-US"/>
    </w:rPr>
  </w:style>
  <w:style w:type="paragraph" w:customStyle="1" w:styleId="0BABC2FF405F44A88609AD01C89B2D811">
    <w:name w:val="0BABC2FF405F44A88609AD01C89B2D811"/>
    <w:rsid w:val="0037235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49832-CD8E-4F2D-BA43-C606E168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Jarzębska Monika</cp:lastModifiedBy>
  <cp:revision>2</cp:revision>
  <cp:lastPrinted>2021-09-29T12:54:00Z</cp:lastPrinted>
  <dcterms:created xsi:type="dcterms:W3CDTF">2023-08-08T12:48:00Z</dcterms:created>
  <dcterms:modified xsi:type="dcterms:W3CDTF">2023-08-08T12:48:00Z</dcterms:modified>
</cp:coreProperties>
</file>