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0F2F" w14:textId="77777777" w:rsidR="00BB023E" w:rsidRDefault="00BB023E" w:rsidP="00BB023E">
      <w:pPr>
        <w:spacing w:after="0"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 Nr 3 do Uchwały Nr LXV/813/23 Rady Miasta </w:t>
      </w:r>
      <w:r>
        <w:rPr>
          <w:rFonts w:ascii="Arial" w:hAnsi="Arial" w:cs="Arial"/>
          <w:szCs w:val="24"/>
        </w:rPr>
        <w:br/>
        <w:t>Piotrkowa Trybunalskiego z dnia 28 czerwca 2023 r.</w:t>
      </w:r>
    </w:p>
    <w:p w14:paraId="43B01E5C" w14:textId="21D2BE17" w:rsidR="001210D2" w:rsidRPr="009338E3" w:rsidRDefault="001210D2" w:rsidP="00BB023E">
      <w:pPr>
        <w:spacing w:after="17" w:line="360" w:lineRule="auto"/>
        <w:ind w:left="0" w:firstLine="0"/>
        <w:rPr>
          <w:rFonts w:ascii="Arial" w:hAnsi="Arial" w:cs="Arial"/>
          <w:szCs w:val="24"/>
        </w:rPr>
      </w:pPr>
    </w:p>
    <w:p w14:paraId="568977A7" w14:textId="77777777" w:rsidR="001210D2" w:rsidRPr="009338E3" w:rsidRDefault="009338E3" w:rsidP="00BB023E">
      <w:pPr>
        <w:spacing w:after="0" w:line="360" w:lineRule="auto"/>
        <w:ind w:left="0" w:firstLine="0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 xml:space="preserve">Plan Pracy </w:t>
      </w:r>
      <w:r w:rsidRPr="009338E3">
        <w:rPr>
          <w:rFonts w:ascii="Arial" w:hAnsi="Arial" w:cs="Arial"/>
          <w:szCs w:val="24"/>
        </w:rPr>
        <w:br/>
        <w:t xml:space="preserve">Komisji Oświaty i Nauki Rady Miasta Piotrkowa Trybunalskiego </w:t>
      </w:r>
      <w:r w:rsidRPr="009338E3">
        <w:rPr>
          <w:rFonts w:ascii="Arial" w:hAnsi="Arial" w:cs="Arial"/>
          <w:szCs w:val="24"/>
        </w:rPr>
        <w:br/>
        <w:t>na II półrocze 2023 roku</w:t>
      </w:r>
    </w:p>
    <w:p w14:paraId="1C09CEC8" w14:textId="77777777" w:rsidR="00BB023E" w:rsidRDefault="00BB023E" w:rsidP="00BB023E">
      <w:pPr>
        <w:spacing w:after="21" w:line="360" w:lineRule="auto"/>
        <w:ind w:left="-5" w:right="2165"/>
        <w:rPr>
          <w:rFonts w:ascii="Arial" w:hAnsi="Arial" w:cs="Arial"/>
          <w:szCs w:val="24"/>
        </w:rPr>
      </w:pPr>
    </w:p>
    <w:p w14:paraId="72C01F67" w14:textId="2D43C5D9" w:rsidR="001210D2" w:rsidRPr="009338E3" w:rsidRDefault="007F69ED" w:rsidP="00BB023E">
      <w:pPr>
        <w:spacing w:after="21" w:line="360" w:lineRule="auto"/>
        <w:ind w:left="-5" w:right="2165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 xml:space="preserve">LIPIEC </w:t>
      </w:r>
    </w:p>
    <w:p w14:paraId="4F81952C" w14:textId="77777777" w:rsidR="001210D2" w:rsidRPr="009338E3" w:rsidRDefault="007F69ED" w:rsidP="00BB023E">
      <w:pPr>
        <w:spacing w:line="360" w:lineRule="auto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>1.</w:t>
      </w:r>
      <w:r w:rsidRPr="009338E3">
        <w:rPr>
          <w:rFonts w:ascii="Arial" w:eastAsia="Arial" w:hAnsi="Arial" w:cs="Arial"/>
          <w:szCs w:val="24"/>
        </w:rPr>
        <w:t xml:space="preserve"> </w:t>
      </w:r>
      <w:r w:rsidRPr="009338E3">
        <w:rPr>
          <w:rFonts w:ascii="Arial" w:hAnsi="Arial" w:cs="Arial"/>
          <w:szCs w:val="24"/>
        </w:rPr>
        <w:t xml:space="preserve">Sprawy bieżące. </w:t>
      </w:r>
    </w:p>
    <w:p w14:paraId="3944A269" w14:textId="77777777" w:rsidR="001210D2" w:rsidRPr="009338E3" w:rsidRDefault="007F69ED" w:rsidP="00BB023E">
      <w:pPr>
        <w:spacing w:after="21" w:line="360" w:lineRule="auto"/>
        <w:ind w:left="-5" w:right="2165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 xml:space="preserve">SIERPIEŃ </w:t>
      </w:r>
    </w:p>
    <w:p w14:paraId="19175F6D" w14:textId="77777777" w:rsidR="001210D2" w:rsidRPr="009338E3" w:rsidRDefault="00E33597" w:rsidP="00BB023E">
      <w:pPr>
        <w:numPr>
          <w:ilvl w:val="0"/>
          <w:numId w:val="4"/>
        </w:numPr>
        <w:spacing w:after="25" w:line="360" w:lineRule="auto"/>
        <w:rPr>
          <w:rFonts w:ascii="Arial" w:hAnsi="Arial" w:cs="Arial"/>
          <w:szCs w:val="24"/>
        </w:rPr>
      </w:pPr>
      <w:r w:rsidRPr="00E33597">
        <w:rPr>
          <w:rFonts w:ascii="Arial" w:hAnsi="Arial" w:cs="Arial"/>
          <w:szCs w:val="24"/>
        </w:rPr>
        <w:t>Opiniowanie projektów uchwał znajdujących się w zakresie działania Komisji.</w:t>
      </w:r>
    </w:p>
    <w:p w14:paraId="30B4A4CD" w14:textId="77777777" w:rsidR="001210D2" w:rsidRPr="009338E3" w:rsidRDefault="007F69ED" w:rsidP="00BB023E">
      <w:pPr>
        <w:pStyle w:val="Nagwek1"/>
        <w:spacing w:line="360" w:lineRule="auto"/>
        <w:ind w:left="-5" w:right="2165"/>
        <w:rPr>
          <w:rFonts w:ascii="Arial" w:hAnsi="Arial" w:cs="Arial"/>
          <w:b w:val="0"/>
          <w:szCs w:val="24"/>
        </w:rPr>
      </w:pPr>
      <w:r w:rsidRPr="009338E3">
        <w:rPr>
          <w:rFonts w:ascii="Arial" w:hAnsi="Arial" w:cs="Arial"/>
          <w:b w:val="0"/>
          <w:szCs w:val="24"/>
        </w:rPr>
        <w:t xml:space="preserve">WRZESIEŃ </w:t>
      </w:r>
    </w:p>
    <w:p w14:paraId="1D231BE6" w14:textId="77777777" w:rsidR="001210D2" w:rsidRPr="009338E3" w:rsidRDefault="007F69ED" w:rsidP="00BB023E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>Analiza naboru dzieci do przedszkoli i uczniów do szkół w Piotrkowie Trybunalskim  w roku szkolnym 202</w:t>
      </w:r>
      <w:r w:rsidR="00226F02" w:rsidRPr="009338E3">
        <w:rPr>
          <w:rFonts w:ascii="Arial" w:hAnsi="Arial" w:cs="Arial"/>
          <w:szCs w:val="24"/>
        </w:rPr>
        <w:t>3</w:t>
      </w:r>
      <w:r w:rsidRPr="009338E3">
        <w:rPr>
          <w:rFonts w:ascii="Arial" w:hAnsi="Arial" w:cs="Arial"/>
          <w:szCs w:val="24"/>
        </w:rPr>
        <w:t>/202</w:t>
      </w:r>
      <w:r w:rsidR="00226F02" w:rsidRPr="009338E3">
        <w:rPr>
          <w:rFonts w:ascii="Arial" w:hAnsi="Arial" w:cs="Arial"/>
          <w:szCs w:val="24"/>
        </w:rPr>
        <w:t>4</w:t>
      </w:r>
      <w:r w:rsidRPr="009338E3">
        <w:rPr>
          <w:rFonts w:ascii="Arial" w:hAnsi="Arial" w:cs="Arial"/>
          <w:szCs w:val="24"/>
        </w:rPr>
        <w:t xml:space="preserve">.  </w:t>
      </w:r>
    </w:p>
    <w:p w14:paraId="66F20EB5" w14:textId="77777777" w:rsidR="009E4E14" w:rsidRPr="009338E3" w:rsidRDefault="009E4E14" w:rsidP="00BB023E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>Opiniowanie projektów uchwał znajdujących się w zakresie działania Komisji.</w:t>
      </w:r>
    </w:p>
    <w:p w14:paraId="6F2B32E2" w14:textId="77777777" w:rsidR="001210D2" w:rsidRPr="009338E3" w:rsidRDefault="007F69ED" w:rsidP="00BB023E">
      <w:pPr>
        <w:pStyle w:val="Nagwek1"/>
        <w:spacing w:line="360" w:lineRule="auto"/>
        <w:ind w:left="-5" w:right="2165"/>
        <w:rPr>
          <w:rFonts w:ascii="Arial" w:hAnsi="Arial" w:cs="Arial"/>
          <w:b w:val="0"/>
          <w:szCs w:val="24"/>
        </w:rPr>
      </w:pPr>
      <w:r w:rsidRPr="009338E3">
        <w:rPr>
          <w:rFonts w:ascii="Arial" w:hAnsi="Arial" w:cs="Arial"/>
          <w:b w:val="0"/>
          <w:szCs w:val="24"/>
        </w:rPr>
        <w:t xml:space="preserve">PAŹDZIERNIK </w:t>
      </w:r>
    </w:p>
    <w:p w14:paraId="674BEEFA" w14:textId="77777777" w:rsidR="009E4E14" w:rsidRPr="009338E3" w:rsidRDefault="007F69ED" w:rsidP="00BB023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>Zatrudnienie kadry pedagogicznej i liczba uczniów na podstawie danych zgromadzonych w Systemie Informacji Oświatowej według stanu na 30 września  202</w:t>
      </w:r>
      <w:r w:rsidR="00226F02" w:rsidRPr="009338E3">
        <w:rPr>
          <w:rFonts w:ascii="Arial" w:hAnsi="Arial" w:cs="Arial"/>
          <w:szCs w:val="24"/>
        </w:rPr>
        <w:t>3</w:t>
      </w:r>
      <w:r w:rsidRPr="009338E3">
        <w:rPr>
          <w:rFonts w:ascii="Arial" w:hAnsi="Arial" w:cs="Arial"/>
          <w:szCs w:val="24"/>
        </w:rPr>
        <w:t xml:space="preserve"> r. </w:t>
      </w:r>
    </w:p>
    <w:p w14:paraId="671BD5CB" w14:textId="77777777" w:rsidR="009E4E14" w:rsidRPr="009338E3" w:rsidRDefault="009E4E14" w:rsidP="00BB023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>Opiniowanie projektów uchwał znajdujących się w zakresie działania Komisji.</w:t>
      </w:r>
    </w:p>
    <w:p w14:paraId="31E5B8F2" w14:textId="77777777" w:rsidR="001210D2" w:rsidRPr="009338E3" w:rsidRDefault="007F69ED" w:rsidP="00BB023E">
      <w:pPr>
        <w:pStyle w:val="Nagwek1"/>
        <w:spacing w:line="360" w:lineRule="auto"/>
        <w:ind w:left="-5" w:right="2165"/>
        <w:rPr>
          <w:rFonts w:ascii="Arial" w:hAnsi="Arial" w:cs="Arial"/>
          <w:b w:val="0"/>
          <w:szCs w:val="24"/>
        </w:rPr>
      </w:pPr>
      <w:r w:rsidRPr="009338E3">
        <w:rPr>
          <w:rFonts w:ascii="Arial" w:hAnsi="Arial" w:cs="Arial"/>
          <w:b w:val="0"/>
          <w:szCs w:val="24"/>
        </w:rPr>
        <w:t xml:space="preserve">LISTOPAD </w:t>
      </w:r>
    </w:p>
    <w:p w14:paraId="54F4DA7A" w14:textId="77777777" w:rsidR="00E33597" w:rsidRPr="009338E3" w:rsidRDefault="007F69ED" w:rsidP="00BB023E">
      <w:pPr>
        <w:numPr>
          <w:ilvl w:val="0"/>
          <w:numId w:val="2"/>
        </w:numPr>
        <w:spacing w:line="360" w:lineRule="auto"/>
        <w:ind w:hanging="281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>Sprawozdanie z realizacji zadań oświatowych w roku szkolnym 202</w:t>
      </w:r>
      <w:r w:rsidR="00226F02" w:rsidRPr="009338E3">
        <w:rPr>
          <w:rFonts w:ascii="Arial" w:hAnsi="Arial" w:cs="Arial"/>
          <w:szCs w:val="24"/>
        </w:rPr>
        <w:t>2</w:t>
      </w:r>
      <w:r w:rsidRPr="009338E3">
        <w:rPr>
          <w:rFonts w:ascii="Arial" w:hAnsi="Arial" w:cs="Arial"/>
          <w:szCs w:val="24"/>
        </w:rPr>
        <w:t>/202</w:t>
      </w:r>
      <w:r w:rsidR="00226F02" w:rsidRPr="009338E3">
        <w:rPr>
          <w:rFonts w:ascii="Arial" w:hAnsi="Arial" w:cs="Arial"/>
          <w:szCs w:val="24"/>
        </w:rPr>
        <w:t>3</w:t>
      </w:r>
      <w:r w:rsidRPr="009338E3">
        <w:rPr>
          <w:rFonts w:ascii="Arial" w:hAnsi="Arial" w:cs="Arial"/>
          <w:szCs w:val="24"/>
        </w:rPr>
        <w:t>.</w:t>
      </w:r>
    </w:p>
    <w:p w14:paraId="506E6DDC" w14:textId="77777777" w:rsidR="00E33597" w:rsidRPr="009338E3" w:rsidRDefault="00E33597" w:rsidP="00BB023E">
      <w:pPr>
        <w:numPr>
          <w:ilvl w:val="0"/>
          <w:numId w:val="2"/>
        </w:numPr>
        <w:spacing w:line="360" w:lineRule="auto"/>
        <w:ind w:hanging="281"/>
        <w:rPr>
          <w:rFonts w:ascii="Arial" w:hAnsi="Arial" w:cs="Arial"/>
          <w:szCs w:val="24"/>
        </w:rPr>
      </w:pPr>
      <w:r w:rsidRPr="009338E3">
        <w:rPr>
          <w:rFonts w:ascii="Arial" w:hAnsi="Arial" w:cs="Arial"/>
          <w:color w:val="000000" w:themeColor="text1"/>
          <w:szCs w:val="24"/>
          <w:shd w:val="clear" w:color="auto" w:fill="FFFFFF"/>
        </w:rPr>
        <w:t>Zaopiniowanie projektu budżetu Miasta Piotrkowa Trybunalskiego na 2024 r.</w:t>
      </w:r>
    </w:p>
    <w:p w14:paraId="37796E35" w14:textId="77777777" w:rsidR="001210D2" w:rsidRPr="009338E3" w:rsidRDefault="00E33597" w:rsidP="00BB023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>Zaopiniowanie projektu Wieloletniej Prognozy Finansowej Miasta Piotrkowa Trybunalskiego na lata 2024-2044.</w:t>
      </w:r>
    </w:p>
    <w:p w14:paraId="4885C690" w14:textId="77777777" w:rsidR="001210D2" w:rsidRPr="009338E3" w:rsidRDefault="007F69ED" w:rsidP="00BB023E">
      <w:pPr>
        <w:pStyle w:val="Nagwek1"/>
        <w:spacing w:line="360" w:lineRule="auto"/>
        <w:ind w:left="-5" w:right="2165"/>
        <w:rPr>
          <w:rFonts w:ascii="Arial" w:hAnsi="Arial" w:cs="Arial"/>
          <w:b w:val="0"/>
          <w:szCs w:val="24"/>
        </w:rPr>
      </w:pPr>
      <w:r w:rsidRPr="009338E3">
        <w:rPr>
          <w:rFonts w:ascii="Arial" w:hAnsi="Arial" w:cs="Arial"/>
          <w:b w:val="0"/>
          <w:szCs w:val="24"/>
        </w:rPr>
        <w:t xml:space="preserve">GRUDZIEŃ </w:t>
      </w:r>
    </w:p>
    <w:p w14:paraId="4F1F5DF3" w14:textId="77777777" w:rsidR="009E4E14" w:rsidRPr="009338E3" w:rsidRDefault="007F69ED" w:rsidP="00BB023E">
      <w:pPr>
        <w:numPr>
          <w:ilvl w:val="0"/>
          <w:numId w:val="3"/>
        </w:numPr>
        <w:spacing w:line="360" w:lineRule="auto"/>
        <w:ind w:hanging="360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>Informacja dotycząca przyznawania świadczeń ze środków na pomoc zdrowotną  dla nauczycieli w 202</w:t>
      </w:r>
      <w:r w:rsidR="00226F02" w:rsidRPr="009338E3">
        <w:rPr>
          <w:rFonts w:ascii="Arial" w:hAnsi="Arial" w:cs="Arial"/>
          <w:szCs w:val="24"/>
        </w:rPr>
        <w:t>3</w:t>
      </w:r>
      <w:r w:rsidRPr="009338E3">
        <w:rPr>
          <w:rFonts w:ascii="Arial" w:hAnsi="Arial" w:cs="Arial"/>
          <w:szCs w:val="24"/>
        </w:rPr>
        <w:t xml:space="preserve"> roku. </w:t>
      </w:r>
    </w:p>
    <w:p w14:paraId="016412BD" w14:textId="77777777" w:rsidR="009E4E14" w:rsidRPr="009338E3" w:rsidRDefault="009E4E14" w:rsidP="00BB023E">
      <w:pPr>
        <w:numPr>
          <w:ilvl w:val="0"/>
          <w:numId w:val="3"/>
        </w:numPr>
        <w:spacing w:line="360" w:lineRule="auto"/>
        <w:ind w:hanging="360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>Opiniowanie projektów uchwał znajdujących się w zakresie działania Komisji.</w:t>
      </w:r>
    </w:p>
    <w:p w14:paraId="772F9FDE" w14:textId="77777777" w:rsidR="001210D2" w:rsidRPr="009338E3" w:rsidRDefault="007F69ED" w:rsidP="00BB023E">
      <w:pPr>
        <w:numPr>
          <w:ilvl w:val="0"/>
          <w:numId w:val="3"/>
        </w:numPr>
        <w:spacing w:line="360" w:lineRule="auto"/>
        <w:ind w:hanging="360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>Opracowanie planu pracy Komisji na I półrocze 202</w:t>
      </w:r>
      <w:r w:rsidR="009E4E14" w:rsidRPr="009338E3">
        <w:rPr>
          <w:rFonts w:ascii="Arial" w:hAnsi="Arial" w:cs="Arial"/>
          <w:szCs w:val="24"/>
        </w:rPr>
        <w:t>4</w:t>
      </w:r>
      <w:r w:rsidRPr="009338E3">
        <w:rPr>
          <w:rFonts w:ascii="Arial" w:hAnsi="Arial" w:cs="Arial"/>
          <w:szCs w:val="24"/>
        </w:rPr>
        <w:t xml:space="preserve"> r. </w:t>
      </w:r>
    </w:p>
    <w:p w14:paraId="7915053A" w14:textId="77777777" w:rsidR="009338E3" w:rsidRDefault="009338E3" w:rsidP="00BB023E">
      <w:pPr>
        <w:spacing w:line="360" w:lineRule="auto"/>
        <w:ind w:left="10"/>
        <w:rPr>
          <w:rFonts w:ascii="Arial" w:hAnsi="Arial" w:cs="Arial"/>
          <w:szCs w:val="24"/>
        </w:rPr>
      </w:pPr>
    </w:p>
    <w:p w14:paraId="367677EF" w14:textId="77777777" w:rsidR="001210D2" w:rsidRPr="009338E3" w:rsidRDefault="007F69ED" w:rsidP="00BB023E">
      <w:pPr>
        <w:spacing w:line="360" w:lineRule="auto"/>
        <w:ind w:left="10"/>
        <w:rPr>
          <w:rFonts w:ascii="Arial" w:hAnsi="Arial" w:cs="Arial"/>
          <w:szCs w:val="24"/>
        </w:rPr>
      </w:pPr>
      <w:r w:rsidRPr="009338E3">
        <w:rPr>
          <w:rFonts w:ascii="Arial" w:hAnsi="Arial" w:cs="Arial"/>
          <w:szCs w:val="24"/>
        </w:rPr>
        <w:t xml:space="preserve">Na bieżąco sprawy wynikające z zakresu działalności Komisji. </w:t>
      </w:r>
    </w:p>
    <w:sectPr w:rsidR="001210D2" w:rsidRPr="009338E3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65B"/>
    <w:multiLevelType w:val="hybridMultilevel"/>
    <w:tmpl w:val="3D8CB418"/>
    <w:lvl w:ilvl="0" w:tplc="8A5C74CE">
      <w:start w:val="1"/>
      <w:numFmt w:val="decimal"/>
      <w:lvlText w:val="%1."/>
      <w:lvlJc w:val="left"/>
      <w:pPr>
        <w:ind w:left="6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E8B3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4D2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594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45F1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029B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003B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8C9E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A7B7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67DC8"/>
    <w:multiLevelType w:val="hybridMultilevel"/>
    <w:tmpl w:val="CC02F844"/>
    <w:lvl w:ilvl="0" w:tplc="09BE0104">
      <w:start w:val="1"/>
      <w:numFmt w:val="decimal"/>
      <w:lvlText w:val="%1."/>
      <w:lvlJc w:val="left"/>
      <w:pPr>
        <w:ind w:left="7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CF11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A2D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C59B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C099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404A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E227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05BC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4FF9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82D55"/>
    <w:multiLevelType w:val="hybridMultilevel"/>
    <w:tmpl w:val="95406096"/>
    <w:lvl w:ilvl="0" w:tplc="CE3C8476">
      <w:start w:val="1"/>
      <w:numFmt w:val="decimal"/>
      <w:lvlText w:val="%1."/>
      <w:lvlJc w:val="left"/>
      <w:pPr>
        <w:ind w:left="7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C67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8CB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27B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E5E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C69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22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03B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056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7C25E4"/>
    <w:multiLevelType w:val="hybridMultilevel"/>
    <w:tmpl w:val="5B96F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66F40"/>
    <w:multiLevelType w:val="hybridMultilevel"/>
    <w:tmpl w:val="7FBA6B60"/>
    <w:lvl w:ilvl="0" w:tplc="1C28704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64E91D6B"/>
    <w:multiLevelType w:val="hybridMultilevel"/>
    <w:tmpl w:val="B83C6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09417">
    <w:abstractNumId w:val="2"/>
  </w:num>
  <w:num w:numId="2" w16cid:durableId="506093602">
    <w:abstractNumId w:val="0"/>
  </w:num>
  <w:num w:numId="3" w16cid:durableId="427624799">
    <w:abstractNumId w:val="1"/>
  </w:num>
  <w:num w:numId="4" w16cid:durableId="557396167">
    <w:abstractNumId w:val="3"/>
  </w:num>
  <w:num w:numId="5" w16cid:durableId="1850562469">
    <w:abstractNumId w:val="5"/>
  </w:num>
  <w:num w:numId="6" w16cid:durableId="2058703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D2"/>
    <w:rsid w:val="00005F0E"/>
    <w:rsid w:val="001210D2"/>
    <w:rsid w:val="00226F02"/>
    <w:rsid w:val="00544145"/>
    <w:rsid w:val="0067417B"/>
    <w:rsid w:val="007F69ED"/>
    <w:rsid w:val="009338E3"/>
    <w:rsid w:val="009E4E14"/>
    <w:rsid w:val="00BB023E"/>
    <w:rsid w:val="00E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4ECB"/>
  <w15:docId w15:val="{02324016-3A55-4327-96B6-82981B0F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9" w:lineRule="auto"/>
      <w:ind w:left="29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 w:line="260" w:lineRule="auto"/>
      <w:ind w:left="398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3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cp:lastModifiedBy>Jarzębska Monika</cp:lastModifiedBy>
  <cp:revision>2</cp:revision>
  <cp:lastPrinted>2023-06-14T09:34:00Z</cp:lastPrinted>
  <dcterms:created xsi:type="dcterms:W3CDTF">2023-07-11T12:25:00Z</dcterms:created>
  <dcterms:modified xsi:type="dcterms:W3CDTF">2023-07-11T12:25:00Z</dcterms:modified>
</cp:coreProperties>
</file>