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70606" w14:textId="402E8264" w:rsidR="00FE6ECA" w:rsidRPr="009C6112" w:rsidRDefault="00FE6ECA" w:rsidP="00B14744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  <w:r w:rsidRPr="009C6112">
        <w:rPr>
          <w:rFonts w:ascii="Arial" w:hAnsi="Arial" w:cs="Arial"/>
          <w:szCs w:val="24"/>
        </w:rPr>
        <w:t>Załącznik nr 1 do zasad</w:t>
      </w:r>
    </w:p>
    <w:p w14:paraId="3B041E48" w14:textId="159B3042" w:rsidR="00C23DCB" w:rsidRPr="009C6112" w:rsidRDefault="00C23DCB" w:rsidP="00B14744">
      <w:pPr>
        <w:spacing w:line="360" w:lineRule="auto"/>
        <w:rPr>
          <w:rFonts w:ascii="Arial" w:hAnsi="Arial" w:cs="Arial"/>
          <w:i/>
          <w:iCs/>
          <w:szCs w:val="24"/>
        </w:rPr>
      </w:pPr>
      <w:r w:rsidRPr="009C6112">
        <w:rPr>
          <w:rFonts w:ascii="Arial" w:hAnsi="Arial" w:cs="Arial"/>
          <w:szCs w:val="24"/>
        </w:rPr>
        <w:t>Karta oceny merytorycznej wniosku</w:t>
      </w:r>
    </w:p>
    <w:p w14:paraId="36151C0D" w14:textId="77777777" w:rsidR="00C23DCB" w:rsidRPr="009C6112" w:rsidRDefault="00C23DCB" w:rsidP="00B14744">
      <w:pPr>
        <w:spacing w:line="360" w:lineRule="auto"/>
        <w:rPr>
          <w:rFonts w:ascii="Arial" w:hAnsi="Arial" w:cs="Arial"/>
          <w:bCs/>
          <w:szCs w:val="24"/>
        </w:rPr>
      </w:pPr>
    </w:p>
    <w:tbl>
      <w:tblPr>
        <w:tblW w:w="11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6962"/>
        <w:gridCol w:w="2249"/>
        <w:gridCol w:w="160"/>
        <w:gridCol w:w="1487"/>
        <w:gridCol w:w="30"/>
      </w:tblGrid>
      <w:tr w:rsidR="00C23DCB" w:rsidRPr="009C6112" w14:paraId="13626E78" w14:textId="77777777" w:rsidTr="00573001">
        <w:trPr>
          <w:gridAfter w:val="1"/>
          <w:wAfter w:w="30" w:type="dxa"/>
          <w:trHeight w:val="456"/>
          <w:jc w:val="center"/>
        </w:trPr>
        <w:tc>
          <w:tcPr>
            <w:tcW w:w="1137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2E2018D" w14:textId="14B8B9D1" w:rsidR="00C23DCB" w:rsidRPr="009C6112" w:rsidRDefault="00C23DCB" w:rsidP="00B14744">
            <w:pPr>
              <w:pStyle w:val="Nagwek9"/>
              <w:numPr>
                <w:ilvl w:val="8"/>
                <w:numId w:val="1"/>
              </w:numPr>
              <w:spacing w:before="160" w:after="60" w:line="360" w:lineRule="auto"/>
              <w:jc w:val="left"/>
              <w:rPr>
                <w:b w:val="0"/>
                <w:spacing w:val="0"/>
                <w:szCs w:val="24"/>
              </w:rPr>
            </w:pPr>
            <w:r w:rsidRPr="009C6112">
              <w:rPr>
                <w:b w:val="0"/>
                <w:spacing w:val="0"/>
                <w:szCs w:val="24"/>
              </w:rPr>
              <w:t>K</w:t>
            </w:r>
            <w:r w:rsidR="004B107A" w:rsidRPr="009C6112">
              <w:rPr>
                <w:b w:val="0"/>
                <w:spacing w:val="0"/>
                <w:szCs w:val="24"/>
              </w:rPr>
              <w:t>arta oceny merytorycznej wniosku</w:t>
            </w:r>
            <w:r w:rsidRPr="009C6112">
              <w:rPr>
                <w:b w:val="0"/>
                <w:spacing w:val="0"/>
                <w:szCs w:val="24"/>
              </w:rPr>
              <w:t xml:space="preserve"> </w:t>
            </w:r>
            <w:proofErr w:type="gramStart"/>
            <w:r w:rsidRPr="009C6112">
              <w:rPr>
                <w:b w:val="0"/>
                <w:spacing w:val="0"/>
                <w:szCs w:val="24"/>
              </w:rPr>
              <w:t>nr : ...............................................</w:t>
            </w:r>
            <w:proofErr w:type="gramEnd"/>
            <w:r w:rsidRPr="009C6112">
              <w:rPr>
                <w:b w:val="0"/>
                <w:spacing w:val="0"/>
                <w:szCs w:val="24"/>
              </w:rPr>
              <w:t xml:space="preserve">............ - </w:t>
            </w:r>
            <w:proofErr w:type="gramStart"/>
            <w:r w:rsidRPr="009C6112">
              <w:rPr>
                <w:b w:val="0"/>
                <w:spacing w:val="0"/>
                <w:szCs w:val="24"/>
              </w:rPr>
              <w:t>dotyczy</w:t>
            </w:r>
            <w:proofErr w:type="gramEnd"/>
            <w:r w:rsidRPr="009C6112">
              <w:rPr>
                <w:b w:val="0"/>
                <w:spacing w:val="0"/>
                <w:szCs w:val="24"/>
              </w:rPr>
              <w:t xml:space="preserve"> Modułu I</w:t>
            </w:r>
          </w:p>
        </w:tc>
      </w:tr>
      <w:tr w:rsidR="00C23DCB" w:rsidRPr="009C6112" w14:paraId="026640B8" w14:textId="77777777" w:rsidTr="00573001">
        <w:trPr>
          <w:gridAfter w:val="1"/>
          <w:wAfter w:w="30" w:type="dxa"/>
          <w:jc w:val="center"/>
        </w:trPr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34A8D1" w14:textId="77777777" w:rsidR="00C23DCB" w:rsidRPr="009C6112" w:rsidRDefault="00C23DCB" w:rsidP="00B14744">
            <w:pPr>
              <w:spacing w:before="20" w:after="20"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2EBE" w14:textId="0E3C1BBB" w:rsidR="00C23DCB" w:rsidRPr="009C6112" w:rsidRDefault="00C23DCB" w:rsidP="00B14744">
            <w:pPr>
              <w:spacing w:before="120" w:after="20" w:line="360" w:lineRule="auto"/>
              <w:rPr>
                <w:rFonts w:ascii="Arial" w:hAnsi="Arial" w:cs="Arial"/>
                <w:bCs/>
                <w:szCs w:val="24"/>
              </w:rPr>
            </w:pPr>
            <w:r w:rsidRPr="009C6112">
              <w:rPr>
                <w:rFonts w:ascii="Arial" w:hAnsi="Arial" w:cs="Arial"/>
                <w:bCs/>
                <w:szCs w:val="24"/>
              </w:rPr>
              <w:t>K</w:t>
            </w:r>
            <w:r w:rsidR="004B107A" w:rsidRPr="009C6112">
              <w:rPr>
                <w:rFonts w:ascii="Arial" w:hAnsi="Arial" w:cs="Arial"/>
                <w:bCs/>
                <w:szCs w:val="24"/>
              </w:rPr>
              <w:t>ryteria oceny wniosku</w:t>
            </w:r>
            <w:r w:rsidRPr="009C6112">
              <w:rPr>
                <w:rFonts w:ascii="Arial" w:hAnsi="Arial" w:cs="Arial"/>
                <w:bCs/>
                <w:szCs w:val="24"/>
              </w:rPr>
              <w:t xml:space="preserve"> (dotyczy adresata programu)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208A" w14:textId="77777777" w:rsidR="00C23DCB" w:rsidRPr="009C6112" w:rsidRDefault="00C23DCB" w:rsidP="00B14744">
            <w:pPr>
              <w:spacing w:before="20" w:after="20" w:line="360" w:lineRule="auto"/>
              <w:rPr>
                <w:rFonts w:ascii="Arial" w:hAnsi="Arial" w:cs="Arial"/>
                <w:bCs/>
                <w:szCs w:val="24"/>
              </w:rPr>
            </w:pPr>
            <w:r w:rsidRPr="009C6112">
              <w:rPr>
                <w:rFonts w:ascii="Arial" w:hAnsi="Arial" w:cs="Arial"/>
                <w:bCs/>
                <w:szCs w:val="24"/>
              </w:rPr>
              <w:t xml:space="preserve">Liczba punktów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E82F2A" w14:textId="77777777" w:rsidR="00C23DCB" w:rsidRPr="009C6112" w:rsidRDefault="00C23DCB" w:rsidP="00B14744">
            <w:pPr>
              <w:spacing w:before="20" w:after="20" w:line="360" w:lineRule="auto"/>
              <w:rPr>
                <w:rFonts w:ascii="Arial" w:hAnsi="Arial" w:cs="Arial"/>
                <w:bCs/>
                <w:szCs w:val="24"/>
              </w:rPr>
            </w:pPr>
            <w:r w:rsidRPr="009C6112">
              <w:rPr>
                <w:rFonts w:ascii="Arial" w:hAnsi="Arial" w:cs="Arial"/>
                <w:bCs/>
                <w:szCs w:val="24"/>
              </w:rPr>
              <w:t>Punktacja wniosku</w:t>
            </w:r>
          </w:p>
        </w:tc>
      </w:tr>
      <w:tr w:rsidR="00C23DCB" w:rsidRPr="009C6112" w14:paraId="453652B3" w14:textId="77777777" w:rsidTr="00573001">
        <w:trPr>
          <w:trHeight w:val="827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79E2" w14:textId="77777777" w:rsidR="00C23DCB" w:rsidRPr="009C6112" w:rsidRDefault="00C23DCB" w:rsidP="00B14744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 xml:space="preserve">   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9EEF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Osoby niepełnosprawne,</w:t>
            </w:r>
            <w:r w:rsidR="002D2F6A" w:rsidRPr="009C6112">
              <w:rPr>
                <w:rFonts w:ascii="Arial" w:hAnsi="Arial" w:cs="Arial"/>
                <w:szCs w:val="24"/>
              </w:rPr>
              <w:t xml:space="preserve"> </w:t>
            </w:r>
            <w:r w:rsidRPr="009C6112">
              <w:rPr>
                <w:rFonts w:ascii="Arial" w:hAnsi="Arial" w:cs="Arial"/>
                <w:szCs w:val="24"/>
              </w:rPr>
              <w:t xml:space="preserve">które uzyskały do wniosku </w:t>
            </w:r>
            <w:r w:rsidR="002D2F6A" w:rsidRPr="009C6112">
              <w:rPr>
                <w:rFonts w:ascii="Arial" w:hAnsi="Arial" w:cs="Arial"/>
                <w:szCs w:val="24"/>
              </w:rPr>
              <w:t>p</w:t>
            </w:r>
            <w:r w:rsidRPr="009C6112">
              <w:rPr>
                <w:rFonts w:ascii="Arial" w:hAnsi="Arial" w:cs="Arial"/>
                <w:szCs w:val="24"/>
              </w:rPr>
              <w:t>ozytywną opinię eksperta w zakresie dopasowania wnioskowanej pomocy do aktualnych potrzeb wynikających z ich aktywności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FA69" w14:textId="77777777" w:rsidR="00C23DCB" w:rsidRPr="009C6112" w:rsidRDefault="00C23DCB" w:rsidP="00B14744">
            <w:pPr>
              <w:spacing w:before="60" w:after="60"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D61D8" w14:textId="77777777" w:rsidR="00C23DCB" w:rsidRPr="009C6112" w:rsidRDefault="00C23DCB" w:rsidP="00B14744">
            <w:pPr>
              <w:pStyle w:val="Stopka"/>
              <w:tabs>
                <w:tab w:val="left" w:pos="708"/>
              </w:tabs>
              <w:spacing w:before="40" w:after="40" w:line="36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58F4AD2" w14:textId="77777777" w:rsidR="00C23DCB" w:rsidRPr="009C6112" w:rsidRDefault="00C23DCB" w:rsidP="00B14744">
            <w:pPr>
              <w:spacing w:before="40" w:after="40" w:line="360" w:lineRule="auto"/>
              <w:ind w:left="65" w:firstLine="142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9C6112" w14:paraId="02B02E7E" w14:textId="77777777" w:rsidTr="00573001">
        <w:trPr>
          <w:trHeight w:val="1271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72E5" w14:textId="77777777" w:rsidR="00C23DCB" w:rsidRPr="009C6112" w:rsidRDefault="00C23DCB" w:rsidP="00B14744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 xml:space="preserve">   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B2C" w14:textId="12C3381D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bCs/>
                <w:szCs w:val="24"/>
              </w:rPr>
              <w:t xml:space="preserve">Osoby posiadające znaczny stopień niepełnosprawności, a w przypadku osób do 16 roku życia - w orzeczeniu o niepełnosprawności posiadają więcej niż jedną przyczynę </w:t>
            </w:r>
            <w:r w:rsidR="00015348" w:rsidRPr="009C6112">
              <w:rPr>
                <w:rFonts w:ascii="Arial" w:hAnsi="Arial" w:cs="Arial"/>
                <w:bCs/>
                <w:szCs w:val="24"/>
              </w:rPr>
              <w:t xml:space="preserve">wydania orzeczenia o </w:t>
            </w:r>
            <w:r w:rsidRPr="009C6112">
              <w:rPr>
                <w:rFonts w:ascii="Arial" w:hAnsi="Arial" w:cs="Arial"/>
                <w:bCs/>
                <w:szCs w:val="24"/>
              </w:rPr>
              <w:t xml:space="preserve">niepełnosprawności lub orzeczenie to jest wydane z powodu całościowych zaburzeń rozwojowych (12C)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DAF9" w14:textId="77777777" w:rsidR="00C23DCB" w:rsidRPr="009C6112" w:rsidRDefault="00C23DCB" w:rsidP="00B14744">
            <w:pPr>
              <w:spacing w:before="60" w:after="60"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56331" w14:textId="77777777" w:rsidR="00C23DCB" w:rsidRPr="009C6112" w:rsidRDefault="00C23DCB" w:rsidP="00B14744">
            <w:pPr>
              <w:pStyle w:val="Stopka"/>
              <w:tabs>
                <w:tab w:val="left" w:pos="708"/>
              </w:tabs>
              <w:spacing w:before="40" w:after="40" w:line="36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3B1561" w14:textId="77777777" w:rsidR="00C23DCB" w:rsidRPr="009C6112" w:rsidRDefault="00C23DCB" w:rsidP="00B14744">
            <w:pPr>
              <w:spacing w:before="40" w:after="40" w:line="360" w:lineRule="auto"/>
              <w:ind w:left="65" w:firstLine="142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9C6112" w14:paraId="5D85D6A5" w14:textId="77777777" w:rsidTr="00522724">
        <w:trPr>
          <w:trHeight w:hRule="exact" w:val="844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3BD1" w14:textId="77777777" w:rsidR="00C23DCB" w:rsidRPr="009C6112" w:rsidRDefault="00C23DCB" w:rsidP="00B14744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 xml:space="preserve">   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270D" w14:textId="77777777" w:rsidR="00B3488A" w:rsidRPr="009C6112" w:rsidRDefault="00B3488A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61A52FB" w14:textId="284CCE89" w:rsidR="00D74B4C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Osoby zatrudnione</w:t>
            </w:r>
            <w:r w:rsidR="00D74B4C" w:rsidRPr="009C6112">
              <w:rPr>
                <w:rFonts w:ascii="Arial" w:hAnsi="Arial" w:cs="Arial"/>
                <w:szCs w:val="24"/>
              </w:rPr>
              <w:t xml:space="preserve"> (</w:t>
            </w:r>
            <w:r w:rsidR="00964257" w:rsidRPr="009C6112">
              <w:rPr>
                <w:rFonts w:ascii="Arial" w:hAnsi="Arial" w:cs="Arial"/>
                <w:szCs w:val="24"/>
              </w:rPr>
              <w:t>w rozumieniu programu</w:t>
            </w:r>
            <w:r w:rsidR="00020609" w:rsidRPr="009C6112">
              <w:rPr>
                <w:rFonts w:ascii="Arial" w:hAnsi="Arial" w:cs="Arial"/>
                <w:szCs w:val="24"/>
              </w:rPr>
              <w:t>)</w:t>
            </w:r>
          </w:p>
          <w:p w14:paraId="468D05A4" w14:textId="77777777" w:rsidR="00020609" w:rsidRPr="009C6112" w:rsidRDefault="00020609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3A78291" w14:textId="1E733DE6" w:rsidR="00C23DCB" w:rsidRPr="009C6112" w:rsidRDefault="00D74B4C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gramStart"/>
            <w:r w:rsidRPr="009C6112">
              <w:rPr>
                <w:rFonts w:ascii="Arial" w:hAnsi="Arial" w:cs="Arial"/>
                <w:szCs w:val="24"/>
              </w:rPr>
              <w:t>zatrudnienia</w:t>
            </w:r>
            <w:proofErr w:type="gramEnd"/>
            <w:r w:rsidRPr="009C6112">
              <w:rPr>
                <w:rFonts w:ascii="Arial" w:hAnsi="Arial" w:cs="Arial"/>
                <w:szCs w:val="24"/>
              </w:rPr>
              <w:t>)</w:t>
            </w:r>
            <w:r w:rsidR="00015348" w:rsidRPr="009C6112">
              <w:rPr>
                <w:rFonts w:ascii="Arial" w:hAnsi="Arial" w:cs="Arial"/>
                <w:szCs w:val="24"/>
              </w:rPr>
              <w:t xml:space="preserve"> zatrudnienia</w:t>
            </w:r>
            <w:r w:rsidR="00C23DCB" w:rsidRPr="009C6112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C3A6" w14:textId="77777777" w:rsidR="00C23DCB" w:rsidRPr="009C6112" w:rsidRDefault="00C23DCB" w:rsidP="00B14744">
            <w:pPr>
              <w:spacing w:before="60" w:after="60"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6A261" w14:textId="77777777" w:rsidR="00C23DCB" w:rsidRPr="009C6112" w:rsidRDefault="00C23DCB" w:rsidP="00B14744">
            <w:pPr>
              <w:pStyle w:val="Stopka"/>
              <w:tabs>
                <w:tab w:val="left" w:pos="708"/>
              </w:tabs>
              <w:spacing w:before="40" w:after="40" w:line="36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E102C71" w14:textId="77777777" w:rsidR="00C23DCB" w:rsidRPr="009C6112" w:rsidRDefault="00C23DCB" w:rsidP="00B14744">
            <w:pPr>
              <w:spacing w:before="40" w:after="40" w:line="36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9C6112" w14:paraId="51BCC5D3" w14:textId="77777777" w:rsidTr="00D74B4C">
        <w:trPr>
          <w:trHeight w:hRule="exact" w:val="1694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71D9" w14:textId="77777777" w:rsidR="00C23DCB" w:rsidRPr="009C6112" w:rsidRDefault="00C23DCB" w:rsidP="00B14744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 xml:space="preserve">   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FF9" w14:textId="5D67F316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Posiadanie podpisu elektronicznego/Profilu Zaufanego na platformie ePUAP i złożenie wniosku o dofinansowanie w formie elektronicznej w SOW</w:t>
            </w:r>
            <w:r w:rsidR="00D74B4C" w:rsidRPr="009C6112">
              <w:rPr>
                <w:rFonts w:ascii="Arial" w:hAnsi="Arial" w:cs="Arial"/>
                <w:szCs w:val="24"/>
              </w:rPr>
              <w:t xml:space="preserve"> – preferencja dotyczy tylko tych wnioskodawców, którzy z niej skorzystają po raz pierwszy (preferencja jest jednorazowa)</w:t>
            </w:r>
          </w:p>
          <w:p w14:paraId="312E7443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EB1B" w14:textId="77777777" w:rsidR="00C23DCB" w:rsidRPr="009C6112" w:rsidRDefault="00C23DCB" w:rsidP="00B14744">
            <w:pPr>
              <w:spacing w:before="60" w:after="60"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FE5090" w14:textId="77777777" w:rsidR="00C23DCB" w:rsidRPr="009C6112" w:rsidRDefault="00C23DCB" w:rsidP="00B14744">
            <w:pPr>
              <w:pStyle w:val="Stopka"/>
              <w:tabs>
                <w:tab w:val="left" w:pos="708"/>
              </w:tabs>
              <w:spacing w:before="40" w:after="40" w:line="36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F65716A" w14:textId="77777777" w:rsidR="00C23DCB" w:rsidRPr="009C6112" w:rsidRDefault="00C23DCB" w:rsidP="00B14744">
            <w:pPr>
              <w:spacing w:before="40" w:after="40" w:line="36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9C6112" w14:paraId="60E9E444" w14:textId="77777777" w:rsidTr="00573001">
        <w:trPr>
          <w:trHeight w:hRule="exact" w:val="373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1315" w14:textId="77777777" w:rsidR="00C23DCB" w:rsidRPr="009C6112" w:rsidRDefault="00C23DCB" w:rsidP="00B14744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 xml:space="preserve">   5.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E7E5" w14:textId="3A8C7685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Wniosek złożony w pierwszym półroczu 202</w:t>
            </w:r>
            <w:r w:rsidR="00D74B4C" w:rsidRPr="009C6112">
              <w:rPr>
                <w:rFonts w:ascii="Arial" w:hAnsi="Arial" w:cs="Arial"/>
                <w:szCs w:val="24"/>
              </w:rPr>
              <w:t>3</w:t>
            </w:r>
            <w:r w:rsidRPr="009C6112">
              <w:rPr>
                <w:rFonts w:ascii="Arial" w:hAnsi="Arial" w:cs="Arial"/>
                <w:szCs w:val="24"/>
              </w:rPr>
              <w:t xml:space="preserve"> roku</w:t>
            </w:r>
          </w:p>
          <w:p w14:paraId="7182F8CE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88FF504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5B76FCC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948BAAD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62E6951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4CF9" w14:textId="77777777" w:rsidR="00C23DCB" w:rsidRPr="009C6112" w:rsidRDefault="00C23DCB" w:rsidP="00B14744">
            <w:pPr>
              <w:spacing w:before="60" w:after="60"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4D2BD" w14:textId="77777777" w:rsidR="00C23DCB" w:rsidRPr="009C6112" w:rsidRDefault="00C23DCB" w:rsidP="00B14744">
            <w:pPr>
              <w:pStyle w:val="Stopka"/>
              <w:tabs>
                <w:tab w:val="left" w:pos="708"/>
              </w:tabs>
              <w:spacing w:before="40" w:after="40" w:line="36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DE54DE2" w14:textId="77777777" w:rsidR="00C23DCB" w:rsidRPr="009C6112" w:rsidRDefault="00C23DCB" w:rsidP="00B14744">
            <w:pPr>
              <w:spacing w:before="40" w:after="40" w:line="36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9C6112" w14:paraId="2A7DED79" w14:textId="77777777" w:rsidTr="00573001">
        <w:trPr>
          <w:trHeight w:hRule="exact" w:val="884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E6A3" w14:textId="77777777" w:rsidR="00C23DCB" w:rsidRPr="009C6112" w:rsidRDefault="00C23DCB" w:rsidP="00B14744">
            <w:pPr>
              <w:spacing w:before="4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 xml:space="preserve">   6.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BE33" w14:textId="16E390E6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Osoby poszkodowane w 202</w:t>
            </w:r>
            <w:r w:rsidR="00951597" w:rsidRPr="009C6112">
              <w:rPr>
                <w:rFonts w:ascii="Arial" w:hAnsi="Arial" w:cs="Arial"/>
                <w:szCs w:val="24"/>
              </w:rPr>
              <w:t>2</w:t>
            </w:r>
            <w:r w:rsidRPr="009C6112">
              <w:rPr>
                <w:rFonts w:ascii="Arial" w:hAnsi="Arial" w:cs="Arial"/>
                <w:szCs w:val="24"/>
              </w:rPr>
              <w:t xml:space="preserve"> lub w 202</w:t>
            </w:r>
            <w:r w:rsidR="00951597" w:rsidRPr="009C6112">
              <w:rPr>
                <w:rFonts w:ascii="Arial" w:hAnsi="Arial" w:cs="Arial"/>
                <w:szCs w:val="24"/>
              </w:rPr>
              <w:t>3</w:t>
            </w:r>
            <w:r w:rsidRPr="009C6112">
              <w:rPr>
                <w:rFonts w:ascii="Arial" w:hAnsi="Arial" w:cs="Arial"/>
                <w:szCs w:val="24"/>
              </w:rPr>
              <w:t xml:space="preserve"> roku w wyniku działania żywiołu lub innych zdarzeń losowych</w:t>
            </w:r>
          </w:p>
          <w:p w14:paraId="42CF9334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304F0237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214C707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2244995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527C480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1AA4780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C85F402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9EEC9F8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8C6EF62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2DA5699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D38F6CF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D614B1F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88BE1FE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39699F52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411E2A9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D312703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1B29214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A9AE9FF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40FC896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0C8EDA2B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F545586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161CE78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03AB4CC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736E2D5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FA8CE5D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A01761E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51D1672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7F2DA13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AA4C964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ECEEDE5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38971F6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AE5C94E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C686E22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D55DC0D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1E7C66C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3B4060E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C594BB5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8BA4C12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E054F44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BFCA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08B49" w14:textId="77777777" w:rsidR="00C23DCB" w:rsidRPr="009C6112" w:rsidRDefault="00C23DCB" w:rsidP="00B14744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77C66BA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9C6112" w14:paraId="06DB1FF8" w14:textId="77777777" w:rsidTr="00573001">
        <w:trPr>
          <w:trHeight w:hRule="exact" w:val="369"/>
          <w:jc w:val="center"/>
        </w:trPr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171F" w14:textId="77777777" w:rsidR="00C23DCB" w:rsidRPr="009C6112" w:rsidRDefault="00C23DCB" w:rsidP="00B14744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 xml:space="preserve">   7.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C3C6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Osoby niepełnosprawne, które studiują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FA8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0AB9E0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F8971AE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C23DCB" w:rsidRPr="009C6112" w14:paraId="168B14A8" w14:textId="77777777" w:rsidTr="00573001">
        <w:trPr>
          <w:trHeight w:val="173"/>
          <w:jc w:val="center"/>
        </w:trPr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1508" w14:textId="77777777" w:rsidR="00C23DCB" w:rsidRPr="009C6112" w:rsidRDefault="00C23DCB" w:rsidP="00B14744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 xml:space="preserve">   8.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A6A1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gramStart"/>
            <w:r w:rsidRPr="009C6112">
              <w:rPr>
                <w:rFonts w:ascii="Arial" w:hAnsi="Arial" w:cs="Arial"/>
                <w:szCs w:val="24"/>
              </w:rPr>
              <w:t xml:space="preserve">Wniosek </w:t>
            </w:r>
            <w:r w:rsidRPr="009C6112">
              <w:rPr>
                <w:rFonts w:ascii="Arial" w:hAnsi="Arial" w:cs="Arial"/>
                <w:bCs/>
                <w:szCs w:val="24"/>
              </w:rPr>
              <w:t xml:space="preserve"> kompletny</w:t>
            </w:r>
            <w:proofErr w:type="gramEnd"/>
            <w:r w:rsidRPr="009C6112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9C6112">
              <w:rPr>
                <w:rFonts w:ascii="Arial" w:hAnsi="Arial" w:cs="Arial"/>
                <w:szCs w:val="24"/>
              </w:rPr>
              <w:t>w dniu złożenia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23658" w14:textId="4A301976" w:rsidR="00C23DCB" w:rsidRPr="009C6112" w:rsidRDefault="00F226BF" w:rsidP="00B14744">
            <w:pPr>
              <w:spacing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9C6112">
              <w:rPr>
                <w:rFonts w:ascii="Arial" w:hAnsi="Arial" w:cs="Arial"/>
                <w:bCs/>
                <w:color w:val="000000"/>
                <w:szCs w:val="24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BAF39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4E1511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C23DCB" w:rsidRPr="009C6112" w14:paraId="589654B4" w14:textId="77777777" w:rsidTr="00573001">
        <w:trPr>
          <w:trHeight w:hRule="exact" w:val="1161"/>
          <w:jc w:val="center"/>
        </w:trPr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A3FB" w14:textId="3E6918DE" w:rsidR="00C23DCB" w:rsidRPr="009C6112" w:rsidRDefault="00F226BF" w:rsidP="00B14744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 xml:space="preserve"> </w:t>
            </w:r>
            <w:r w:rsidR="00C23DCB" w:rsidRPr="009C6112">
              <w:rPr>
                <w:rFonts w:ascii="Arial" w:hAnsi="Arial" w:cs="Arial"/>
                <w:szCs w:val="24"/>
              </w:rPr>
              <w:t xml:space="preserve">  </w:t>
            </w:r>
            <w:r w:rsidRPr="009C6112">
              <w:rPr>
                <w:rFonts w:ascii="Arial" w:hAnsi="Arial" w:cs="Arial"/>
                <w:szCs w:val="24"/>
              </w:rPr>
              <w:t>9</w:t>
            </w:r>
            <w:r w:rsidR="00C23DCB" w:rsidRPr="009C611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99F1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Osoby wykazujące dochód na osobę w gospodarstwie domowym poniżej wskazanej przez Zarząd Funduszu kwoty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9083" w14:textId="2692B410" w:rsidR="00C23DCB" w:rsidRPr="009C6112" w:rsidRDefault="00F226BF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3C2E3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1B85B60" w14:textId="77777777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C23DCB" w:rsidRPr="009C6112" w14:paraId="5D56BE5D" w14:textId="77777777" w:rsidTr="00573001">
        <w:trPr>
          <w:gridAfter w:val="1"/>
          <w:wAfter w:w="30" w:type="dxa"/>
          <w:trHeight w:val="964"/>
          <w:jc w:val="center"/>
        </w:trPr>
        <w:tc>
          <w:tcPr>
            <w:tcW w:w="7475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BD71" w14:textId="3416F379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9C6112">
              <w:rPr>
                <w:rFonts w:ascii="Arial" w:hAnsi="Arial" w:cs="Arial"/>
                <w:bCs/>
                <w:szCs w:val="24"/>
              </w:rPr>
              <w:t>R</w:t>
            </w:r>
            <w:r w:rsidR="001547A6" w:rsidRPr="009C6112">
              <w:rPr>
                <w:rFonts w:ascii="Arial" w:hAnsi="Arial" w:cs="Arial"/>
                <w:bCs/>
                <w:szCs w:val="24"/>
              </w:rPr>
              <w:t>azem ocena wniosku</w:t>
            </w:r>
            <w:r w:rsidRPr="009C6112">
              <w:rPr>
                <w:rFonts w:ascii="Arial" w:hAnsi="Arial" w:cs="Arial"/>
                <w:bCs/>
                <w:szCs w:val="24"/>
              </w:rPr>
              <w:t xml:space="preserve"> (</w:t>
            </w:r>
            <w:r w:rsidR="001547A6" w:rsidRPr="009C6112">
              <w:rPr>
                <w:rFonts w:ascii="Arial" w:hAnsi="Arial" w:cs="Arial"/>
                <w:bCs/>
                <w:szCs w:val="24"/>
              </w:rPr>
              <w:t>pkt</w:t>
            </w:r>
            <w:r w:rsidRPr="009C6112">
              <w:rPr>
                <w:rFonts w:ascii="Arial" w:hAnsi="Arial" w:cs="Arial"/>
                <w:bCs/>
                <w:szCs w:val="24"/>
              </w:rPr>
              <w:t xml:space="preserve"> 1- 10)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BCE33" w14:textId="4D6809C5" w:rsidR="00C23DCB" w:rsidRPr="009C6112" w:rsidRDefault="002A2871" w:rsidP="00B14744">
            <w:pPr>
              <w:spacing w:line="360" w:lineRule="auto"/>
              <w:ind w:left="-113" w:right="-258"/>
              <w:rPr>
                <w:rFonts w:ascii="Arial" w:hAnsi="Arial" w:cs="Arial"/>
                <w:bCs/>
                <w:szCs w:val="24"/>
              </w:rPr>
            </w:pPr>
            <w:r w:rsidRPr="009C6112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gramStart"/>
            <w:r w:rsidR="00C23DCB" w:rsidRPr="009C6112">
              <w:rPr>
                <w:rFonts w:ascii="Arial" w:hAnsi="Arial" w:cs="Arial"/>
                <w:bCs/>
                <w:szCs w:val="24"/>
              </w:rPr>
              <w:t>maksymalnie</w:t>
            </w:r>
            <w:proofErr w:type="gramEnd"/>
            <w:r w:rsidR="00C23DCB" w:rsidRPr="009C6112">
              <w:rPr>
                <w:rFonts w:ascii="Arial" w:hAnsi="Arial" w:cs="Arial"/>
                <w:bCs/>
                <w:szCs w:val="24"/>
              </w:rPr>
              <w:t xml:space="preserve"> 100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7AF6B1" w14:textId="07037B54" w:rsidR="00C23DCB" w:rsidRPr="009C6112" w:rsidRDefault="00C23DCB" w:rsidP="00B1474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C6112">
              <w:rPr>
                <w:rFonts w:ascii="Arial" w:hAnsi="Arial" w:cs="Arial"/>
                <w:szCs w:val="24"/>
              </w:rPr>
              <w:t>................</w:t>
            </w:r>
          </w:p>
        </w:tc>
      </w:tr>
      <w:tr w:rsidR="00C23DCB" w:rsidRPr="009C6112" w14:paraId="05088C33" w14:textId="77777777" w:rsidTr="00573001">
        <w:trPr>
          <w:gridAfter w:val="1"/>
          <w:wAfter w:w="30" w:type="dxa"/>
          <w:trHeight w:val="349"/>
          <w:jc w:val="center"/>
        </w:trPr>
        <w:tc>
          <w:tcPr>
            <w:tcW w:w="113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4FFA8D1" w14:textId="0C2D80AC" w:rsidR="00C23DCB" w:rsidRPr="009C6112" w:rsidRDefault="00094048" w:rsidP="00B14744">
            <w:pPr>
              <w:spacing w:line="360" w:lineRule="auto"/>
              <w:ind w:right="-68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9C6112">
              <w:rPr>
                <w:rFonts w:ascii="Arial" w:hAnsi="Arial" w:cs="Arial"/>
                <w:bCs/>
                <w:iCs/>
                <w:szCs w:val="24"/>
              </w:rPr>
              <w:t>M</w:t>
            </w:r>
            <w:r w:rsidR="00C23DCB" w:rsidRPr="009C6112">
              <w:rPr>
                <w:rFonts w:ascii="Arial" w:hAnsi="Arial" w:cs="Arial"/>
                <w:bCs/>
                <w:iCs/>
                <w:szCs w:val="24"/>
              </w:rPr>
              <w:t xml:space="preserve">inimalna liczba punktów, uprawniająca do uzyskania dofinansowania </w:t>
            </w:r>
            <w:proofErr w:type="gramStart"/>
            <w:r w:rsidR="00C23DCB" w:rsidRPr="009C6112">
              <w:rPr>
                <w:rFonts w:ascii="Arial" w:hAnsi="Arial" w:cs="Arial"/>
                <w:bCs/>
                <w:iCs/>
                <w:szCs w:val="24"/>
              </w:rPr>
              <w:t xml:space="preserve">wynosi :   </w:t>
            </w:r>
            <w:r w:rsidR="00FE6ECA" w:rsidRPr="009C6112">
              <w:rPr>
                <w:rFonts w:ascii="Arial" w:hAnsi="Arial" w:cs="Arial"/>
                <w:bCs/>
                <w:iCs/>
                <w:szCs w:val="24"/>
              </w:rPr>
              <w:t>1</w:t>
            </w:r>
            <w:r w:rsidR="00015348" w:rsidRPr="009C6112">
              <w:rPr>
                <w:rFonts w:ascii="Arial" w:hAnsi="Arial" w:cs="Arial"/>
                <w:bCs/>
                <w:iCs/>
                <w:szCs w:val="24"/>
              </w:rPr>
              <w:t>0</w:t>
            </w:r>
            <w:r w:rsidR="001547A6" w:rsidRPr="009C6112">
              <w:rPr>
                <w:rFonts w:ascii="Arial" w:hAnsi="Arial" w:cs="Arial"/>
                <w:szCs w:val="24"/>
              </w:rPr>
              <w:t>.......</w:t>
            </w:r>
            <w:proofErr w:type="gramEnd"/>
          </w:p>
          <w:p w14:paraId="5EFC02E9" w14:textId="77777777" w:rsidR="00C23DCB" w:rsidRPr="009C6112" w:rsidRDefault="00C23DCB" w:rsidP="00B14744">
            <w:pPr>
              <w:spacing w:line="360" w:lineRule="auto"/>
              <w:ind w:right="-68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3F7350E" w14:textId="5AED8425" w:rsidR="00C23DCB" w:rsidRDefault="00A07D72" w:rsidP="00A07D72">
      <w:pPr>
        <w:spacing w:line="360" w:lineRule="auto"/>
        <w:jc w:val="right"/>
        <w:rPr>
          <w:rFonts w:ascii="Arial" w:hAnsi="Arial" w:cs="Arial"/>
          <w:bCs/>
          <w:szCs w:val="24"/>
          <w:lang w:eastAsia="pl-PL"/>
        </w:rPr>
      </w:pPr>
      <w:r>
        <w:rPr>
          <w:rFonts w:ascii="Arial" w:hAnsi="Arial" w:cs="Arial"/>
          <w:bCs/>
          <w:szCs w:val="24"/>
          <w:lang w:eastAsia="pl-PL"/>
        </w:rPr>
        <w:lastRenderedPageBreak/>
        <w:t>Podpisał:</w:t>
      </w:r>
    </w:p>
    <w:p w14:paraId="6A55670E" w14:textId="0ADB971C" w:rsidR="00A07D72" w:rsidRDefault="00A07D72" w:rsidP="00A07D72">
      <w:pPr>
        <w:spacing w:line="360" w:lineRule="auto"/>
        <w:jc w:val="right"/>
        <w:rPr>
          <w:rFonts w:ascii="Arial" w:hAnsi="Arial" w:cs="Arial"/>
          <w:bCs/>
          <w:szCs w:val="24"/>
          <w:lang w:eastAsia="pl-PL"/>
        </w:rPr>
      </w:pPr>
      <w:r>
        <w:rPr>
          <w:rFonts w:ascii="Arial" w:hAnsi="Arial" w:cs="Arial"/>
          <w:bCs/>
          <w:szCs w:val="24"/>
          <w:lang w:eastAsia="pl-PL"/>
        </w:rPr>
        <w:t>Prezydent Miasta Piotrkowa Trybunalskiego</w:t>
      </w:r>
    </w:p>
    <w:p w14:paraId="42FFD163" w14:textId="016D1C0F" w:rsidR="00A07D72" w:rsidRPr="009C6112" w:rsidRDefault="00A07D72" w:rsidP="00A07D72">
      <w:pPr>
        <w:spacing w:line="360" w:lineRule="auto"/>
        <w:jc w:val="right"/>
        <w:rPr>
          <w:rFonts w:ascii="Arial" w:hAnsi="Arial" w:cs="Arial"/>
          <w:bCs/>
          <w:szCs w:val="24"/>
          <w:lang w:eastAsia="pl-PL"/>
        </w:rPr>
      </w:pPr>
      <w:r>
        <w:rPr>
          <w:rFonts w:ascii="Arial" w:hAnsi="Arial" w:cs="Arial"/>
          <w:bCs/>
          <w:szCs w:val="24"/>
          <w:lang w:eastAsia="pl-PL"/>
        </w:rPr>
        <w:t>(-) Krzysztof Chojniak</w:t>
      </w:r>
    </w:p>
    <w:p w14:paraId="7C3F557A" w14:textId="77777777" w:rsidR="00060EFF" w:rsidRDefault="00060EFF" w:rsidP="00D74B4C">
      <w:pPr>
        <w:rPr>
          <w:rFonts w:ascii="Arial" w:hAnsi="Arial" w:cs="Arial"/>
          <w:bCs/>
          <w:szCs w:val="24"/>
          <w:lang w:eastAsia="pl-PL"/>
        </w:rPr>
      </w:pPr>
    </w:p>
    <w:sectPr w:rsidR="00060EFF" w:rsidSect="000940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B"/>
    <w:rsid w:val="00015348"/>
    <w:rsid w:val="00020609"/>
    <w:rsid w:val="00060EFF"/>
    <w:rsid w:val="00094048"/>
    <w:rsid w:val="001117E1"/>
    <w:rsid w:val="001547A6"/>
    <w:rsid w:val="001B31FB"/>
    <w:rsid w:val="002A2871"/>
    <w:rsid w:val="002D2F6A"/>
    <w:rsid w:val="002F6C6A"/>
    <w:rsid w:val="002F7A35"/>
    <w:rsid w:val="00397AD4"/>
    <w:rsid w:val="004B107A"/>
    <w:rsid w:val="00522724"/>
    <w:rsid w:val="00573001"/>
    <w:rsid w:val="00656AA1"/>
    <w:rsid w:val="00951597"/>
    <w:rsid w:val="00964257"/>
    <w:rsid w:val="009C6112"/>
    <w:rsid w:val="00A019FF"/>
    <w:rsid w:val="00A07D72"/>
    <w:rsid w:val="00A678EB"/>
    <w:rsid w:val="00A9447B"/>
    <w:rsid w:val="00AF26E0"/>
    <w:rsid w:val="00B14744"/>
    <w:rsid w:val="00B3488A"/>
    <w:rsid w:val="00B7083C"/>
    <w:rsid w:val="00B9608D"/>
    <w:rsid w:val="00C23DCB"/>
    <w:rsid w:val="00C73E4F"/>
    <w:rsid w:val="00CA085A"/>
    <w:rsid w:val="00D1180C"/>
    <w:rsid w:val="00D74B4C"/>
    <w:rsid w:val="00E54C59"/>
    <w:rsid w:val="00F226BF"/>
    <w:rsid w:val="00F23C5C"/>
    <w:rsid w:val="00FE6ECA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6A76"/>
  <w15:docId w15:val="{D3D44B2B-525E-4FA5-8F0A-FF1B869E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23DCB"/>
    <w:pPr>
      <w:keepNext/>
      <w:tabs>
        <w:tab w:val="num" w:pos="360"/>
      </w:tabs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23DCB"/>
    <w:rPr>
      <w:rFonts w:ascii="Arial" w:eastAsia="Times New Roman" w:hAnsi="Arial" w:cs="Arial"/>
      <w:b/>
      <w:bCs/>
      <w:spacing w:val="20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C23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3DCB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D9FD-4C0F-4681-9D0A-48066CA7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MS. Smoliński</dc:creator>
  <cp:lastModifiedBy>Wnuk Anna</cp:lastModifiedBy>
  <cp:revision>2</cp:revision>
  <cp:lastPrinted>2023-05-05T10:12:00Z</cp:lastPrinted>
  <dcterms:created xsi:type="dcterms:W3CDTF">2023-05-10T09:49:00Z</dcterms:created>
  <dcterms:modified xsi:type="dcterms:W3CDTF">2023-05-10T09:49:00Z</dcterms:modified>
</cp:coreProperties>
</file>