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6B0E" w:rsidRPr="00594386" w:rsidRDefault="003F6B0E" w:rsidP="003F6B0E">
      <w:pPr>
        <w:spacing w:line="360" w:lineRule="auto"/>
        <w:jc w:val="right"/>
        <w:rPr>
          <w:rFonts w:ascii="Arial" w:hAnsi="Arial" w:cs="Arial"/>
          <w:bCs/>
          <w:spacing w:val="60"/>
          <w:sz w:val="22"/>
          <w:szCs w:val="22"/>
        </w:rPr>
      </w:pPr>
      <w:r w:rsidRPr="00594386">
        <w:rPr>
          <w:rFonts w:ascii="Arial" w:hAnsi="Arial" w:cs="Arial"/>
          <w:bCs/>
          <w:spacing w:val="60"/>
          <w:sz w:val="22"/>
          <w:szCs w:val="22"/>
        </w:rPr>
        <w:t>PROJEKT z autopoprawką</w:t>
      </w:r>
    </w:p>
    <w:p w:rsidR="003F6B0E" w:rsidRPr="00594386" w:rsidRDefault="003F6B0E" w:rsidP="003F6B0E">
      <w:pPr>
        <w:spacing w:line="360" w:lineRule="auto"/>
        <w:jc w:val="center"/>
        <w:rPr>
          <w:rFonts w:ascii="Arial" w:hAnsi="Arial" w:cs="Arial"/>
          <w:bCs/>
          <w:spacing w:val="60"/>
          <w:sz w:val="22"/>
          <w:szCs w:val="22"/>
        </w:rPr>
      </w:pPr>
      <w:r w:rsidRPr="00594386">
        <w:rPr>
          <w:rFonts w:ascii="Arial" w:hAnsi="Arial" w:cs="Arial"/>
          <w:bCs/>
          <w:spacing w:val="60"/>
          <w:sz w:val="22"/>
          <w:szCs w:val="22"/>
        </w:rPr>
        <w:t>UCHWAŁA NR</w:t>
      </w:r>
    </w:p>
    <w:p w:rsidR="003F6B0E" w:rsidRPr="00594386" w:rsidRDefault="003F6B0E" w:rsidP="003F6B0E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594386">
        <w:rPr>
          <w:rFonts w:ascii="Arial" w:hAnsi="Arial" w:cs="Arial"/>
          <w:bCs/>
          <w:sz w:val="22"/>
          <w:szCs w:val="22"/>
        </w:rPr>
        <w:t>RADY MIASTA PIOTRKOWA TRYBUNALSKIEGO</w:t>
      </w:r>
    </w:p>
    <w:p w:rsidR="003F6B0E" w:rsidRPr="00594386" w:rsidRDefault="003F6B0E" w:rsidP="003F6B0E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594386">
        <w:rPr>
          <w:rFonts w:ascii="Arial" w:hAnsi="Arial" w:cs="Arial"/>
          <w:bCs/>
          <w:sz w:val="22"/>
          <w:szCs w:val="22"/>
        </w:rPr>
        <w:t xml:space="preserve">z dnia </w:t>
      </w:r>
    </w:p>
    <w:p w:rsidR="003F6B0E" w:rsidRPr="00594386" w:rsidRDefault="003F6B0E" w:rsidP="003F6B0E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594386">
        <w:rPr>
          <w:rFonts w:ascii="Arial" w:hAnsi="Arial" w:cs="Arial"/>
          <w:bCs/>
          <w:sz w:val="22"/>
          <w:szCs w:val="22"/>
        </w:rPr>
        <w:t>w sprawie zmiany budżetu miasta na 2023 rok</w:t>
      </w:r>
    </w:p>
    <w:p w:rsidR="003F6B0E" w:rsidRPr="00594386" w:rsidRDefault="003F6B0E" w:rsidP="003F6B0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3F6B0E" w:rsidRPr="00594386" w:rsidRDefault="003F6B0E" w:rsidP="003F6B0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94386">
        <w:rPr>
          <w:rFonts w:ascii="Arial" w:hAnsi="Arial" w:cs="Arial"/>
          <w:bCs/>
          <w:sz w:val="22"/>
          <w:szCs w:val="22"/>
        </w:rPr>
        <w:t xml:space="preserve">Na podstawie art. 18 ust. 2 pkt 4, pkt 9 lit. c) i e) ustawy z dnia 8 marca 1990 r. o samorządzie gminnym:  (Dz. U. z 2023 r. poz. 40), art. 211, art. 212, art. 214, art. 215, art. 222, art. 235, art. 236, art. 237, art. 242, art. 258 ustawy z dnia 27 sierpnia 2009 r. o finansach publicznych (Dz. U. z 2022 r. poz. 1634, poz. 1692, poz. 1079, poz. 1747, poz. 1768, poz. 1725, poz. 1964, poz. 2414, z 2023 poz. 412) oraz art. 12 pkt 5, art. 91, art. 92 ust. 1 pkt 1 ustawy z dnia 5 czerwca 1998 r. o samorządzie powiatowym (Dz. U. z 2022 r. poz. 1526)  </w:t>
      </w:r>
      <w:r w:rsidRPr="00594386">
        <w:rPr>
          <w:rFonts w:ascii="Arial" w:hAnsi="Arial" w:cs="Arial"/>
          <w:bCs/>
          <w:spacing w:val="60"/>
          <w:sz w:val="22"/>
          <w:szCs w:val="22"/>
        </w:rPr>
        <w:t>uchwala się</w:t>
      </w:r>
      <w:r w:rsidRPr="00594386">
        <w:rPr>
          <w:rFonts w:ascii="Arial" w:hAnsi="Arial" w:cs="Arial"/>
          <w:bCs/>
          <w:sz w:val="22"/>
          <w:szCs w:val="22"/>
        </w:rPr>
        <w:t>,  co następuje:</w:t>
      </w:r>
    </w:p>
    <w:p w:rsidR="003F6B0E" w:rsidRPr="00594386" w:rsidRDefault="003F6B0E" w:rsidP="003F6B0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3F6B0E" w:rsidRPr="00594386" w:rsidRDefault="003F6B0E" w:rsidP="003F6B0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94386">
        <w:rPr>
          <w:rFonts w:ascii="Arial" w:hAnsi="Arial" w:cs="Arial"/>
          <w:bCs/>
          <w:sz w:val="22"/>
          <w:szCs w:val="22"/>
        </w:rPr>
        <w:sym w:font="Times New Roman" w:char="00A7"/>
      </w:r>
      <w:r w:rsidRPr="00594386">
        <w:rPr>
          <w:rFonts w:ascii="Arial" w:hAnsi="Arial" w:cs="Arial"/>
          <w:bCs/>
          <w:sz w:val="22"/>
          <w:szCs w:val="22"/>
        </w:rPr>
        <w:t xml:space="preserve"> 1. 1. Zwiększa się dochody budżetowe o kwotę 5.772.796,07 zł, w tym:</w:t>
      </w:r>
    </w:p>
    <w:p w:rsidR="003F6B0E" w:rsidRPr="00594386" w:rsidRDefault="003F6B0E" w:rsidP="003F6B0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94386">
        <w:rPr>
          <w:rFonts w:ascii="Arial" w:hAnsi="Arial" w:cs="Arial"/>
          <w:bCs/>
          <w:sz w:val="22"/>
          <w:szCs w:val="22"/>
        </w:rPr>
        <w:t>zwiększa się dochody dotyczące zadań gminy o 6.269.696,74 zł,</w:t>
      </w:r>
    </w:p>
    <w:p w:rsidR="003F6B0E" w:rsidRPr="00594386" w:rsidRDefault="003F6B0E" w:rsidP="003F6B0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94386">
        <w:rPr>
          <w:rFonts w:ascii="Arial" w:hAnsi="Arial" w:cs="Arial"/>
          <w:bCs/>
          <w:sz w:val="22"/>
          <w:szCs w:val="22"/>
        </w:rPr>
        <w:t>zmniejsza się dochody dotyczące zadań powiatu o 496.900,67 zł,</w:t>
      </w:r>
    </w:p>
    <w:p w:rsidR="003F6B0E" w:rsidRPr="00594386" w:rsidRDefault="003F6B0E" w:rsidP="003F6B0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94386">
        <w:rPr>
          <w:rFonts w:ascii="Arial" w:hAnsi="Arial" w:cs="Arial"/>
          <w:bCs/>
          <w:sz w:val="22"/>
          <w:szCs w:val="22"/>
        </w:rPr>
        <w:t>zgodnie z załącznikami nr 1/A i 1/B do niniejszej uchwały.</w:t>
      </w:r>
    </w:p>
    <w:p w:rsidR="003F6B0E" w:rsidRPr="00594386" w:rsidRDefault="003F6B0E" w:rsidP="003F6B0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94386">
        <w:rPr>
          <w:rFonts w:ascii="Arial" w:hAnsi="Arial" w:cs="Arial"/>
          <w:bCs/>
          <w:sz w:val="22"/>
          <w:szCs w:val="22"/>
        </w:rPr>
        <w:t>2. Zwiększa się wydatki budżetowe o kwotę 8.601.454,65 zł, w tym:</w:t>
      </w:r>
    </w:p>
    <w:p w:rsidR="003F6B0E" w:rsidRPr="00594386" w:rsidRDefault="003F6B0E" w:rsidP="003F6B0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94386">
        <w:rPr>
          <w:rFonts w:ascii="Arial" w:hAnsi="Arial" w:cs="Arial"/>
          <w:bCs/>
          <w:sz w:val="22"/>
          <w:szCs w:val="22"/>
        </w:rPr>
        <w:t>zwiększa się wydatki dotyczące zadań gminy o 8.335.282,37 zł,</w:t>
      </w:r>
    </w:p>
    <w:p w:rsidR="003F6B0E" w:rsidRPr="00594386" w:rsidRDefault="003F6B0E" w:rsidP="003F6B0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94386">
        <w:rPr>
          <w:rFonts w:ascii="Arial" w:hAnsi="Arial" w:cs="Arial"/>
          <w:bCs/>
          <w:sz w:val="22"/>
          <w:szCs w:val="22"/>
        </w:rPr>
        <w:t>zwiększa się wydatki dotyczące zadań powiatu o 266.172,28 zł,</w:t>
      </w:r>
    </w:p>
    <w:p w:rsidR="003F6B0E" w:rsidRPr="00594386" w:rsidRDefault="003F6B0E" w:rsidP="003F6B0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94386">
        <w:rPr>
          <w:rFonts w:ascii="Arial" w:hAnsi="Arial" w:cs="Arial"/>
          <w:bCs/>
          <w:sz w:val="22"/>
          <w:szCs w:val="22"/>
        </w:rPr>
        <w:t>zgodnie z załącznikami nr 2/A i 2/B do niniejszej uchwały.</w:t>
      </w:r>
    </w:p>
    <w:p w:rsidR="003F6B0E" w:rsidRPr="00594386" w:rsidRDefault="003F6B0E" w:rsidP="003F6B0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94386">
        <w:rPr>
          <w:rFonts w:ascii="Arial" w:hAnsi="Arial" w:cs="Arial"/>
          <w:bCs/>
          <w:sz w:val="22"/>
          <w:szCs w:val="22"/>
        </w:rPr>
        <w:t>Budżet Miasta po zmianach wynosi:</w:t>
      </w:r>
    </w:p>
    <w:p w:rsidR="003F6B0E" w:rsidRPr="00594386" w:rsidRDefault="003F6B0E" w:rsidP="003F6B0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94386">
        <w:rPr>
          <w:rFonts w:ascii="Arial" w:hAnsi="Arial" w:cs="Arial"/>
          <w:bCs/>
          <w:spacing w:val="60"/>
          <w:sz w:val="22"/>
          <w:szCs w:val="22"/>
        </w:rPr>
        <w:t>dochody</w:t>
      </w:r>
      <w:r w:rsidRPr="00594386">
        <w:rPr>
          <w:rFonts w:ascii="Arial" w:hAnsi="Arial" w:cs="Arial"/>
          <w:bCs/>
          <w:sz w:val="22"/>
          <w:szCs w:val="22"/>
        </w:rPr>
        <w:t xml:space="preserve"> 553.687.878,42 zł, w tym:</w:t>
      </w:r>
    </w:p>
    <w:p w:rsidR="003F6B0E" w:rsidRPr="00594386" w:rsidRDefault="003F6B0E" w:rsidP="003F6B0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94386">
        <w:rPr>
          <w:rFonts w:ascii="Arial" w:hAnsi="Arial" w:cs="Arial"/>
          <w:bCs/>
          <w:sz w:val="22"/>
          <w:szCs w:val="22"/>
        </w:rPr>
        <w:t>dochody dotyczące zadań gminy 383.352.353,13 zł</w:t>
      </w:r>
    </w:p>
    <w:p w:rsidR="003F6B0E" w:rsidRPr="00594386" w:rsidRDefault="003F6B0E" w:rsidP="003F6B0E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94386">
        <w:rPr>
          <w:rFonts w:ascii="Arial" w:hAnsi="Arial" w:cs="Arial"/>
          <w:bCs/>
          <w:sz w:val="22"/>
          <w:szCs w:val="22"/>
        </w:rPr>
        <w:t>dochody bieżące 344.525.677,05 zł,</w:t>
      </w:r>
    </w:p>
    <w:p w:rsidR="003F6B0E" w:rsidRPr="00594386" w:rsidRDefault="003F6B0E" w:rsidP="003F6B0E">
      <w:pPr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94386">
        <w:rPr>
          <w:rFonts w:ascii="Arial" w:hAnsi="Arial" w:cs="Arial"/>
          <w:bCs/>
          <w:sz w:val="22"/>
          <w:szCs w:val="22"/>
        </w:rPr>
        <w:t>dochody majątkowe 38.826.676,08 zł,</w:t>
      </w:r>
    </w:p>
    <w:p w:rsidR="003F6B0E" w:rsidRPr="00594386" w:rsidRDefault="003F6B0E" w:rsidP="003F6B0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94386">
        <w:rPr>
          <w:rFonts w:ascii="Arial" w:hAnsi="Arial" w:cs="Arial"/>
          <w:bCs/>
          <w:sz w:val="22"/>
          <w:szCs w:val="22"/>
        </w:rPr>
        <w:t>dochody dotyczące zadań powiatu 170.335.525,29 zł</w:t>
      </w:r>
    </w:p>
    <w:p w:rsidR="003F6B0E" w:rsidRPr="00594386" w:rsidRDefault="003F6B0E" w:rsidP="003F6B0E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94386">
        <w:rPr>
          <w:rFonts w:ascii="Arial" w:hAnsi="Arial" w:cs="Arial"/>
          <w:bCs/>
          <w:sz w:val="22"/>
          <w:szCs w:val="22"/>
        </w:rPr>
        <w:t>dochody bieżące 155.435.403,53 zł,</w:t>
      </w:r>
    </w:p>
    <w:p w:rsidR="003F6B0E" w:rsidRPr="00594386" w:rsidRDefault="003F6B0E" w:rsidP="003F6B0E">
      <w:pPr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94386">
        <w:rPr>
          <w:rFonts w:ascii="Arial" w:hAnsi="Arial" w:cs="Arial"/>
          <w:bCs/>
          <w:sz w:val="22"/>
          <w:szCs w:val="22"/>
        </w:rPr>
        <w:t>dochody majątkowe 14.900.121,76 zł,</w:t>
      </w:r>
    </w:p>
    <w:p w:rsidR="003F6B0E" w:rsidRPr="00594386" w:rsidRDefault="003F6B0E" w:rsidP="003F6B0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94386">
        <w:rPr>
          <w:rFonts w:ascii="Arial" w:hAnsi="Arial" w:cs="Arial"/>
          <w:bCs/>
          <w:spacing w:val="60"/>
          <w:sz w:val="22"/>
          <w:szCs w:val="22"/>
        </w:rPr>
        <w:t xml:space="preserve">wydatki </w:t>
      </w:r>
      <w:r w:rsidRPr="00594386">
        <w:rPr>
          <w:rFonts w:ascii="Arial" w:hAnsi="Arial" w:cs="Arial"/>
          <w:bCs/>
          <w:sz w:val="22"/>
          <w:szCs w:val="22"/>
        </w:rPr>
        <w:t>646.877.788,14 zł w tym:</w:t>
      </w:r>
    </w:p>
    <w:p w:rsidR="003F6B0E" w:rsidRPr="00594386" w:rsidRDefault="003F6B0E" w:rsidP="003F6B0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94386">
        <w:rPr>
          <w:rFonts w:ascii="Arial" w:hAnsi="Arial" w:cs="Arial"/>
          <w:bCs/>
          <w:sz w:val="22"/>
          <w:szCs w:val="22"/>
        </w:rPr>
        <w:t>wydatki dotyczące zadań gminy 452.822.255,75 zł</w:t>
      </w:r>
    </w:p>
    <w:p w:rsidR="003F6B0E" w:rsidRPr="00594386" w:rsidRDefault="003F6B0E" w:rsidP="003F6B0E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94386">
        <w:rPr>
          <w:rFonts w:ascii="Arial" w:hAnsi="Arial" w:cs="Arial"/>
          <w:bCs/>
          <w:sz w:val="22"/>
          <w:szCs w:val="22"/>
        </w:rPr>
        <w:t>wydatki bieżące  347.105.814,50 zł,</w:t>
      </w:r>
    </w:p>
    <w:p w:rsidR="003F6B0E" w:rsidRPr="00594386" w:rsidRDefault="003F6B0E" w:rsidP="003F6B0E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94386">
        <w:rPr>
          <w:rFonts w:ascii="Arial" w:hAnsi="Arial" w:cs="Arial"/>
          <w:bCs/>
          <w:sz w:val="22"/>
          <w:szCs w:val="22"/>
        </w:rPr>
        <w:t>wydatki majątkowe 105.716.441,25 zł,</w:t>
      </w:r>
    </w:p>
    <w:p w:rsidR="003F6B0E" w:rsidRPr="00594386" w:rsidRDefault="003F6B0E" w:rsidP="003F6B0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94386">
        <w:rPr>
          <w:rFonts w:ascii="Arial" w:hAnsi="Arial" w:cs="Arial"/>
          <w:bCs/>
          <w:sz w:val="22"/>
          <w:szCs w:val="22"/>
        </w:rPr>
        <w:t>wydatki dotyczące zadań powiatu 194.055.532,39 zł</w:t>
      </w:r>
    </w:p>
    <w:p w:rsidR="003F6B0E" w:rsidRPr="00594386" w:rsidRDefault="003F6B0E" w:rsidP="003F6B0E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94386">
        <w:rPr>
          <w:rFonts w:ascii="Arial" w:hAnsi="Arial" w:cs="Arial"/>
          <w:bCs/>
          <w:sz w:val="22"/>
          <w:szCs w:val="22"/>
        </w:rPr>
        <w:t>wydatki bieżące 162.803.866,35 zł,</w:t>
      </w:r>
    </w:p>
    <w:p w:rsidR="003F6B0E" w:rsidRPr="00594386" w:rsidRDefault="003F6B0E" w:rsidP="003F6B0E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94386">
        <w:rPr>
          <w:rFonts w:ascii="Arial" w:hAnsi="Arial" w:cs="Arial"/>
          <w:bCs/>
          <w:sz w:val="22"/>
          <w:szCs w:val="22"/>
        </w:rPr>
        <w:t>wydatki majątkowe 31.251.666,04 zł.</w:t>
      </w:r>
    </w:p>
    <w:p w:rsidR="003F6B0E" w:rsidRPr="00594386" w:rsidRDefault="003F6B0E" w:rsidP="003F6B0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3F6B0E" w:rsidRPr="00594386" w:rsidRDefault="003F6B0E" w:rsidP="003F6B0E">
      <w:pPr>
        <w:spacing w:line="360" w:lineRule="auto"/>
        <w:rPr>
          <w:rFonts w:ascii="Arial" w:hAnsi="Arial" w:cs="Arial"/>
          <w:bCs/>
        </w:rPr>
      </w:pPr>
      <w:r w:rsidRPr="00594386">
        <w:rPr>
          <w:rFonts w:ascii="Arial" w:hAnsi="Arial" w:cs="Arial"/>
          <w:bCs/>
        </w:rPr>
        <w:sym w:font="Times New Roman" w:char="00A7"/>
      </w:r>
      <w:r w:rsidRPr="00594386">
        <w:rPr>
          <w:rFonts w:ascii="Arial" w:hAnsi="Arial" w:cs="Arial"/>
          <w:bCs/>
        </w:rPr>
        <w:t xml:space="preserve"> 2. Planowany deficyt budżetowy rośnie o kwotę 2.828.658,58 zł i wynosi po zmianie </w:t>
      </w:r>
      <w:r w:rsidRPr="00594386">
        <w:rPr>
          <w:rFonts w:ascii="Arial" w:hAnsi="Arial" w:cs="Arial"/>
          <w:bCs/>
        </w:rPr>
        <w:br/>
        <w:t>93.189.909,72 zł.</w:t>
      </w:r>
    </w:p>
    <w:p w:rsidR="003F6B0E" w:rsidRPr="00594386" w:rsidRDefault="003F6B0E" w:rsidP="003F6B0E">
      <w:pPr>
        <w:spacing w:line="360" w:lineRule="auto"/>
        <w:rPr>
          <w:rFonts w:ascii="Arial" w:hAnsi="Arial" w:cs="Arial"/>
          <w:bCs/>
        </w:rPr>
      </w:pPr>
    </w:p>
    <w:p w:rsidR="003F6B0E" w:rsidRPr="00594386" w:rsidRDefault="003F6B0E" w:rsidP="003F6B0E">
      <w:pPr>
        <w:spacing w:line="360" w:lineRule="auto"/>
        <w:rPr>
          <w:rFonts w:ascii="Arial" w:hAnsi="Arial" w:cs="Arial"/>
          <w:bCs/>
        </w:rPr>
      </w:pPr>
      <w:r w:rsidRPr="00594386">
        <w:rPr>
          <w:rFonts w:ascii="Arial" w:hAnsi="Arial" w:cs="Arial"/>
          <w:bCs/>
        </w:rPr>
        <w:lastRenderedPageBreak/>
        <w:t>§ 3. Ustala się przychody w kwocie 106.098.083,58 zł, pochodzące z:</w:t>
      </w:r>
    </w:p>
    <w:p w:rsidR="003F6B0E" w:rsidRPr="00594386" w:rsidRDefault="003F6B0E" w:rsidP="003F6B0E">
      <w:pPr>
        <w:spacing w:line="360" w:lineRule="auto"/>
        <w:rPr>
          <w:rFonts w:ascii="Arial" w:hAnsi="Arial" w:cs="Arial"/>
          <w:bCs/>
        </w:rPr>
      </w:pPr>
      <w:r w:rsidRPr="00594386">
        <w:rPr>
          <w:rFonts w:ascii="Arial" w:hAnsi="Arial" w:cs="Arial"/>
          <w:bCs/>
        </w:rPr>
        <w:t>1) nadwyżki budżetu z lat ubiegłych 18.417.502,18 zł,</w:t>
      </w:r>
    </w:p>
    <w:p w:rsidR="003F6B0E" w:rsidRPr="00594386" w:rsidRDefault="003F6B0E" w:rsidP="003F6B0E">
      <w:pPr>
        <w:spacing w:line="360" w:lineRule="auto"/>
        <w:rPr>
          <w:rFonts w:ascii="Arial" w:hAnsi="Arial" w:cs="Arial"/>
          <w:bCs/>
        </w:rPr>
      </w:pPr>
      <w:r w:rsidRPr="00594386">
        <w:rPr>
          <w:rFonts w:ascii="Arial" w:hAnsi="Arial" w:cs="Arial"/>
          <w:bCs/>
        </w:rPr>
        <w:t>2) zaciągniętych kredytów 81.000.000,00 zł,</w:t>
      </w:r>
    </w:p>
    <w:p w:rsidR="003F6B0E" w:rsidRPr="00594386" w:rsidRDefault="003F6B0E" w:rsidP="003F6B0E">
      <w:pPr>
        <w:spacing w:line="360" w:lineRule="auto"/>
        <w:rPr>
          <w:rFonts w:ascii="Arial" w:hAnsi="Arial" w:cs="Arial"/>
          <w:bCs/>
        </w:rPr>
      </w:pPr>
      <w:r w:rsidRPr="00594386">
        <w:rPr>
          <w:rFonts w:ascii="Arial" w:hAnsi="Arial" w:cs="Arial"/>
          <w:bCs/>
        </w:rPr>
        <w:t>3) zaciągniętych pożyczek 2.014.645,00 zł,</w:t>
      </w:r>
    </w:p>
    <w:p w:rsidR="003F6B0E" w:rsidRPr="00594386" w:rsidRDefault="003F6B0E" w:rsidP="003F6B0E">
      <w:pPr>
        <w:spacing w:line="360" w:lineRule="auto"/>
        <w:rPr>
          <w:rFonts w:ascii="Arial" w:hAnsi="Arial" w:cs="Arial"/>
          <w:bCs/>
        </w:rPr>
      </w:pPr>
      <w:r w:rsidRPr="00594386">
        <w:rPr>
          <w:rFonts w:ascii="Arial" w:hAnsi="Arial" w:cs="Arial"/>
          <w:bCs/>
        </w:rPr>
        <w:t xml:space="preserve">4) </w:t>
      </w:r>
      <w:r w:rsidRPr="00594386">
        <w:rPr>
          <w:rFonts w:ascii="Arial" w:hAnsi="Arial" w:cs="Arial"/>
          <w:color w:val="212529"/>
          <w:shd w:val="clear" w:color="auto" w:fill="FFFFFF"/>
        </w:rPr>
        <w:t xml:space="preserve">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 ust. 1 pkt 2 i dotacji na realizację programu, projektu lub zadania finansowanego z udziałem tych środków </w:t>
      </w:r>
      <w:r w:rsidRPr="00594386">
        <w:rPr>
          <w:rFonts w:ascii="Arial" w:hAnsi="Arial" w:cs="Arial"/>
          <w:bCs/>
        </w:rPr>
        <w:t xml:space="preserve">4.665.936,40 zł, zgodnie z załącznikiem nr 3 do niniejszej uchwały. </w:t>
      </w:r>
    </w:p>
    <w:p w:rsidR="003F6B0E" w:rsidRPr="00594386" w:rsidRDefault="003F6B0E" w:rsidP="003F6B0E">
      <w:pPr>
        <w:spacing w:line="360" w:lineRule="auto"/>
        <w:rPr>
          <w:rFonts w:ascii="Arial" w:hAnsi="Arial" w:cs="Arial"/>
          <w:bCs/>
        </w:rPr>
      </w:pPr>
    </w:p>
    <w:p w:rsidR="003F6B0E" w:rsidRPr="00594386" w:rsidRDefault="003F6B0E" w:rsidP="003F6B0E">
      <w:pPr>
        <w:spacing w:line="360" w:lineRule="auto"/>
        <w:rPr>
          <w:rFonts w:ascii="Arial" w:hAnsi="Arial" w:cs="Arial"/>
          <w:bCs/>
        </w:rPr>
      </w:pPr>
      <w:r w:rsidRPr="00594386">
        <w:rPr>
          <w:rFonts w:ascii="Arial" w:hAnsi="Arial" w:cs="Arial"/>
          <w:bCs/>
        </w:rPr>
        <w:t xml:space="preserve">§ 4. Dokonuje się zmian w planie nakładów na inwestycje, zgodnie z załącznikiem nr 4 do niniejszej uchwały. </w:t>
      </w:r>
    </w:p>
    <w:p w:rsidR="003F6B0E" w:rsidRPr="00594386" w:rsidRDefault="003F6B0E" w:rsidP="003F6B0E">
      <w:pPr>
        <w:spacing w:line="360" w:lineRule="auto"/>
        <w:rPr>
          <w:rFonts w:ascii="Arial" w:hAnsi="Arial" w:cs="Arial"/>
          <w:bCs/>
        </w:rPr>
      </w:pPr>
    </w:p>
    <w:p w:rsidR="003F6B0E" w:rsidRPr="00594386" w:rsidRDefault="003F6B0E" w:rsidP="003F6B0E">
      <w:pPr>
        <w:spacing w:line="360" w:lineRule="auto"/>
        <w:rPr>
          <w:rFonts w:ascii="Arial" w:hAnsi="Arial" w:cs="Arial"/>
          <w:bCs/>
        </w:rPr>
      </w:pPr>
      <w:r w:rsidRPr="00594386">
        <w:rPr>
          <w:rFonts w:ascii="Arial" w:hAnsi="Arial" w:cs="Arial"/>
          <w:bCs/>
        </w:rPr>
        <w:t xml:space="preserve">§ 5. Dokonuje się zmiany w planie dotacji dla samorządowych instytucji kultury, zgodnie </w:t>
      </w:r>
      <w:r w:rsidRPr="00594386">
        <w:rPr>
          <w:rFonts w:ascii="Arial" w:hAnsi="Arial" w:cs="Arial"/>
          <w:bCs/>
        </w:rPr>
        <w:br/>
        <w:t>z załącznikiem nr 5 do niniejszej uchwały.</w:t>
      </w:r>
    </w:p>
    <w:p w:rsidR="003F6B0E" w:rsidRPr="00594386" w:rsidRDefault="003F6B0E" w:rsidP="003F6B0E">
      <w:pPr>
        <w:spacing w:line="360" w:lineRule="auto"/>
        <w:rPr>
          <w:rFonts w:ascii="Arial" w:hAnsi="Arial" w:cs="Arial"/>
          <w:bCs/>
        </w:rPr>
      </w:pPr>
    </w:p>
    <w:p w:rsidR="003F6B0E" w:rsidRPr="00594386" w:rsidRDefault="003F6B0E" w:rsidP="003F6B0E">
      <w:pPr>
        <w:spacing w:line="360" w:lineRule="auto"/>
        <w:jc w:val="both"/>
        <w:rPr>
          <w:rFonts w:ascii="Arial" w:hAnsi="Arial" w:cs="Arial"/>
          <w:bCs/>
        </w:rPr>
      </w:pPr>
      <w:r w:rsidRPr="00594386">
        <w:rPr>
          <w:rFonts w:ascii="Arial" w:hAnsi="Arial" w:cs="Arial"/>
          <w:bCs/>
        </w:rPr>
        <w:t>§  6. Dokonuje się zmiany w planie dotacji dla niepublicznych przedszkoli, szkół oraz placówek, zgodnie z załącznikiem nr 6/A do niniejszej uchwały.</w:t>
      </w:r>
    </w:p>
    <w:p w:rsidR="003F6B0E" w:rsidRPr="00594386" w:rsidRDefault="003F6B0E" w:rsidP="003F6B0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F6B0E" w:rsidRPr="00594386" w:rsidRDefault="003F6B0E" w:rsidP="003F6B0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94386">
        <w:rPr>
          <w:rFonts w:ascii="Arial" w:hAnsi="Arial" w:cs="Arial"/>
          <w:bCs/>
          <w:sz w:val="22"/>
          <w:szCs w:val="22"/>
        </w:rPr>
        <w:t>§ 7. Ustala się plan dochodów i wydatków związanych z realizacją zadań dofinansowanych z Funduszu Przeciwdziałania COVID-19, zgodnie z załącznikiem nr 7 do niniejszej uchwały.</w:t>
      </w:r>
    </w:p>
    <w:p w:rsidR="003F6B0E" w:rsidRPr="00594386" w:rsidRDefault="003F6B0E" w:rsidP="003F6B0E">
      <w:pPr>
        <w:spacing w:line="360" w:lineRule="auto"/>
        <w:jc w:val="both"/>
        <w:rPr>
          <w:rFonts w:ascii="Arial" w:hAnsi="Arial" w:cs="Arial"/>
          <w:bCs/>
        </w:rPr>
      </w:pPr>
    </w:p>
    <w:p w:rsidR="003F6B0E" w:rsidRPr="00594386" w:rsidRDefault="003F6B0E" w:rsidP="003F6B0E">
      <w:pPr>
        <w:spacing w:line="360" w:lineRule="auto"/>
        <w:jc w:val="both"/>
        <w:rPr>
          <w:rFonts w:ascii="Arial" w:hAnsi="Arial" w:cs="Arial"/>
        </w:rPr>
      </w:pPr>
      <w:r w:rsidRPr="00594386">
        <w:rPr>
          <w:rFonts w:ascii="Arial" w:hAnsi="Arial" w:cs="Arial"/>
          <w:bCs/>
        </w:rPr>
        <w:t>§ 8.</w:t>
      </w:r>
      <w:r w:rsidRPr="00594386">
        <w:rPr>
          <w:rFonts w:ascii="Arial" w:hAnsi="Arial" w:cs="Arial"/>
        </w:rPr>
        <w:t xml:space="preserve"> Dokonuje się zmian w planie dochodów budżetu państwa planowanych do uzyskania w 2023 roku, związanych z realizacją zadań z zakresu administracji rządowej oraz innych zadań zleconych ustawami, zgodnie z załącznikiem nr 8 do niniejszej uchwały. </w:t>
      </w:r>
    </w:p>
    <w:p w:rsidR="003F6B0E" w:rsidRPr="00594386" w:rsidRDefault="003F6B0E" w:rsidP="003F6B0E">
      <w:pPr>
        <w:spacing w:line="360" w:lineRule="auto"/>
        <w:jc w:val="both"/>
        <w:rPr>
          <w:rFonts w:ascii="Arial" w:hAnsi="Arial" w:cs="Arial"/>
          <w:bCs/>
        </w:rPr>
      </w:pPr>
    </w:p>
    <w:p w:rsidR="003F6B0E" w:rsidRPr="00594386" w:rsidRDefault="003F6B0E" w:rsidP="003F6B0E">
      <w:pPr>
        <w:spacing w:line="360" w:lineRule="auto"/>
        <w:rPr>
          <w:rFonts w:ascii="Arial" w:hAnsi="Arial" w:cs="Arial"/>
          <w:bCs/>
        </w:rPr>
      </w:pPr>
      <w:r w:rsidRPr="00594386">
        <w:rPr>
          <w:rFonts w:ascii="Arial" w:hAnsi="Arial" w:cs="Arial"/>
          <w:bCs/>
        </w:rPr>
        <w:t>§ 9. Dokonuje się zmiany w planie wydatków związanych z gospodarowaniem odpadami komunalnymi, zgodnie z załącznikiem nr 9/A do niniejszej uchwały.</w:t>
      </w:r>
    </w:p>
    <w:p w:rsidR="003F6B0E" w:rsidRPr="00594386" w:rsidRDefault="003F6B0E" w:rsidP="003F6B0E">
      <w:pPr>
        <w:spacing w:line="360" w:lineRule="auto"/>
        <w:jc w:val="both"/>
        <w:rPr>
          <w:rFonts w:ascii="Arial" w:hAnsi="Arial" w:cs="Arial"/>
          <w:bCs/>
        </w:rPr>
      </w:pPr>
    </w:p>
    <w:p w:rsidR="003F6B0E" w:rsidRPr="00594386" w:rsidRDefault="003F6B0E" w:rsidP="003F6B0E">
      <w:pPr>
        <w:spacing w:line="360" w:lineRule="auto"/>
        <w:jc w:val="both"/>
        <w:rPr>
          <w:rFonts w:ascii="Arial" w:hAnsi="Arial" w:cs="Arial"/>
          <w:bCs/>
        </w:rPr>
      </w:pPr>
      <w:r w:rsidRPr="00594386">
        <w:rPr>
          <w:rFonts w:ascii="Arial" w:hAnsi="Arial" w:cs="Arial"/>
          <w:bCs/>
        </w:rPr>
        <w:t>§ 10. Dokonuje się zmiany w planie wydatków związanych z geodezją i kartografią, zgodnie z załącznikiem nr 10/B niniejszej uchwały.</w:t>
      </w:r>
    </w:p>
    <w:p w:rsidR="003F6B0E" w:rsidRPr="00594386" w:rsidRDefault="003F6B0E" w:rsidP="003F6B0E">
      <w:pPr>
        <w:spacing w:line="360" w:lineRule="auto"/>
        <w:rPr>
          <w:rFonts w:ascii="Arial" w:hAnsi="Arial" w:cs="Arial"/>
          <w:bCs/>
        </w:rPr>
      </w:pPr>
    </w:p>
    <w:p w:rsidR="003F6B0E" w:rsidRPr="00594386" w:rsidRDefault="003F6B0E" w:rsidP="003F6B0E">
      <w:pPr>
        <w:spacing w:line="360" w:lineRule="auto"/>
        <w:rPr>
          <w:rFonts w:ascii="Arial" w:hAnsi="Arial" w:cs="Arial"/>
          <w:bCs/>
          <w:color w:val="000000"/>
        </w:rPr>
      </w:pPr>
      <w:r w:rsidRPr="00594386">
        <w:rPr>
          <w:rFonts w:ascii="Arial" w:hAnsi="Arial" w:cs="Arial"/>
          <w:bCs/>
        </w:rPr>
        <w:t>§ 11. 1</w:t>
      </w:r>
      <w:r w:rsidRPr="00594386">
        <w:rPr>
          <w:rFonts w:ascii="Arial" w:hAnsi="Arial" w:cs="Arial"/>
          <w:bCs/>
          <w:color w:val="000000"/>
        </w:rPr>
        <w:t>. Dokonuje się zmian w planie dotacji na realizację zadań z zakresu administracji rządowej oraz innych zadań zleconych ustawami zgodnie z załącznikami nr 11/A.</w:t>
      </w:r>
    </w:p>
    <w:p w:rsidR="003F6B0E" w:rsidRPr="00594386" w:rsidRDefault="003F6B0E" w:rsidP="003F6B0E">
      <w:pPr>
        <w:tabs>
          <w:tab w:val="left" w:pos="360"/>
        </w:tabs>
        <w:spacing w:line="360" w:lineRule="auto"/>
        <w:rPr>
          <w:rFonts w:ascii="Arial" w:hAnsi="Arial" w:cs="Arial"/>
          <w:bCs/>
          <w:color w:val="000000"/>
        </w:rPr>
      </w:pPr>
      <w:r w:rsidRPr="00594386">
        <w:rPr>
          <w:rFonts w:ascii="Arial" w:hAnsi="Arial" w:cs="Arial"/>
          <w:bCs/>
          <w:color w:val="000000"/>
        </w:rPr>
        <w:t>2. Dokonuje się zmian w planie wydatków na realizację zadań z zakresu administracji rządowej oraz innych zadań zleconych ustawami, zgodnie z załącznikiem nr 12/A.</w:t>
      </w:r>
    </w:p>
    <w:p w:rsidR="003F6B0E" w:rsidRPr="00594386" w:rsidRDefault="003F6B0E" w:rsidP="003F6B0E">
      <w:pPr>
        <w:spacing w:line="360" w:lineRule="auto"/>
        <w:rPr>
          <w:rFonts w:ascii="Arial" w:hAnsi="Arial" w:cs="Arial"/>
          <w:bCs/>
          <w:color w:val="000000"/>
        </w:rPr>
      </w:pPr>
      <w:r w:rsidRPr="00594386">
        <w:rPr>
          <w:rFonts w:ascii="Arial" w:hAnsi="Arial" w:cs="Arial"/>
          <w:bCs/>
        </w:rPr>
        <w:lastRenderedPageBreak/>
        <w:t>§ 12. 1</w:t>
      </w:r>
      <w:r w:rsidRPr="00594386">
        <w:rPr>
          <w:rFonts w:ascii="Arial" w:hAnsi="Arial" w:cs="Arial"/>
          <w:bCs/>
          <w:color w:val="000000"/>
        </w:rPr>
        <w:t>. Dokonuje się zmian w planie wydatków związanych z realizację zadań na podstawie ustawy o publicznym transporcie zbiorowym, zgodnie z załącznikami nr 13/A.</w:t>
      </w:r>
    </w:p>
    <w:p w:rsidR="003F6B0E" w:rsidRPr="00594386" w:rsidRDefault="003F6B0E" w:rsidP="003F6B0E">
      <w:pPr>
        <w:spacing w:line="360" w:lineRule="auto"/>
        <w:jc w:val="both"/>
        <w:rPr>
          <w:rFonts w:ascii="Arial" w:hAnsi="Arial" w:cs="Arial"/>
          <w:bCs/>
        </w:rPr>
      </w:pPr>
    </w:p>
    <w:p w:rsidR="003F6B0E" w:rsidRPr="00594386" w:rsidRDefault="003F6B0E" w:rsidP="003F6B0E">
      <w:pPr>
        <w:spacing w:line="360" w:lineRule="auto"/>
        <w:jc w:val="both"/>
        <w:rPr>
          <w:rFonts w:ascii="Arial" w:hAnsi="Arial" w:cs="Arial"/>
          <w:bCs/>
        </w:rPr>
      </w:pPr>
      <w:r w:rsidRPr="00594386">
        <w:rPr>
          <w:rFonts w:ascii="Arial" w:hAnsi="Arial" w:cs="Arial"/>
          <w:bCs/>
        </w:rPr>
        <w:t>§ 13. Plan wydatków na programy i projekty realizowane z udziałem środków pochodzących z Unii Europejskiej, stanowiący załącznik nr 8 do Zarządzenie Nr 46 Prezydenta Miasta Piotrkowa Trybunalskiego z dnia  27 lutego 2023 r. w sprawie zmiany budżetu miasta na rok 2023, otrzymuje brzmienie zgodne z załącznikiem nr 14 do niniejszej uchwały.</w:t>
      </w:r>
    </w:p>
    <w:p w:rsidR="003F6B0E" w:rsidRPr="00594386" w:rsidRDefault="003F6B0E" w:rsidP="003F6B0E">
      <w:pPr>
        <w:spacing w:line="360" w:lineRule="auto"/>
        <w:jc w:val="both"/>
        <w:rPr>
          <w:rFonts w:ascii="Arial" w:hAnsi="Arial" w:cs="Arial"/>
          <w:bCs/>
        </w:rPr>
      </w:pPr>
    </w:p>
    <w:p w:rsidR="003F6B0E" w:rsidRPr="00594386" w:rsidRDefault="003F6B0E" w:rsidP="003F6B0E">
      <w:pPr>
        <w:spacing w:line="360" w:lineRule="auto"/>
        <w:jc w:val="both"/>
        <w:rPr>
          <w:rFonts w:ascii="Arial" w:hAnsi="Arial" w:cs="Arial"/>
        </w:rPr>
      </w:pPr>
      <w:r w:rsidRPr="00594386">
        <w:rPr>
          <w:rFonts w:ascii="Arial" w:hAnsi="Arial" w:cs="Arial"/>
          <w:bCs/>
          <w:sz w:val="22"/>
          <w:szCs w:val="22"/>
        </w:rPr>
        <w:t>§ 14.</w:t>
      </w:r>
      <w:r w:rsidRPr="00594386">
        <w:rPr>
          <w:rFonts w:ascii="Arial" w:hAnsi="Arial" w:cs="Arial"/>
        </w:rPr>
        <w:t xml:space="preserve"> Zwiększa się wysokość rezerwy ogólnej o kwotę 486.815,07 zł, która po zmianie wyniesie 757.318,73 </w:t>
      </w:r>
      <w:r w:rsidRPr="00594386">
        <w:rPr>
          <w:rFonts w:ascii="Arial" w:hAnsi="Arial" w:cs="Arial"/>
          <w:lang w:val="x-none"/>
        </w:rPr>
        <w:t>zł</w:t>
      </w:r>
      <w:r w:rsidRPr="00594386">
        <w:rPr>
          <w:rFonts w:ascii="Arial" w:hAnsi="Arial" w:cs="Arial"/>
        </w:rPr>
        <w:t>.</w:t>
      </w:r>
    </w:p>
    <w:p w:rsidR="003F6B0E" w:rsidRPr="00594386" w:rsidRDefault="003F6B0E" w:rsidP="003F6B0E">
      <w:pPr>
        <w:spacing w:line="360" w:lineRule="auto"/>
        <w:jc w:val="both"/>
        <w:rPr>
          <w:rFonts w:ascii="Arial" w:hAnsi="Arial" w:cs="Arial"/>
        </w:rPr>
      </w:pPr>
    </w:p>
    <w:p w:rsidR="003F6B0E" w:rsidRPr="00594386" w:rsidRDefault="003F6B0E" w:rsidP="003F6B0E">
      <w:pPr>
        <w:widowControl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594386">
        <w:rPr>
          <w:rFonts w:ascii="Arial" w:hAnsi="Arial" w:cs="Arial"/>
          <w:bCs/>
          <w:sz w:val="22"/>
          <w:szCs w:val="22"/>
        </w:rPr>
        <w:t>§ 15. Wykonanie uchwały powierza się Prezydentowi Miasta Piotrkowa Trybunalskiego.</w:t>
      </w:r>
    </w:p>
    <w:p w:rsidR="003F6B0E" w:rsidRPr="00594386" w:rsidRDefault="003F6B0E" w:rsidP="003F6B0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3F6B0E" w:rsidRDefault="003F6B0E" w:rsidP="003F6B0E">
      <w:pPr>
        <w:spacing w:line="360" w:lineRule="auto"/>
        <w:rPr>
          <w:rFonts w:ascii="Arial" w:hAnsi="Arial" w:cs="Arial"/>
          <w:sz w:val="22"/>
          <w:szCs w:val="22"/>
        </w:rPr>
      </w:pPr>
      <w:r w:rsidRPr="00594386">
        <w:rPr>
          <w:rFonts w:ascii="Arial" w:hAnsi="Arial" w:cs="Arial"/>
          <w:bCs/>
          <w:sz w:val="22"/>
          <w:szCs w:val="22"/>
        </w:rPr>
        <w:t>§ 16. Uchwała wchodzi</w:t>
      </w:r>
      <w:r w:rsidRPr="00594386">
        <w:rPr>
          <w:rFonts w:ascii="Arial" w:hAnsi="Arial" w:cs="Arial"/>
          <w:sz w:val="22"/>
          <w:szCs w:val="22"/>
        </w:rPr>
        <w:t xml:space="preserve"> w życie z dniem podjęcia i podlega ogłoszeniu w Dzienniku Urzędowym Województwa Łódzkiego oraz w Biuletynie Informacji Publicznej.</w:t>
      </w:r>
    </w:p>
    <w:p w:rsidR="0038700C" w:rsidRDefault="0038700C"/>
    <w:sectPr w:rsidR="0038700C" w:rsidSect="003F6B0E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0E"/>
    <w:rsid w:val="0038700C"/>
    <w:rsid w:val="003F6B0E"/>
    <w:rsid w:val="004F0DA8"/>
    <w:rsid w:val="0059169A"/>
    <w:rsid w:val="0059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59604-00F0-4B2F-BB29-B3350CDF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4161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2023-04-03T11:11:00Z</dcterms:created>
  <dcterms:modified xsi:type="dcterms:W3CDTF">2023-04-03T11:11:00Z</dcterms:modified>
</cp:coreProperties>
</file>