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486D" w14:textId="77777777" w:rsidR="00D92A83" w:rsidRDefault="0090634B" w:rsidP="00972BD5">
      <w:pPr>
        <w:spacing w:line="360" w:lineRule="auto"/>
        <w:ind w:hanging="142"/>
        <w:rPr>
          <w:rFonts w:ascii="Arial" w:hAnsi="Arial" w:cs="Arial"/>
        </w:rPr>
      </w:pPr>
      <w:r w:rsidRPr="00D92A83">
        <w:rPr>
          <w:rFonts w:ascii="Arial" w:hAnsi="Arial" w:cs="Arial"/>
        </w:rPr>
        <w:t>Piotrków Trybunalski,</w:t>
      </w:r>
      <w:r w:rsidR="006C6CF8" w:rsidRPr="00D92A83">
        <w:rPr>
          <w:rFonts w:ascii="Arial" w:hAnsi="Arial" w:cs="Arial"/>
        </w:rPr>
        <w:t xml:space="preserve"> dnia</w:t>
      </w:r>
      <w:r w:rsidRPr="00D92A83">
        <w:rPr>
          <w:rFonts w:ascii="Arial" w:hAnsi="Arial" w:cs="Arial"/>
        </w:rPr>
        <w:t xml:space="preserve"> </w:t>
      </w:r>
      <w:r w:rsidR="00863BF3" w:rsidRPr="00D92A83">
        <w:rPr>
          <w:rFonts w:ascii="Arial" w:hAnsi="Arial" w:cs="Arial"/>
        </w:rPr>
        <w:t>1</w:t>
      </w:r>
      <w:r w:rsidR="00D410B0" w:rsidRPr="00D92A83">
        <w:rPr>
          <w:rFonts w:ascii="Arial" w:hAnsi="Arial" w:cs="Arial"/>
        </w:rPr>
        <w:t>7</w:t>
      </w:r>
      <w:r w:rsidRPr="00D92A83">
        <w:rPr>
          <w:rFonts w:ascii="Arial" w:hAnsi="Arial" w:cs="Arial"/>
        </w:rPr>
        <w:t>.</w:t>
      </w:r>
      <w:r w:rsidR="000567CB" w:rsidRPr="00D92A83">
        <w:rPr>
          <w:rFonts w:ascii="Arial" w:hAnsi="Arial" w:cs="Arial"/>
        </w:rPr>
        <w:t>0</w:t>
      </w:r>
      <w:r w:rsidR="00D410B0" w:rsidRPr="00D92A83">
        <w:rPr>
          <w:rFonts w:ascii="Arial" w:hAnsi="Arial" w:cs="Arial"/>
        </w:rPr>
        <w:t>3</w:t>
      </w:r>
      <w:r w:rsidRPr="00D92A83">
        <w:rPr>
          <w:rFonts w:ascii="Arial" w:hAnsi="Arial" w:cs="Arial"/>
        </w:rPr>
        <w:t>.202</w:t>
      </w:r>
      <w:r w:rsidR="000567CB" w:rsidRPr="00D92A83">
        <w:rPr>
          <w:rFonts w:ascii="Arial" w:hAnsi="Arial" w:cs="Arial"/>
        </w:rPr>
        <w:t>3</w:t>
      </w:r>
      <w:r w:rsidRPr="00D92A83">
        <w:rPr>
          <w:rFonts w:ascii="Arial" w:hAnsi="Arial" w:cs="Arial"/>
        </w:rPr>
        <w:t xml:space="preserve"> r.</w:t>
      </w:r>
      <w:bookmarkStart w:id="0" w:name="_Hlk129949282"/>
    </w:p>
    <w:p w14:paraId="0099D686" w14:textId="4651739A" w:rsidR="0090634B" w:rsidRPr="00D92A83" w:rsidRDefault="0090634B" w:rsidP="00972BD5">
      <w:pPr>
        <w:spacing w:line="360" w:lineRule="auto"/>
        <w:ind w:hanging="142"/>
        <w:rPr>
          <w:rFonts w:ascii="Arial" w:hAnsi="Arial" w:cs="Arial"/>
        </w:rPr>
      </w:pPr>
      <w:r w:rsidRPr="00D92A83">
        <w:rPr>
          <w:rFonts w:ascii="Arial" w:hAnsi="Arial" w:cs="Arial"/>
        </w:rPr>
        <w:t>Komisja ds. Rodziny,</w:t>
      </w:r>
      <w:r w:rsidR="00D92A83">
        <w:rPr>
          <w:rFonts w:ascii="Arial" w:hAnsi="Arial" w:cs="Arial"/>
        </w:rPr>
        <w:t xml:space="preserve"> </w:t>
      </w:r>
      <w:r w:rsidRPr="00D92A83">
        <w:rPr>
          <w:rFonts w:ascii="Arial" w:hAnsi="Arial" w:cs="Arial"/>
        </w:rPr>
        <w:t>Zdrowia, Spraw Społecznych</w:t>
      </w:r>
    </w:p>
    <w:p w14:paraId="28C77958" w14:textId="77777777" w:rsidR="0090634B" w:rsidRPr="00D92A83" w:rsidRDefault="0090634B" w:rsidP="00972BD5">
      <w:pPr>
        <w:spacing w:line="360" w:lineRule="auto"/>
        <w:ind w:hanging="142"/>
        <w:rPr>
          <w:rFonts w:ascii="Arial" w:hAnsi="Arial" w:cs="Arial"/>
        </w:rPr>
      </w:pPr>
      <w:r w:rsidRPr="00D92A83">
        <w:rPr>
          <w:rFonts w:ascii="Arial" w:hAnsi="Arial" w:cs="Arial"/>
        </w:rPr>
        <w:t>i Osób Niepełnosprawnych</w:t>
      </w:r>
    </w:p>
    <w:bookmarkEnd w:id="0"/>
    <w:p w14:paraId="0786F453" w14:textId="77777777" w:rsidR="0090634B" w:rsidRPr="00D92A83" w:rsidRDefault="0090634B" w:rsidP="00972BD5">
      <w:pPr>
        <w:spacing w:line="360" w:lineRule="auto"/>
        <w:ind w:hanging="142"/>
        <w:rPr>
          <w:rFonts w:ascii="Arial" w:hAnsi="Arial" w:cs="Arial"/>
          <w:b/>
        </w:rPr>
      </w:pPr>
      <w:r w:rsidRPr="00D92A83">
        <w:rPr>
          <w:rFonts w:ascii="Arial" w:hAnsi="Arial" w:cs="Arial"/>
        </w:rPr>
        <w:t>Rady Miasta Piotrkowa Trybunalskiego</w:t>
      </w:r>
      <w:r w:rsidRPr="00D92A83">
        <w:rPr>
          <w:rFonts w:ascii="Arial" w:hAnsi="Arial" w:cs="Arial"/>
          <w:b/>
        </w:rPr>
        <w:t xml:space="preserve"> </w:t>
      </w:r>
    </w:p>
    <w:p w14:paraId="4399C3DB" w14:textId="7A3F5E91" w:rsidR="0090634B" w:rsidRPr="00D92A83" w:rsidRDefault="00D92A83" w:rsidP="00972BD5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90634B" w:rsidRPr="00D92A83">
        <w:rPr>
          <w:rFonts w:ascii="Arial" w:hAnsi="Arial" w:cs="Arial"/>
        </w:rPr>
        <w:t>DRM.0012.6.</w:t>
      </w:r>
      <w:r w:rsidR="00D410B0" w:rsidRPr="00D92A83">
        <w:rPr>
          <w:rFonts w:ascii="Arial" w:hAnsi="Arial" w:cs="Arial"/>
        </w:rPr>
        <w:t>2</w:t>
      </w:r>
      <w:r w:rsidR="0090634B" w:rsidRPr="00D92A83">
        <w:rPr>
          <w:rFonts w:ascii="Arial" w:hAnsi="Arial" w:cs="Arial"/>
        </w:rPr>
        <w:t>.202</w:t>
      </w:r>
      <w:r w:rsidR="000567CB" w:rsidRPr="00D92A83">
        <w:rPr>
          <w:rFonts w:ascii="Arial" w:hAnsi="Arial" w:cs="Arial"/>
        </w:rPr>
        <w:t>3</w:t>
      </w:r>
    </w:p>
    <w:p w14:paraId="7CFB8F82" w14:textId="77777777" w:rsidR="0090634B" w:rsidRPr="00D92A83" w:rsidRDefault="00376FEC" w:rsidP="00D92A83">
      <w:pPr>
        <w:ind w:hanging="142"/>
        <w:rPr>
          <w:rFonts w:ascii="Arial" w:hAnsi="Arial" w:cs="Arial"/>
          <w:b/>
        </w:rPr>
      </w:pP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</w:p>
    <w:p w14:paraId="48362AF2" w14:textId="6C1BD423" w:rsidR="0090634B" w:rsidRPr="00D92A83" w:rsidRDefault="0090634B" w:rsidP="00D92A83">
      <w:pPr>
        <w:ind w:hanging="142"/>
        <w:rPr>
          <w:rFonts w:ascii="Arial" w:hAnsi="Arial" w:cs="Arial"/>
        </w:rPr>
      </w:pP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  <w:r w:rsidRPr="00D92A83">
        <w:rPr>
          <w:rFonts w:ascii="Arial" w:hAnsi="Arial" w:cs="Arial"/>
        </w:rPr>
        <w:tab/>
      </w:r>
    </w:p>
    <w:p w14:paraId="6D9CBA27" w14:textId="797F3CC6" w:rsidR="00CF713B" w:rsidRPr="00D92A83" w:rsidRDefault="00557915" w:rsidP="00D92A83">
      <w:pPr>
        <w:spacing w:line="360" w:lineRule="auto"/>
        <w:ind w:right="567"/>
        <w:rPr>
          <w:rFonts w:ascii="Arial" w:hAnsi="Arial" w:cs="Arial"/>
        </w:rPr>
      </w:pPr>
      <w:r w:rsidRPr="00D92A83">
        <w:rPr>
          <w:rFonts w:ascii="Arial" w:hAnsi="Arial" w:cs="Arial"/>
        </w:rPr>
        <w:t xml:space="preserve">Uprzejmie zapraszam do wzięcia udziału w posiedzeniu </w:t>
      </w:r>
      <w:r w:rsidR="003D748F" w:rsidRPr="00D92A83">
        <w:rPr>
          <w:rFonts w:ascii="Arial" w:hAnsi="Arial" w:cs="Arial"/>
        </w:rPr>
        <w:t xml:space="preserve">Komisji ds. Rodziny, Spraw Społecznych i Osób Niepełnosprawnych </w:t>
      </w:r>
      <w:r w:rsidRPr="00D92A83">
        <w:rPr>
          <w:rFonts w:ascii="Arial" w:hAnsi="Arial" w:cs="Arial"/>
        </w:rPr>
        <w:t>Rady Miasta Piotrkowa Trybunalskiego w dniu:</w:t>
      </w:r>
      <w:r w:rsidR="00D92A83" w:rsidRPr="00D92A83">
        <w:rPr>
          <w:rFonts w:ascii="Arial" w:hAnsi="Arial" w:cs="Arial"/>
        </w:rPr>
        <w:t xml:space="preserve"> </w:t>
      </w:r>
      <w:r w:rsidRPr="00D92A83">
        <w:rPr>
          <w:rFonts w:ascii="Arial" w:hAnsi="Arial" w:cs="Arial"/>
        </w:rPr>
        <w:t>24 marca 2023 r. (piątek) o godzinie 15.</w:t>
      </w:r>
      <w:r w:rsidR="00A25970" w:rsidRPr="00D92A83">
        <w:rPr>
          <w:rFonts w:ascii="Arial" w:hAnsi="Arial" w:cs="Arial"/>
        </w:rPr>
        <w:t>0</w:t>
      </w:r>
      <w:r w:rsidRPr="00D92A83">
        <w:rPr>
          <w:rFonts w:ascii="Arial" w:hAnsi="Arial" w:cs="Arial"/>
        </w:rPr>
        <w:t>0</w:t>
      </w:r>
      <w:r w:rsidR="00D92A83" w:rsidRPr="00D92A83">
        <w:rPr>
          <w:rFonts w:ascii="Arial" w:hAnsi="Arial" w:cs="Arial"/>
        </w:rPr>
        <w:t xml:space="preserve"> </w:t>
      </w:r>
      <w:r w:rsidRPr="00D92A83">
        <w:rPr>
          <w:rFonts w:ascii="Arial" w:hAnsi="Arial" w:cs="Arial"/>
        </w:rPr>
        <w:t xml:space="preserve">w Urzędzie Miasta Piotrkowa Trybunalskiego,  Pasaż K. Rudowskiego </w:t>
      </w:r>
      <w:r w:rsidRPr="00D92A83">
        <w:rPr>
          <w:rFonts w:ascii="Arial" w:hAnsi="Arial" w:cs="Arial"/>
          <w:color w:val="000000" w:themeColor="text1"/>
        </w:rPr>
        <w:t>10</w:t>
      </w:r>
      <w:r w:rsidR="003D748F" w:rsidRPr="00D92A83">
        <w:rPr>
          <w:rFonts w:ascii="Arial" w:hAnsi="Arial" w:cs="Arial"/>
          <w:color w:val="000000" w:themeColor="text1"/>
        </w:rPr>
        <w:t>,</w:t>
      </w:r>
      <w:r w:rsidRPr="00D92A83">
        <w:rPr>
          <w:rFonts w:ascii="Arial" w:hAnsi="Arial" w:cs="Arial"/>
          <w:color w:val="000000" w:themeColor="text1"/>
        </w:rPr>
        <w:t xml:space="preserve"> </w:t>
      </w:r>
      <w:r w:rsidR="003D748F" w:rsidRPr="00D92A83">
        <w:rPr>
          <w:rFonts w:ascii="Arial" w:hAnsi="Arial" w:cs="Arial"/>
          <w:color w:val="000000" w:themeColor="text1"/>
        </w:rPr>
        <w:br/>
      </w:r>
      <w:r w:rsidRPr="00D92A83">
        <w:rPr>
          <w:rFonts w:ascii="Arial" w:hAnsi="Arial" w:cs="Arial"/>
          <w:color w:val="000000" w:themeColor="text1"/>
        </w:rPr>
        <w:t>sala nr 1 (parter).</w:t>
      </w:r>
    </w:p>
    <w:p w14:paraId="758C0499" w14:textId="77777777" w:rsidR="0090634B" w:rsidRPr="00D92A83" w:rsidRDefault="0090634B" w:rsidP="00D92A83">
      <w:pPr>
        <w:spacing w:line="276" w:lineRule="auto"/>
        <w:rPr>
          <w:rFonts w:ascii="Arial" w:hAnsi="Arial" w:cs="Arial"/>
          <w:b/>
          <w:u w:val="single"/>
        </w:rPr>
      </w:pPr>
    </w:p>
    <w:p w14:paraId="3B3B4235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>Stwierdzenie prawomocności posiedzenia.</w:t>
      </w:r>
    </w:p>
    <w:p w14:paraId="6B67BE59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>Proponowany porządek dzienny posiedzenia:</w:t>
      </w:r>
    </w:p>
    <w:p w14:paraId="05FE4709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 xml:space="preserve">Przyjęcie protokołu z Komisji ds. Rodziny, Zdrowia, Spraw Społecznych </w:t>
      </w:r>
    </w:p>
    <w:p w14:paraId="06F7CA90" w14:textId="77777777" w:rsidR="00CF713B" w:rsidRPr="00D92A83" w:rsidRDefault="00CF713B" w:rsidP="00D92A83">
      <w:pPr>
        <w:pStyle w:val="Akapitzlist"/>
        <w:spacing w:line="360" w:lineRule="auto"/>
        <w:ind w:left="567" w:hanging="141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>i Osób Niepełnosprawnych z dnia 20 stycznia 2023 r.</w:t>
      </w:r>
    </w:p>
    <w:p w14:paraId="6B22A2D1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 xml:space="preserve">Zaopiniowanie projektu uchwały w sprawie określenia zadań i podziału środków Państwowego Funduszu Rehabilitacji Osób Niepełnosprawnych </w:t>
      </w:r>
      <w:r w:rsidRPr="00D92A83">
        <w:rPr>
          <w:rFonts w:ascii="Arial" w:eastAsiaTheme="minorHAnsi" w:hAnsi="Arial" w:cs="Arial"/>
          <w:bCs/>
          <w:lang w:eastAsia="en-US"/>
        </w:rPr>
        <w:br/>
        <w:t>z zakresu rehabilitacji zawodowej i społecznej osób niepełnosprawnych na 2023 rok.</w:t>
      </w:r>
    </w:p>
    <w:p w14:paraId="2ACD2815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bookmarkStart w:id="1" w:name="_Hlk129948205"/>
      <w:r w:rsidRPr="00D92A83">
        <w:rPr>
          <w:rFonts w:ascii="Arial" w:eastAsiaTheme="minorHAnsi" w:hAnsi="Arial" w:cs="Arial"/>
          <w:bCs/>
          <w:lang w:eastAsia="en-US"/>
        </w:rPr>
        <w:t xml:space="preserve">Zaopiniowanie projektu uchwały w sprawie </w:t>
      </w:r>
      <w:bookmarkEnd w:id="1"/>
      <w:r w:rsidRPr="00D92A83">
        <w:rPr>
          <w:rFonts w:ascii="Arial" w:eastAsiaTheme="minorHAnsi" w:hAnsi="Arial" w:cs="Arial"/>
          <w:bCs/>
          <w:lang w:eastAsia="en-US"/>
        </w:rPr>
        <w:t>utworzenia jednostki budżetowej o nazwie Dom Dziecka Nr 2 w Piotrkowie Trybunalskim i nadania statutu.</w:t>
      </w:r>
    </w:p>
    <w:p w14:paraId="1B8786B9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>Zaopiniowanie projektu uchwały w sprawie wprowadzenia zmian w Statucie Domu Dziecka w Piotrkowie Trybunalskim;</w:t>
      </w:r>
    </w:p>
    <w:p w14:paraId="3948198F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>Zaopiniowanie projektu uchwały w sprawie organizacji wspólnej obsługi administracyjnej, finansowej i organizacyjnej jednostek organizacyjnych instytucjonalnej pieczy zastępczej zaliczanych do sektora finansów publicznych, dla których organem prowadzącym jest Miasto Piotrków Trybunalski.</w:t>
      </w:r>
    </w:p>
    <w:p w14:paraId="1E095F30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 xml:space="preserve">Sprawozdanie z działalności Miejskiego Ośrodka Pomocy Rodzinie </w:t>
      </w:r>
      <w:r w:rsidRPr="00D92A83">
        <w:rPr>
          <w:rFonts w:ascii="Arial" w:eastAsiaTheme="minorHAnsi" w:hAnsi="Arial" w:cs="Arial"/>
          <w:bCs/>
          <w:lang w:eastAsia="en-US"/>
        </w:rPr>
        <w:br/>
        <w:t>w Piotrkowie Trybunalskim za 2022 rok.</w:t>
      </w:r>
    </w:p>
    <w:p w14:paraId="68957EEA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>Sprawozdanie z Realizacji Zadań z Zakresu Wspierania Rodziny za rok 2022.</w:t>
      </w:r>
    </w:p>
    <w:p w14:paraId="4A32C5FA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 xml:space="preserve">Sprawozdanie z Powiatowego Programu Rozwoju Pieczy Zastępczej </w:t>
      </w:r>
      <w:r w:rsidRPr="00D92A83">
        <w:rPr>
          <w:rFonts w:ascii="Arial" w:eastAsiaTheme="minorHAnsi" w:hAnsi="Arial" w:cs="Arial"/>
          <w:bCs/>
          <w:lang w:eastAsia="en-US"/>
        </w:rPr>
        <w:br/>
        <w:t xml:space="preserve">w Mieście Piotrkowie Trybunalskim na lata 2022-2024. </w:t>
      </w:r>
    </w:p>
    <w:p w14:paraId="18E1E209" w14:textId="2643C900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lastRenderedPageBreak/>
        <w:t xml:space="preserve">Rozpatrzenie </w:t>
      </w:r>
      <w:r w:rsidR="00542DC8" w:rsidRPr="00D92A83">
        <w:rPr>
          <w:rFonts w:ascii="Arial" w:eastAsiaTheme="minorHAnsi" w:hAnsi="Arial" w:cs="Arial"/>
          <w:bCs/>
          <w:lang w:eastAsia="en-US"/>
        </w:rPr>
        <w:t>korespondencji</w:t>
      </w:r>
      <w:r w:rsidRPr="00D92A83">
        <w:rPr>
          <w:rFonts w:ascii="Arial" w:eastAsiaTheme="minorHAnsi" w:hAnsi="Arial" w:cs="Arial"/>
          <w:bCs/>
          <w:lang w:eastAsia="en-US"/>
        </w:rPr>
        <w:t xml:space="preserve"> skierowanej do Komisji.</w:t>
      </w:r>
    </w:p>
    <w:p w14:paraId="2CA9416C" w14:textId="77777777" w:rsidR="00CF713B" w:rsidRPr="00D92A83" w:rsidRDefault="00CF713B" w:rsidP="00D92A83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D92A83">
        <w:rPr>
          <w:rFonts w:ascii="Arial" w:eastAsiaTheme="minorHAnsi" w:hAnsi="Arial" w:cs="Arial"/>
          <w:bCs/>
          <w:lang w:eastAsia="en-US"/>
        </w:rPr>
        <w:t>Sprawy różne.</w:t>
      </w:r>
    </w:p>
    <w:p w14:paraId="7432B00B" w14:textId="579891C7" w:rsidR="00766F8B" w:rsidRPr="00D92A83" w:rsidRDefault="00766F8B" w:rsidP="00D92A83">
      <w:pPr>
        <w:spacing w:line="276" w:lineRule="auto"/>
        <w:rPr>
          <w:rFonts w:ascii="Arial" w:hAnsi="Arial" w:cs="Arial"/>
        </w:rPr>
      </w:pPr>
    </w:p>
    <w:p w14:paraId="41524A41" w14:textId="46D34C01" w:rsidR="00D92A83" w:rsidRPr="003D644F" w:rsidRDefault="00D92A83" w:rsidP="00D92A83">
      <w:pPr>
        <w:spacing w:line="360" w:lineRule="auto"/>
        <w:rPr>
          <w:rFonts w:ascii="Arial" w:hAnsi="Arial" w:cs="Arial"/>
        </w:rPr>
      </w:pPr>
      <w:r w:rsidRPr="003D644F">
        <w:rPr>
          <w:rFonts w:ascii="Arial" w:hAnsi="Arial" w:cs="Arial"/>
        </w:rPr>
        <w:t>Przewodniczący Komisji: (-)</w:t>
      </w:r>
      <w:r w:rsidR="00972BD5">
        <w:rPr>
          <w:rFonts w:ascii="Arial" w:hAnsi="Arial" w:cs="Arial"/>
        </w:rPr>
        <w:t xml:space="preserve"> </w:t>
      </w:r>
      <w:r w:rsidRPr="003D644F">
        <w:rPr>
          <w:rFonts w:ascii="Arial" w:hAnsi="Arial" w:cs="Arial"/>
        </w:rPr>
        <w:t xml:space="preserve">Piotr </w:t>
      </w:r>
      <w:proofErr w:type="spellStart"/>
      <w:r w:rsidRPr="003D644F">
        <w:rPr>
          <w:rFonts w:ascii="Arial" w:hAnsi="Arial" w:cs="Arial"/>
        </w:rPr>
        <w:t>Masiarek</w:t>
      </w:r>
      <w:proofErr w:type="spellEnd"/>
      <w:r w:rsidRPr="003D644F">
        <w:rPr>
          <w:rFonts w:ascii="Arial" w:hAnsi="Arial" w:cs="Arial"/>
        </w:rPr>
        <w:t xml:space="preserve"> </w:t>
      </w:r>
    </w:p>
    <w:p w14:paraId="7BD98E37" w14:textId="6431BB4E" w:rsidR="0087235E" w:rsidRPr="00D92A83" w:rsidRDefault="0087235E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62EB8BC1" w14:textId="015D64F3" w:rsidR="0087235E" w:rsidRPr="00D92A83" w:rsidRDefault="0087235E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76F67F16" w14:textId="697673C4" w:rsidR="0087235E" w:rsidRPr="00D92A83" w:rsidRDefault="0087235E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0044067D" w14:textId="35D3F236" w:rsidR="0087235E" w:rsidRPr="00D92A83" w:rsidRDefault="0087235E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1EFFD0BE" w14:textId="5A6E1FE3" w:rsidR="00CF713B" w:rsidRPr="00D92A83" w:rsidRDefault="00CF713B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4DCA3E86" w14:textId="62CD8C92" w:rsidR="00CF713B" w:rsidRPr="00D92A83" w:rsidRDefault="00CF713B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02969A7B" w14:textId="66B10133" w:rsidR="00CF713B" w:rsidRPr="00D92A83" w:rsidRDefault="00CF713B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2F87FB4A" w14:textId="0EC016BC" w:rsidR="00CF713B" w:rsidRPr="00D92A83" w:rsidRDefault="00CF713B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7A34DD65" w14:textId="591E673F" w:rsidR="00CF713B" w:rsidRPr="00D92A83" w:rsidRDefault="00CF713B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7E6BC9F4" w14:textId="082F8F54" w:rsidR="00CF713B" w:rsidRPr="00D92A83" w:rsidRDefault="00CF713B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239A3C65" w14:textId="6F0BAEFA" w:rsidR="00CF713B" w:rsidRPr="00D92A83" w:rsidRDefault="00CF713B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2E44A72E" w14:textId="77777777" w:rsidR="00CF713B" w:rsidRPr="00D92A83" w:rsidRDefault="00CF713B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0A1D471D" w14:textId="203DD3A4" w:rsidR="0087235E" w:rsidRPr="00D92A83" w:rsidRDefault="0087235E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7EED0594" w14:textId="65FBF826" w:rsidR="0087235E" w:rsidRPr="00D92A83" w:rsidRDefault="0087235E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0E6BAD8A" w14:textId="53ED318B" w:rsidR="0087235E" w:rsidRPr="00D92A83" w:rsidRDefault="0087235E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730A3C6C" w14:textId="39304DE3" w:rsidR="0087235E" w:rsidRPr="00D92A83" w:rsidRDefault="0087235E" w:rsidP="00D92A83">
      <w:pPr>
        <w:rPr>
          <w:rFonts w:ascii="Arial" w:eastAsiaTheme="minorHAnsi" w:hAnsi="Arial" w:cs="Arial"/>
          <w:bCs/>
          <w:i/>
          <w:iCs/>
          <w:lang w:eastAsia="en-US"/>
        </w:rPr>
      </w:pPr>
    </w:p>
    <w:p w14:paraId="11CD1EEA" w14:textId="77777777" w:rsidR="0087235E" w:rsidRPr="00D92A83" w:rsidRDefault="0087235E" w:rsidP="00D92A83">
      <w:pPr>
        <w:pStyle w:val="Akapitzlist"/>
        <w:spacing w:line="276" w:lineRule="auto"/>
        <w:ind w:left="284" w:hanging="284"/>
        <w:rPr>
          <w:rFonts w:ascii="Arial" w:eastAsiaTheme="minorHAnsi" w:hAnsi="Arial" w:cs="Arial"/>
          <w:bCs/>
          <w:lang w:eastAsia="en-US"/>
        </w:rPr>
      </w:pPr>
    </w:p>
    <w:sectPr w:rsidR="0087235E" w:rsidRPr="00D92A83" w:rsidSect="00766F8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6F5A61"/>
    <w:multiLevelType w:val="multilevel"/>
    <w:tmpl w:val="58E852D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BE6C55"/>
    <w:multiLevelType w:val="hybridMultilevel"/>
    <w:tmpl w:val="C1902B8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3044"/>
    <w:multiLevelType w:val="multilevel"/>
    <w:tmpl w:val="BCF47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num w:numId="1" w16cid:durableId="315258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166369">
    <w:abstractNumId w:val="0"/>
  </w:num>
  <w:num w:numId="3" w16cid:durableId="1547793191">
    <w:abstractNumId w:val="7"/>
  </w:num>
  <w:num w:numId="4" w16cid:durableId="2000648992">
    <w:abstractNumId w:val="4"/>
  </w:num>
  <w:num w:numId="5" w16cid:durableId="457265661">
    <w:abstractNumId w:val="6"/>
  </w:num>
  <w:num w:numId="6" w16cid:durableId="1412314800">
    <w:abstractNumId w:val="1"/>
  </w:num>
  <w:num w:numId="7" w16cid:durableId="1805808714">
    <w:abstractNumId w:val="5"/>
  </w:num>
  <w:num w:numId="8" w16cid:durableId="1302231304">
    <w:abstractNumId w:val="3"/>
  </w:num>
  <w:num w:numId="9" w16cid:durableId="1019963110">
    <w:abstractNumId w:val="8"/>
  </w:num>
  <w:num w:numId="10" w16cid:durableId="582643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5-17"/>
    <w:docVar w:name="LE_Links" w:val="{65E66774-B5A3-435C-940C-44296959A2E1}"/>
  </w:docVars>
  <w:rsids>
    <w:rsidRoot w:val="0090634B"/>
    <w:rsid w:val="00043B05"/>
    <w:rsid w:val="000567CB"/>
    <w:rsid w:val="00074EDF"/>
    <w:rsid w:val="00106DF4"/>
    <w:rsid w:val="00141418"/>
    <w:rsid w:val="00151681"/>
    <w:rsid w:val="00165F27"/>
    <w:rsid w:val="001746AD"/>
    <w:rsid w:val="0018467C"/>
    <w:rsid w:val="00185CBF"/>
    <w:rsid w:val="001A07DE"/>
    <w:rsid w:val="001B1268"/>
    <w:rsid w:val="001E6B67"/>
    <w:rsid w:val="00234826"/>
    <w:rsid w:val="002F0210"/>
    <w:rsid w:val="00353884"/>
    <w:rsid w:val="003620F9"/>
    <w:rsid w:val="00376FEC"/>
    <w:rsid w:val="003C18C3"/>
    <w:rsid w:val="003D748F"/>
    <w:rsid w:val="004221AB"/>
    <w:rsid w:val="004510CE"/>
    <w:rsid w:val="00461B8E"/>
    <w:rsid w:val="004C4AFC"/>
    <w:rsid w:val="00542DC8"/>
    <w:rsid w:val="005451A0"/>
    <w:rsid w:val="00554DD7"/>
    <w:rsid w:val="00557915"/>
    <w:rsid w:val="006C6CF8"/>
    <w:rsid w:val="007123B8"/>
    <w:rsid w:val="00756640"/>
    <w:rsid w:val="00766F8B"/>
    <w:rsid w:val="007B2D07"/>
    <w:rsid w:val="00833476"/>
    <w:rsid w:val="00845441"/>
    <w:rsid w:val="00863BF3"/>
    <w:rsid w:val="008655DD"/>
    <w:rsid w:val="0087235E"/>
    <w:rsid w:val="008741BF"/>
    <w:rsid w:val="0089140F"/>
    <w:rsid w:val="008C3676"/>
    <w:rsid w:val="008D6D23"/>
    <w:rsid w:val="0090634B"/>
    <w:rsid w:val="00972BD5"/>
    <w:rsid w:val="00991FCE"/>
    <w:rsid w:val="009957DF"/>
    <w:rsid w:val="009E145E"/>
    <w:rsid w:val="00A25970"/>
    <w:rsid w:val="00A31E49"/>
    <w:rsid w:val="00B03A03"/>
    <w:rsid w:val="00B219A1"/>
    <w:rsid w:val="00B5731F"/>
    <w:rsid w:val="00BD4B42"/>
    <w:rsid w:val="00C50F1A"/>
    <w:rsid w:val="00CA2589"/>
    <w:rsid w:val="00CF2909"/>
    <w:rsid w:val="00CF713B"/>
    <w:rsid w:val="00D410B0"/>
    <w:rsid w:val="00D92A83"/>
    <w:rsid w:val="00E51FA4"/>
    <w:rsid w:val="00E82979"/>
    <w:rsid w:val="00EB0304"/>
    <w:rsid w:val="00ED13CC"/>
    <w:rsid w:val="00F10B58"/>
    <w:rsid w:val="00F754A2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0BCB"/>
  <w15:chartTrackingRefBased/>
  <w15:docId w15:val="{7C07536C-B575-4A80-B399-521C17E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E66774-B5A3-435C-940C-44296959A2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2023-03-17T12:16:00Z</cp:lastPrinted>
  <dcterms:created xsi:type="dcterms:W3CDTF">2023-03-17T13:58:00Z</dcterms:created>
  <dcterms:modified xsi:type="dcterms:W3CDTF">2023-03-17T13:58:00Z</dcterms:modified>
</cp:coreProperties>
</file>