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t xml:space="preserve">4.7 </w:t>
      </w:r>
      <w:r w:rsidRPr="008A7947">
        <w:rPr>
          <w:rFonts w:ascii="Arial" w:hAnsi="Arial" w:cs="Arial"/>
          <w:sz w:val="24"/>
          <w:szCs w:val="24"/>
        </w:rPr>
        <w:t>Podjęcie uchwały w sprawie zmiany uchwały w sprawie ustalenia przebiegu dróg gminnych w granicach administracyjnych miasta.</w:t>
      </w:r>
      <w:r w:rsidRPr="008A7947">
        <w:rPr>
          <w:rFonts w:ascii="Arial" w:hAnsi="Arial" w:cs="Arial"/>
          <w:sz w:val="24"/>
          <w:szCs w:val="24"/>
        </w:rPr>
        <w:br/>
      </w:r>
      <w:r w:rsidRPr="008A7947">
        <w:rPr>
          <w:rFonts w:ascii="Arial" w:hAnsi="Arial" w:cs="Arial"/>
          <w:sz w:val="24"/>
          <w:szCs w:val="24"/>
        </w:rPr>
        <w:br/>
        <w:t xml:space="preserve">Głosowania: </w:t>
      </w:r>
      <w:r w:rsidRPr="008A7947">
        <w:rPr>
          <w:rFonts w:ascii="Arial" w:hAnsi="Arial" w:cs="Arial"/>
          <w:sz w:val="24"/>
          <w:szCs w:val="24"/>
        </w:rPr>
        <w:br/>
        <w:t>Głosowanie w sprawie: Podjęcie uchwały w sprawie zmiany uchwały w sprawie ustalenia przebiegu dróg gminnych w granicach administracyjnych miasta.</w:t>
      </w:r>
      <w:r>
        <w:rPr>
          <w:rFonts w:ascii="Arial" w:hAnsi="Arial" w:cs="Arial"/>
          <w:sz w:val="24"/>
          <w:szCs w:val="24"/>
        </w:rPr>
        <w:br/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42"/>
        <w:gridCol w:w="4528"/>
      </w:tblGrid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Typ głosowania: Zwykłe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Data głosowania: 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Tryb głosowania: Zwykła większość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Miejsce: sala obrad nr 1 </w:t>
            </w:r>
          </w:p>
        </w:tc>
      </w:tr>
    </w:tbl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t>Oddane głosy - podsumowanie zbiorcze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68"/>
        <w:gridCol w:w="4502"/>
      </w:tblGrid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Uprawnionych: 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Za: 22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Zagłosowało: 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Przeciw: 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Nieobecni: 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Wstrzymało się: 0</w:t>
            </w:r>
          </w:p>
        </w:tc>
      </w:tr>
    </w:tbl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br/>
      </w:r>
    </w:p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t>Oddane głosy - podsumowanie szczegółowe</w:t>
      </w:r>
    </w:p>
    <w:tbl>
      <w:tblPr>
        <w:tblW w:w="5000" w:type="pct"/>
        <w:tblInd w:w="10" w:type="dxa"/>
        <w:tblBorders>
          <w:top w:val="single" w:sz="1" w:space="0" w:color="000000"/>
          <w:left w:val="single" w:sz="1" w:space="0" w:color="000000"/>
          <w:bottom w:val="single" w:sz="1" w:space="0" w:color="000000"/>
          <w:right w:val="single" w:sz="1" w:space="0" w:color="000000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9"/>
        <w:gridCol w:w="3483"/>
        <w:gridCol w:w="1713"/>
        <w:gridCol w:w="3435"/>
      </w:tblGrid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Imię i nazwisko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Głos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Data i czas oddania głosu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Sylwia Więcławska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Marlena Wężyk-Głowacka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Monika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Tera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Nie głosował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------------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Mariusz Staszek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Sergiusz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Stachaczyk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Andrzej Piekarski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Bogumił Pęcina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Ludomir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Pencina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lastRenderedPageBreak/>
              <w:t>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Wiesława Olejnik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Piotr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Masiarek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Halina Madej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Lech Kaźmierczak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Łukasz Janik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Piotr Gajda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Jan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Dziemdziora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 xml:space="preserve">Sławomir </w:t>
            </w:r>
            <w:proofErr w:type="spellStart"/>
            <w:r w:rsidRPr="008A7947">
              <w:rPr>
                <w:rFonts w:ascii="Arial" w:hAnsi="Arial" w:cs="Arial"/>
                <w:sz w:val="24"/>
                <w:szCs w:val="24"/>
              </w:rPr>
              <w:t>Dajcz</w:t>
            </w:r>
            <w:proofErr w:type="spellEnd"/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Konrad Czyżyński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Urszula Czubała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Krystyna Czechowska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Rafał Czajka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Dariusz Cecotka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Jadwiga Wójcik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  <w:tr w:rsidR="008A7947" w:rsidRPr="008A7947" w:rsidTr="00446220">
        <w:tblPrEx>
          <w:tblCellMar>
            <w:top w:w="0" w:type="dxa"/>
            <w:bottom w:w="0" w:type="dxa"/>
          </w:tblCellMar>
        </w:tblPrEx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Marian Błaszczyński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Za</w:t>
            </w:r>
          </w:p>
        </w:tc>
        <w:tc>
          <w:tcPr>
            <w:tcW w:w="0" w:type="auto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A7947" w:rsidRPr="008A7947" w:rsidRDefault="008A7947" w:rsidP="008A7947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8A7947">
              <w:rPr>
                <w:rFonts w:ascii="Arial" w:hAnsi="Arial" w:cs="Arial"/>
                <w:sz w:val="24"/>
                <w:szCs w:val="24"/>
              </w:rPr>
              <w:t>22.02.2023 10:30</w:t>
            </w:r>
          </w:p>
        </w:tc>
      </w:tr>
    </w:tbl>
    <w:p w:rsidR="008A7947" w:rsidRPr="008A7947" w:rsidRDefault="008A7947" w:rsidP="008A7947">
      <w:pPr>
        <w:spacing w:line="360" w:lineRule="auto"/>
        <w:rPr>
          <w:rFonts w:ascii="Arial" w:hAnsi="Arial" w:cs="Arial"/>
          <w:sz w:val="24"/>
          <w:szCs w:val="24"/>
        </w:rPr>
      </w:pPr>
      <w:r w:rsidRPr="008A7947">
        <w:rPr>
          <w:rFonts w:ascii="Arial" w:hAnsi="Arial" w:cs="Arial"/>
          <w:sz w:val="24"/>
          <w:szCs w:val="24"/>
        </w:rPr>
        <w:br/>
      </w:r>
    </w:p>
    <w:sectPr w:rsidR="008A7947" w:rsidRPr="008A79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18F"/>
    <w:rsid w:val="008A7947"/>
    <w:rsid w:val="00C265CF"/>
    <w:rsid w:val="00E93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F04B2D-E461-4155-84EB-9368D12094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221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Mróz Monika</dc:creator>
  <cp:keywords/>
  <dc:description/>
  <cp:lastModifiedBy>Mróz Monika</cp:lastModifiedBy>
  <cp:revision>2</cp:revision>
  <dcterms:created xsi:type="dcterms:W3CDTF">2023-02-17T11:55:00Z</dcterms:created>
  <dcterms:modified xsi:type="dcterms:W3CDTF">2023-02-22T12:15:00Z</dcterms:modified>
</cp:coreProperties>
</file>