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15 lutego 2023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2023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ustalenia przebiegu dróg gminnych w granicach administracyjnych miasta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 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18 ust. 2 pkt 1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ustawy z dnia 8 marca 1990 r. o samorządzie gminnym (tj.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Dz. U. z 2023 r. poz. 40),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7 ust. 3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 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1985 r. o drogach publicznych (tj.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Dz. U. z 2022 r. poz. 1693; zm.: Dz. U. z 2022 r. poz. 1768, poz. 1783, poz. 2185), Rada Miasta Piotrkowa Trybunalskiego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XVIII/311/08 Rady Miasta Piotrkowa Trybunalskiego z dnia 30 stycznia 2008 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przebiegu dróg gminnych w granicach administracyjnych miasta, zmienionej uchwałą Nr XXII/368/08 z Rady Miasta Piotrkowa Trybunalskiego z dnia 28.04.2008 r.,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XXXII/551/08 Rady Miasta Piotrkowa Trybunalskiego z 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2008 r.,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XXXV/666/2013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 sierpnia 2013 r.,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XXI/310/16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 r.,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LVI/714/18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 czerwca 2018 r.,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IX/128/19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 czerwca 2019 r.,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XXIX/412/20 Rady Miasta Piotrkowa Trybunalskiego z dnia 25.11.2020 r.,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XLI/518/21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25.08.2021 r.,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XLVIII/603/22 Rady Miasta Piotrkowa Trybunalskiego z 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2022 r., oraz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LIII/671/22 Rady Miasta Piotrkowa Trybunalskiego z dnia 29 czerwca 2022 r.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uchwały: po Lp. 387 dodaje się Lp. 388 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9"/>
        <w:gridCol w:w="1398"/>
        <w:gridCol w:w="3144"/>
        <w:gridCol w:w="2362"/>
        <w:gridCol w:w="2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Nowy Świat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ul. Wierzejska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Droga oznaczona w obowiązującym miejscowym planie zagospodarowania przestrzennego symbolami 13 KDL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Prezydentowi Miasta Piotrkowa Trybunalskiego.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uchwały Rady Miasta Piotrkowa Trybunalskiego </w:t>
        <w:br/>
        <w:t xml:space="preserve">w sprawie </w:t>
      </w:r>
      <w:r>
        <w:rPr>
          <w:color w:val="000000"/>
          <w:sz w:val="24"/>
          <w:szCs w:val="20"/>
          <w:shd w:val="clear" w:color="auto" w:fill="FFFFFF"/>
        </w:rPr>
        <w:t>zmiany uchwały w sprawie ustalenia przebiegu dróg gminnych w granicach administracyjnych miasta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Uchwała stanowi aktualizację przebiegu dróg gminnych określonego w uchwale XVIII/311/08 Rady Miasta Piotrkowa Trybunalskiego zmienionej uchwałami Nr: XXII/368/08, XXXII/551/08, XXXV/666/2013, XXI/310/16, LVI/714/18, IX/128/19, XXIX/412/20, XLI/518/21, XLVIII/603/22 oraz LIII/671/22.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Na mocy uchwały Nr LIV/697/22 Rady Miasta Piotrkowa Trybunalskiego z dnia 31 sierpnia 2022 r. zakwalifikowano nowo wybudowaną ulicę Nowy Świat do kategorii dróg gminnych.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Zgodnie z ustawą o drogach publicznych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ustalenie przebiegu istniejących dróg gminnych następuje w drodze uchwały rady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6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8D41996E-6274-46B8-852A-B94E2FCFDE24.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8D41996E-6274-46B8-852A-B94E2FCFDE24.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ip.lex.pl/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w^sprawie ustalenia przebiegu dróg gminnych w^granicach administracyjnych miasta</dc:subject>
  <dc:creator>Mroz_M</dc:creator>
  <cp:lastModifiedBy>Mroz_M</cp:lastModifiedBy>
  <cp:revision>1</cp:revision>
  <dcterms:created xsi:type="dcterms:W3CDTF">2023-02-15T08:02:13Z</dcterms:created>
  <dcterms:modified xsi:type="dcterms:W3CDTF">2023-02-15T08:02:13Z</dcterms:modified>
  <cp:category>Akt prawny</cp:category>
</cp:coreProperties>
</file>