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3B87" w:rsidRPr="00331333" w:rsidRDefault="00FD3B87" w:rsidP="0033133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1333">
        <w:rPr>
          <w:rFonts w:ascii="Arial" w:hAnsi="Arial" w:cs="Arial"/>
          <w:b/>
          <w:bCs/>
          <w:sz w:val="24"/>
          <w:szCs w:val="24"/>
        </w:rPr>
        <w:t>Uchwała Nr</w:t>
      </w:r>
      <w:r w:rsidR="00800DAB" w:rsidRPr="00331333">
        <w:rPr>
          <w:rFonts w:ascii="Arial" w:hAnsi="Arial" w:cs="Arial"/>
          <w:b/>
          <w:bCs/>
          <w:sz w:val="24"/>
          <w:szCs w:val="24"/>
        </w:rPr>
        <w:t xml:space="preserve"> L</w:t>
      </w:r>
      <w:r w:rsidR="00AF2F00" w:rsidRPr="00331333">
        <w:rPr>
          <w:rFonts w:ascii="Arial" w:hAnsi="Arial" w:cs="Arial"/>
          <w:b/>
          <w:bCs/>
          <w:sz w:val="24"/>
          <w:szCs w:val="24"/>
        </w:rPr>
        <w:t>X/</w:t>
      </w:r>
      <w:r w:rsidR="00CA04CE" w:rsidRPr="00331333">
        <w:rPr>
          <w:rFonts w:ascii="Arial" w:hAnsi="Arial" w:cs="Arial"/>
          <w:b/>
          <w:bCs/>
          <w:sz w:val="24"/>
          <w:szCs w:val="24"/>
        </w:rPr>
        <w:t>752/23</w:t>
      </w:r>
    </w:p>
    <w:p w:rsidR="00FD3B87" w:rsidRPr="00331333" w:rsidRDefault="00FD3B87" w:rsidP="0033133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1333">
        <w:rPr>
          <w:rFonts w:ascii="Arial" w:hAnsi="Arial" w:cs="Arial"/>
          <w:b/>
          <w:bCs/>
          <w:sz w:val="24"/>
          <w:szCs w:val="24"/>
        </w:rPr>
        <w:t>Rady Miasta Piotrkowa Trybunalskiego</w:t>
      </w:r>
    </w:p>
    <w:p w:rsidR="00FD3B87" w:rsidRPr="00F21D8E" w:rsidRDefault="00FD3B87" w:rsidP="0033133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 xml:space="preserve">z dnia </w:t>
      </w:r>
      <w:r w:rsidR="00AF2F00" w:rsidRPr="00F21D8E">
        <w:rPr>
          <w:rFonts w:ascii="Arial" w:hAnsi="Arial" w:cs="Arial"/>
          <w:sz w:val="24"/>
          <w:szCs w:val="24"/>
        </w:rPr>
        <w:t>25 stycznia 2023 r.</w:t>
      </w:r>
    </w:p>
    <w:p w:rsidR="00FD3B87" w:rsidRPr="00F21D8E" w:rsidRDefault="00FD3B87" w:rsidP="00F21D8E">
      <w:pPr>
        <w:spacing w:line="360" w:lineRule="auto"/>
        <w:rPr>
          <w:rFonts w:ascii="Arial" w:hAnsi="Arial" w:cs="Arial"/>
          <w:sz w:val="24"/>
          <w:szCs w:val="24"/>
        </w:rPr>
      </w:pPr>
    </w:p>
    <w:p w:rsidR="00FD3B87" w:rsidRPr="00331333" w:rsidRDefault="00FD3B87" w:rsidP="00F21D8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31333">
        <w:rPr>
          <w:rFonts w:ascii="Arial" w:hAnsi="Arial" w:cs="Arial"/>
          <w:b/>
          <w:bCs/>
          <w:sz w:val="24"/>
          <w:szCs w:val="24"/>
        </w:rPr>
        <w:t>w sprawie zatwierdzenia planów pracy komisji stałych Rady Miasta Piotrkowa Trybunalskiego</w:t>
      </w:r>
    </w:p>
    <w:p w:rsidR="00FD3B87" w:rsidRPr="00F21D8E" w:rsidRDefault="00FD3B87" w:rsidP="00F21D8E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 xml:space="preserve">Na podstawie art. 18 a ust. 4 oraz art. 21 ust. 3 ustawy z dnia 8 marca 1990 roku </w:t>
      </w:r>
      <w:r w:rsidRPr="00F21D8E">
        <w:rPr>
          <w:rFonts w:ascii="Arial" w:hAnsi="Arial" w:cs="Arial"/>
          <w:sz w:val="24"/>
          <w:szCs w:val="24"/>
        </w:rPr>
        <w:br/>
        <w:t xml:space="preserve">o samorządzie gminnym </w:t>
      </w:r>
      <w:r w:rsidRPr="00F21D8E">
        <w:rPr>
          <w:rFonts w:ascii="Arial" w:hAnsi="Arial" w:cs="Arial"/>
          <w:color w:val="000000" w:themeColor="text1"/>
          <w:sz w:val="24"/>
          <w:szCs w:val="24"/>
        </w:rPr>
        <w:t>(</w:t>
      </w:r>
      <w:r w:rsidR="008A0B4C" w:rsidRPr="00F21D8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Dz. U. z 2023 r. poz. 40), </w:t>
      </w:r>
      <w:r w:rsidRPr="00F21D8E">
        <w:rPr>
          <w:rFonts w:ascii="Arial" w:hAnsi="Arial" w:cs="Arial"/>
          <w:sz w:val="24"/>
          <w:szCs w:val="24"/>
        </w:rPr>
        <w:t>uchwala się, co następuje:</w:t>
      </w:r>
    </w:p>
    <w:p w:rsidR="00FD3B87" w:rsidRPr="00F21D8E" w:rsidRDefault="00FD3B87" w:rsidP="00F21D8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FD3B87" w:rsidRPr="00F21D8E" w:rsidRDefault="00FD3B87" w:rsidP="00F21D8E">
      <w:pPr>
        <w:spacing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>§ 1. Zatwierdza się plany pracy komisji stałych Rady Miasta Piotrkowa Trybunalskiego na I pół</w:t>
      </w:r>
      <w:r w:rsidR="0048199A" w:rsidRPr="00F21D8E">
        <w:rPr>
          <w:rFonts w:ascii="Arial" w:hAnsi="Arial" w:cs="Arial"/>
          <w:sz w:val="24"/>
          <w:szCs w:val="24"/>
        </w:rPr>
        <w:t>rocze 2023</w:t>
      </w:r>
      <w:r w:rsidRPr="00F21D8E">
        <w:rPr>
          <w:rFonts w:ascii="Arial" w:hAnsi="Arial" w:cs="Arial"/>
          <w:sz w:val="24"/>
          <w:szCs w:val="24"/>
        </w:rPr>
        <w:t xml:space="preserve"> roku, stanowiące załączniki do niniejszej uchwały:</w:t>
      </w:r>
    </w:p>
    <w:p w:rsidR="00FD3B87" w:rsidRPr="00F21D8E" w:rsidRDefault="00FD3B87" w:rsidP="00F21D8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>Komisja Rewizyjna - Załącznik Nr 1;</w:t>
      </w:r>
    </w:p>
    <w:p w:rsidR="00FD3B87" w:rsidRPr="00F21D8E" w:rsidRDefault="00FD3B87" w:rsidP="00F21D8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>Komisja Budżetu, Finansów i Planowania - Załącznik Nr 2;</w:t>
      </w:r>
    </w:p>
    <w:p w:rsidR="00FD3B87" w:rsidRPr="00F21D8E" w:rsidRDefault="00FD3B87" w:rsidP="00F21D8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>Komisja Oświaty i Nauki - Załącznik Nr 3;</w:t>
      </w:r>
    </w:p>
    <w:p w:rsidR="00FD3B87" w:rsidRPr="00F21D8E" w:rsidRDefault="00FD3B87" w:rsidP="00F21D8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>Komisja Kultury i Kultury Fizycznej - Załącznik Nr 4;</w:t>
      </w:r>
    </w:p>
    <w:p w:rsidR="00FD3B87" w:rsidRPr="00F21D8E" w:rsidRDefault="00FD3B87" w:rsidP="00F21D8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>Komisja ds. Rodziny, Zdrowia, Spraw Społecznych i Osób Niepełnosprawnych - Załącznik Nr 5;</w:t>
      </w:r>
    </w:p>
    <w:p w:rsidR="00FD3B87" w:rsidRPr="00F21D8E" w:rsidRDefault="00FD3B87" w:rsidP="00F21D8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>Komisja Administracji, Bezpieczeństwa Publicznego i Inwentaryzacji Mienia Komunalnego - Załącznik Nr 6;</w:t>
      </w:r>
    </w:p>
    <w:p w:rsidR="00FD3B87" w:rsidRPr="00F21D8E" w:rsidRDefault="00FD3B87" w:rsidP="00F21D8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>Komisja Polityki Gospodarczej i Spraw Mieszkaniowych - Załącznik Nr 7.</w:t>
      </w:r>
    </w:p>
    <w:p w:rsidR="00FD3B87" w:rsidRPr="00F21D8E" w:rsidRDefault="00FD3B87" w:rsidP="00F21D8E">
      <w:pPr>
        <w:spacing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>§ 2. Wykonanie uchwały powierza się Przewodniczącym poszczególnych Komisji Rady Miasta Piotrkowa Trybunalskiego.</w:t>
      </w:r>
    </w:p>
    <w:p w:rsidR="00FD3B87" w:rsidRPr="00F21D8E" w:rsidRDefault="00FD3B87" w:rsidP="00F21D8E">
      <w:pPr>
        <w:spacing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>§ 3. Uchwała wchodzi w życie z dniem podjęcia.</w:t>
      </w:r>
    </w:p>
    <w:p w:rsidR="001B1E1A" w:rsidRPr="00F21D8E" w:rsidRDefault="001B1E1A" w:rsidP="00F21D8E">
      <w:pPr>
        <w:spacing w:line="360" w:lineRule="auto"/>
        <w:rPr>
          <w:rFonts w:ascii="Arial" w:hAnsi="Arial" w:cs="Arial"/>
          <w:sz w:val="24"/>
          <w:szCs w:val="24"/>
        </w:rPr>
      </w:pPr>
    </w:p>
    <w:p w:rsidR="00F21D8E" w:rsidRDefault="00F21D8E" w:rsidP="00F21D8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Rady Miasta </w:t>
      </w:r>
    </w:p>
    <w:p w:rsidR="001B1E1A" w:rsidRPr="00F21D8E" w:rsidRDefault="00F21D8E" w:rsidP="00F21D8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(-) Marian Błaszczyński</w:t>
      </w:r>
    </w:p>
    <w:p w:rsidR="001B1E1A" w:rsidRPr="00F21D8E" w:rsidRDefault="001B1E1A" w:rsidP="00F21D8E">
      <w:pPr>
        <w:spacing w:line="360" w:lineRule="auto"/>
        <w:rPr>
          <w:rFonts w:ascii="Arial" w:hAnsi="Arial" w:cs="Arial"/>
          <w:sz w:val="24"/>
          <w:szCs w:val="24"/>
        </w:rPr>
      </w:pPr>
    </w:p>
    <w:p w:rsidR="00C332E7" w:rsidRPr="00F21D8E" w:rsidRDefault="00C332E7" w:rsidP="00F21D8E">
      <w:pPr>
        <w:spacing w:line="360" w:lineRule="auto"/>
        <w:rPr>
          <w:rFonts w:ascii="Arial" w:hAnsi="Arial" w:cs="Arial"/>
          <w:sz w:val="24"/>
          <w:szCs w:val="24"/>
        </w:rPr>
      </w:pPr>
    </w:p>
    <w:p w:rsidR="00C332E7" w:rsidRPr="00F21D8E" w:rsidRDefault="00C332E7" w:rsidP="00F21D8E">
      <w:pPr>
        <w:spacing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lastRenderedPageBreak/>
        <w:t xml:space="preserve">Załącznik Nr 1 </w:t>
      </w:r>
      <w:r w:rsidR="00800DAB" w:rsidRPr="00F21D8E">
        <w:rPr>
          <w:rFonts w:ascii="Arial" w:hAnsi="Arial" w:cs="Arial"/>
          <w:sz w:val="24"/>
          <w:szCs w:val="24"/>
        </w:rPr>
        <w:t>do Uchwały Nr L</w:t>
      </w:r>
      <w:r w:rsidR="00CA04CE" w:rsidRPr="00F21D8E">
        <w:rPr>
          <w:rFonts w:ascii="Arial" w:hAnsi="Arial" w:cs="Arial"/>
          <w:sz w:val="24"/>
          <w:szCs w:val="24"/>
        </w:rPr>
        <w:t xml:space="preserve">X/752/23 </w:t>
      </w:r>
      <w:r w:rsidRPr="00F21D8E">
        <w:rPr>
          <w:rFonts w:ascii="Arial" w:hAnsi="Arial" w:cs="Arial"/>
          <w:sz w:val="24"/>
          <w:szCs w:val="24"/>
        </w:rPr>
        <w:t xml:space="preserve">Rady Miasta </w:t>
      </w:r>
      <w:r w:rsidR="00AF2F00" w:rsidRPr="00F21D8E">
        <w:rPr>
          <w:rFonts w:ascii="Arial" w:hAnsi="Arial" w:cs="Arial"/>
          <w:sz w:val="24"/>
          <w:szCs w:val="24"/>
        </w:rPr>
        <w:br/>
      </w:r>
      <w:r w:rsidRPr="00F21D8E">
        <w:rPr>
          <w:rFonts w:ascii="Arial" w:hAnsi="Arial" w:cs="Arial"/>
          <w:sz w:val="24"/>
          <w:szCs w:val="24"/>
        </w:rPr>
        <w:t xml:space="preserve">Piotrkowa Trybunalskiego z dnia </w:t>
      </w:r>
      <w:r w:rsidR="00AF2F00" w:rsidRPr="00F21D8E">
        <w:rPr>
          <w:rFonts w:ascii="Arial" w:hAnsi="Arial" w:cs="Arial"/>
          <w:sz w:val="24"/>
          <w:szCs w:val="24"/>
        </w:rPr>
        <w:t>25 stycznia</w:t>
      </w:r>
      <w:r w:rsidRPr="00F21D8E">
        <w:rPr>
          <w:rFonts w:ascii="Arial" w:hAnsi="Arial" w:cs="Arial"/>
          <w:sz w:val="24"/>
          <w:szCs w:val="24"/>
        </w:rPr>
        <w:t xml:space="preserve"> 2023 r.</w:t>
      </w:r>
    </w:p>
    <w:p w:rsidR="00F21D8E" w:rsidRDefault="00F21D8E" w:rsidP="00F21D8E">
      <w:pPr>
        <w:spacing w:line="360" w:lineRule="auto"/>
        <w:rPr>
          <w:rFonts w:ascii="Arial" w:hAnsi="Arial" w:cs="Arial"/>
          <w:sz w:val="24"/>
          <w:szCs w:val="24"/>
        </w:rPr>
      </w:pPr>
    </w:p>
    <w:p w:rsidR="00C332E7" w:rsidRPr="00F21D8E" w:rsidRDefault="00C332E7" w:rsidP="00F21D8E">
      <w:pPr>
        <w:spacing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>Plan Pracy Komisji Rewizyjnej Rady Miasta</w:t>
      </w:r>
      <w:r w:rsidR="00F21D8E">
        <w:rPr>
          <w:rFonts w:ascii="Arial" w:hAnsi="Arial" w:cs="Arial"/>
          <w:sz w:val="24"/>
          <w:szCs w:val="24"/>
        </w:rPr>
        <w:t xml:space="preserve"> </w:t>
      </w:r>
      <w:r w:rsidRPr="00F21D8E">
        <w:rPr>
          <w:rFonts w:ascii="Arial" w:hAnsi="Arial" w:cs="Arial"/>
          <w:sz w:val="24"/>
          <w:szCs w:val="24"/>
        </w:rPr>
        <w:t>Piotrkowa Trybunalskiego na I półrocze 2023 roku</w:t>
      </w:r>
    </w:p>
    <w:p w:rsidR="00C332E7" w:rsidRPr="00F21D8E" w:rsidRDefault="00C332E7" w:rsidP="00F21D8E">
      <w:pPr>
        <w:spacing w:line="360" w:lineRule="auto"/>
        <w:rPr>
          <w:rFonts w:ascii="Arial" w:hAnsi="Arial" w:cs="Arial"/>
          <w:sz w:val="24"/>
          <w:szCs w:val="24"/>
        </w:rPr>
      </w:pPr>
    </w:p>
    <w:p w:rsidR="00C332E7" w:rsidRPr="00F21D8E" w:rsidRDefault="00C332E7" w:rsidP="00F21D8E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>Kontrola Centrum Usług Wspólnych pod kątem gospodarowania środkami finansowymi w ramach funkcjonowania stołówek w przedszkolach w Piotrkowie Trybunalskim.</w:t>
      </w:r>
    </w:p>
    <w:p w:rsidR="00C332E7" w:rsidRPr="00F21D8E" w:rsidRDefault="00C332E7" w:rsidP="00F21D8E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>Kontrola funkcjonowania Domu Dziecka w Piotrkowie Trybunalskim.</w:t>
      </w:r>
    </w:p>
    <w:p w:rsidR="00C332E7" w:rsidRPr="00F21D8E" w:rsidRDefault="00C332E7" w:rsidP="00F21D8E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>Kontrola Zarządu Dróg i Utrzymania Miasta w Piotrkowie Trybunalskim – wybrane zagadnienia.</w:t>
      </w:r>
    </w:p>
    <w:p w:rsidR="00C332E7" w:rsidRDefault="00C332E7" w:rsidP="00F21D8E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>Kontrola wybranych jednostek pomocniczych Miasta.</w:t>
      </w:r>
    </w:p>
    <w:p w:rsidR="00F21D8E" w:rsidRDefault="00F21D8E" w:rsidP="00F21D8E">
      <w:pPr>
        <w:spacing w:line="360" w:lineRule="auto"/>
        <w:rPr>
          <w:rFonts w:ascii="Arial" w:hAnsi="Arial" w:cs="Arial"/>
          <w:sz w:val="24"/>
          <w:szCs w:val="24"/>
        </w:rPr>
      </w:pPr>
    </w:p>
    <w:p w:rsidR="00F21D8E" w:rsidRPr="00F21D8E" w:rsidRDefault="00F21D8E" w:rsidP="00F21D8E">
      <w:pPr>
        <w:spacing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 xml:space="preserve">Przewodniczący Rady Miasta </w:t>
      </w:r>
    </w:p>
    <w:p w:rsidR="00F21D8E" w:rsidRPr="00F21D8E" w:rsidRDefault="00F21D8E" w:rsidP="00F21D8E">
      <w:pPr>
        <w:spacing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>(-) Marian Błaszczyński</w:t>
      </w:r>
    </w:p>
    <w:p w:rsidR="00AF2F00" w:rsidRPr="00F21D8E" w:rsidRDefault="00C332E7" w:rsidP="00F21D8E">
      <w:pPr>
        <w:spacing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br w:type="page"/>
      </w:r>
      <w:r w:rsidRPr="00F21D8E">
        <w:rPr>
          <w:rFonts w:ascii="Arial" w:hAnsi="Arial" w:cs="Arial"/>
          <w:sz w:val="24"/>
          <w:szCs w:val="24"/>
        </w:rPr>
        <w:lastRenderedPageBreak/>
        <w:t xml:space="preserve">Załącznik Nr 2 do </w:t>
      </w:r>
      <w:r w:rsidR="00800DAB" w:rsidRPr="00F21D8E">
        <w:rPr>
          <w:rFonts w:ascii="Arial" w:hAnsi="Arial" w:cs="Arial"/>
          <w:sz w:val="24"/>
          <w:szCs w:val="24"/>
        </w:rPr>
        <w:t>Uchwały Nr L</w:t>
      </w:r>
      <w:r w:rsidR="00AF2F00" w:rsidRPr="00F21D8E">
        <w:rPr>
          <w:rFonts w:ascii="Arial" w:hAnsi="Arial" w:cs="Arial"/>
          <w:sz w:val="24"/>
          <w:szCs w:val="24"/>
        </w:rPr>
        <w:t>X/</w:t>
      </w:r>
      <w:r w:rsidR="00CA04CE" w:rsidRPr="00F21D8E">
        <w:rPr>
          <w:rFonts w:ascii="Arial" w:hAnsi="Arial" w:cs="Arial"/>
          <w:sz w:val="24"/>
          <w:szCs w:val="24"/>
        </w:rPr>
        <w:t>752</w:t>
      </w:r>
      <w:r w:rsidR="00AF2F00" w:rsidRPr="00F21D8E">
        <w:rPr>
          <w:rFonts w:ascii="Arial" w:hAnsi="Arial" w:cs="Arial"/>
          <w:sz w:val="24"/>
          <w:szCs w:val="24"/>
        </w:rPr>
        <w:t>/23 Rady Miasta Piotrkowa Trybunalskiego</w:t>
      </w:r>
      <w:r w:rsidR="00CA04CE" w:rsidRPr="00F21D8E">
        <w:rPr>
          <w:rFonts w:ascii="Arial" w:hAnsi="Arial" w:cs="Arial"/>
          <w:sz w:val="24"/>
          <w:szCs w:val="24"/>
        </w:rPr>
        <w:t xml:space="preserve"> </w:t>
      </w:r>
      <w:r w:rsidR="00800DAB" w:rsidRPr="00F21D8E">
        <w:rPr>
          <w:rFonts w:ascii="Arial" w:hAnsi="Arial" w:cs="Arial"/>
          <w:sz w:val="24"/>
          <w:szCs w:val="24"/>
        </w:rPr>
        <w:br/>
      </w:r>
      <w:r w:rsidR="00AF2F00" w:rsidRPr="00F21D8E">
        <w:rPr>
          <w:rFonts w:ascii="Arial" w:hAnsi="Arial" w:cs="Arial"/>
          <w:sz w:val="24"/>
          <w:szCs w:val="24"/>
        </w:rPr>
        <w:t>z dnia 25 stycznia 2023 r.</w:t>
      </w:r>
    </w:p>
    <w:p w:rsidR="00C332E7" w:rsidRPr="00F21D8E" w:rsidRDefault="00C332E7" w:rsidP="00F21D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 xml:space="preserve">Plan Pracy Komisji Budżetu, Finansów i Planowania Rady Miasta </w:t>
      </w:r>
      <w:r w:rsidRPr="00F21D8E">
        <w:rPr>
          <w:rFonts w:ascii="Arial" w:hAnsi="Arial" w:cs="Arial"/>
          <w:sz w:val="24"/>
          <w:szCs w:val="24"/>
        </w:rPr>
        <w:br/>
        <w:t>Piotrkowa Trybunalskiego na I półrocze 2023 r.</w:t>
      </w:r>
    </w:p>
    <w:p w:rsidR="00C332E7" w:rsidRPr="00F21D8E" w:rsidRDefault="00C332E7" w:rsidP="00F21D8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>Styczeń</w:t>
      </w:r>
    </w:p>
    <w:p w:rsidR="00C332E7" w:rsidRPr="00F21D8E" w:rsidRDefault="00C332E7" w:rsidP="00F21D8E">
      <w:pPr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>Zaopiniowanie projektu uchwały w sprawie zmiany w Wieloletniej Prognozie Finansowej.</w:t>
      </w:r>
    </w:p>
    <w:p w:rsidR="00C332E7" w:rsidRPr="00F21D8E" w:rsidRDefault="00C332E7" w:rsidP="00F21D8E">
      <w:pPr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>Zaopiniowanie projektu uchwały w sprawie zmiany w budżecie Miasta na 2023 rok.</w:t>
      </w:r>
    </w:p>
    <w:p w:rsidR="00C332E7" w:rsidRPr="00F21D8E" w:rsidRDefault="00C332E7" w:rsidP="00F21D8E">
      <w:pPr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>Opiniowanie projektów uchwał znajdujących się w zakresie działania Komisji.</w:t>
      </w:r>
    </w:p>
    <w:p w:rsidR="00C332E7" w:rsidRPr="00F21D8E" w:rsidRDefault="00C332E7" w:rsidP="00F21D8E">
      <w:pPr>
        <w:keepNext/>
        <w:spacing w:after="0" w:line="36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Luty</w:t>
      </w:r>
    </w:p>
    <w:p w:rsidR="00C332E7" w:rsidRPr="00F21D8E" w:rsidRDefault="00C332E7" w:rsidP="00F21D8E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>Zaopiniowanie projektu uchwały w sprawie zmiany w Wieloletniej Prognozie Finansowej.</w:t>
      </w:r>
    </w:p>
    <w:p w:rsidR="00C332E7" w:rsidRPr="00F21D8E" w:rsidRDefault="00C332E7" w:rsidP="00F21D8E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>Zaopiniowanie projektu uchwały w sprawie zmiany w budżecie Miasta na 2023 rok.</w:t>
      </w:r>
    </w:p>
    <w:p w:rsidR="00C332E7" w:rsidRPr="00F21D8E" w:rsidRDefault="00C332E7" w:rsidP="00F21D8E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>Opiniowanie projektów uchwał znajdujących się w zakresie działania Komisji.</w:t>
      </w:r>
    </w:p>
    <w:p w:rsidR="00C332E7" w:rsidRPr="00F21D8E" w:rsidRDefault="00C332E7" w:rsidP="00F21D8E">
      <w:pPr>
        <w:keepNext/>
        <w:spacing w:after="0" w:line="36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Marzec</w:t>
      </w:r>
    </w:p>
    <w:p w:rsidR="00C332E7" w:rsidRPr="00F21D8E" w:rsidRDefault="00C332E7" w:rsidP="00F21D8E">
      <w:pPr>
        <w:numPr>
          <w:ilvl w:val="0"/>
          <w:numId w:val="6"/>
        </w:numPr>
        <w:spacing w:after="0" w:line="360" w:lineRule="auto"/>
        <w:ind w:left="709" w:hanging="425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>Zaopiniowanie projektu uchwały w sprawie zmiany w Wieloletniej Prognozie Finansowej.</w:t>
      </w:r>
    </w:p>
    <w:p w:rsidR="00C332E7" w:rsidRPr="00F21D8E" w:rsidRDefault="00C332E7" w:rsidP="00F21D8E">
      <w:pPr>
        <w:numPr>
          <w:ilvl w:val="0"/>
          <w:numId w:val="6"/>
        </w:numPr>
        <w:spacing w:after="0" w:line="360" w:lineRule="auto"/>
        <w:ind w:left="709" w:hanging="425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>Zaopiniowanie projektu uchwały w sprawie zmiany w budżecie Miasta na 2023 rok.</w:t>
      </w:r>
    </w:p>
    <w:p w:rsidR="00C332E7" w:rsidRPr="00F21D8E" w:rsidRDefault="00C332E7" w:rsidP="00F21D8E">
      <w:pPr>
        <w:numPr>
          <w:ilvl w:val="0"/>
          <w:numId w:val="6"/>
        </w:numPr>
        <w:spacing w:after="0" w:line="360" w:lineRule="auto"/>
        <w:ind w:left="709" w:hanging="425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>Opiniowanie projektów uchwał znajdujących się w zakresie działania Komisji.</w:t>
      </w:r>
    </w:p>
    <w:p w:rsidR="00C332E7" w:rsidRPr="00F21D8E" w:rsidRDefault="00C332E7" w:rsidP="00F21D8E">
      <w:pPr>
        <w:numPr>
          <w:ilvl w:val="0"/>
          <w:numId w:val="6"/>
        </w:numPr>
        <w:spacing w:after="0" w:line="360" w:lineRule="auto"/>
        <w:ind w:left="709" w:hanging="425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 xml:space="preserve">Komisja wyjazdowa do Muzeum razem z Komisją Kultury i Kultury Fizycznej. </w:t>
      </w:r>
    </w:p>
    <w:p w:rsidR="00C332E7" w:rsidRPr="00F21D8E" w:rsidRDefault="00C332E7" w:rsidP="00F21D8E">
      <w:pPr>
        <w:keepNext/>
        <w:tabs>
          <w:tab w:val="left" w:pos="2850"/>
        </w:tabs>
        <w:spacing w:after="0" w:line="36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Kwiecień</w:t>
      </w:r>
      <w:r w:rsidRPr="00F21D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</w:p>
    <w:p w:rsidR="00C332E7" w:rsidRPr="00F21D8E" w:rsidRDefault="00C332E7" w:rsidP="00F21D8E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>Zaopiniowanie projektu uchwały w sprawie zmiany w Wieloletniej Prognozie Finansowej.</w:t>
      </w:r>
    </w:p>
    <w:p w:rsidR="00C332E7" w:rsidRPr="00F21D8E" w:rsidRDefault="00C332E7" w:rsidP="00F21D8E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>Zaopiniowanie projektu uchwały w sprawie zmiany w budżecie Miasta na 2023 rok.</w:t>
      </w:r>
    </w:p>
    <w:p w:rsidR="00C332E7" w:rsidRPr="00F21D8E" w:rsidRDefault="00C332E7" w:rsidP="00F21D8E">
      <w:pPr>
        <w:numPr>
          <w:ilvl w:val="0"/>
          <w:numId w:val="7"/>
        </w:numPr>
        <w:spacing w:after="0" w:line="36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Sprawozdanie z realizacji Programu Współpracy Miasta Piotrkowa Trybunalskiego </w:t>
      </w:r>
      <w:r w:rsidRPr="00F21D8E">
        <w:rPr>
          <w:rFonts w:ascii="Arial" w:hAnsi="Arial" w:cs="Arial"/>
          <w:bCs/>
          <w:color w:val="000000" w:themeColor="text1"/>
          <w:sz w:val="24"/>
          <w:szCs w:val="24"/>
        </w:rPr>
        <w:t>z organizacjami pozarządowymi oraz podmiotami, o których mowa w art. 3 ust. 3 ustawy z dnia 24 kwietnia 2003 roku o działalności pożytku publicznego i o wolontariacie za  2022 rok.</w:t>
      </w:r>
    </w:p>
    <w:p w:rsidR="00CA04CE" w:rsidRPr="00F21D8E" w:rsidRDefault="00C332E7" w:rsidP="00F21D8E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>Opiniowanie projektów uchwał znajdujących się w zakresie działania Komisji.</w:t>
      </w:r>
    </w:p>
    <w:p w:rsidR="00C332E7" w:rsidRPr="00F21D8E" w:rsidRDefault="00C332E7" w:rsidP="00F21D8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>Maj</w:t>
      </w:r>
    </w:p>
    <w:p w:rsidR="00C332E7" w:rsidRPr="00F21D8E" w:rsidRDefault="00C332E7" w:rsidP="00F21D8E">
      <w:pPr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>Zaopiniowanie projektu uchwały w sprawie zmiany w Wieloletniej Prognozie Finansowej.</w:t>
      </w:r>
    </w:p>
    <w:p w:rsidR="00C332E7" w:rsidRPr="00F21D8E" w:rsidRDefault="00C332E7" w:rsidP="00F21D8E">
      <w:pPr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>Zaopiniowanie projektu uchwały w sprawie zmiany w budżecie Miasta na 2023 rok.</w:t>
      </w:r>
    </w:p>
    <w:p w:rsidR="00C332E7" w:rsidRPr="00F21D8E" w:rsidRDefault="00C332E7" w:rsidP="00F21D8E">
      <w:pPr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>Sprawozdanie o kształtowaniu się Wieloletniej Prognozy Finansowej za 2022 rok.</w:t>
      </w:r>
    </w:p>
    <w:p w:rsidR="00C332E7" w:rsidRPr="00F21D8E" w:rsidRDefault="00C332E7" w:rsidP="00F21D8E">
      <w:pPr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 xml:space="preserve">Sprawozdanie finansowe miasta za 2022 rok (Bilans)    </w:t>
      </w:r>
    </w:p>
    <w:p w:rsidR="00C332E7" w:rsidRPr="00F21D8E" w:rsidRDefault="00C332E7" w:rsidP="00F21D8E">
      <w:pPr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>Opiniowanie projektów uchwał znajdujących się w zakresie działania Komisji.</w:t>
      </w:r>
    </w:p>
    <w:p w:rsidR="00C332E7" w:rsidRPr="00F21D8E" w:rsidRDefault="00C332E7" w:rsidP="00F21D8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>Czerwiec</w:t>
      </w:r>
    </w:p>
    <w:p w:rsidR="00C332E7" w:rsidRPr="00F21D8E" w:rsidRDefault="00C332E7" w:rsidP="00F21D8E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>Zaopiniowanie projektu uchwały w sprawie zmiany w Wieloletniej Prognozie Finansowej.</w:t>
      </w:r>
    </w:p>
    <w:p w:rsidR="00C332E7" w:rsidRPr="00F21D8E" w:rsidRDefault="00C332E7" w:rsidP="00F21D8E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>Zaopiniowanie projektu uchwały w sprawie zmiany w budżecie Miasta na 2022 rok.</w:t>
      </w:r>
    </w:p>
    <w:p w:rsidR="00C332E7" w:rsidRPr="00F21D8E" w:rsidRDefault="00C332E7" w:rsidP="00F21D8E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 xml:space="preserve">Rozpatrzenie Raportu o stanie miasta za 2022 rok. </w:t>
      </w:r>
    </w:p>
    <w:p w:rsidR="00C332E7" w:rsidRPr="00F21D8E" w:rsidRDefault="00C332E7" w:rsidP="00F21D8E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>Opiniowanie projektów uchwał znajdujących się w zakresie działania Komisji.</w:t>
      </w:r>
    </w:p>
    <w:p w:rsidR="00C332E7" w:rsidRDefault="00C332E7" w:rsidP="00F21D8E">
      <w:pPr>
        <w:numPr>
          <w:ilvl w:val="0"/>
          <w:numId w:val="9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>Opracowanie planu pracy Komisji na II półrocze 2023 roku.</w:t>
      </w:r>
    </w:p>
    <w:p w:rsidR="00F21D8E" w:rsidRPr="00F21D8E" w:rsidRDefault="00F21D8E" w:rsidP="00F21D8E">
      <w:pPr>
        <w:spacing w:after="0" w:line="36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F21D8E" w:rsidRDefault="00C332E7" w:rsidP="00F21D8E">
      <w:pPr>
        <w:spacing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 xml:space="preserve">Na bieżąco opiniowanie projektów uchwał dotyczących nabywania nieruchomości do gminnego zasobu oraz wyrażenia </w:t>
      </w:r>
      <w:r w:rsidR="00F21D8E">
        <w:rPr>
          <w:rFonts w:ascii="Arial" w:hAnsi="Arial" w:cs="Arial"/>
          <w:sz w:val="24"/>
          <w:szCs w:val="24"/>
        </w:rPr>
        <w:t xml:space="preserve">zgody na sprzedaż, użytkowanie, </w:t>
      </w:r>
      <w:r w:rsidR="00CA04CE" w:rsidRPr="00F21D8E">
        <w:rPr>
          <w:rFonts w:ascii="Arial" w:hAnsi="Arial" w:cs="Arial"/>
          <w:sz w:val="24"/>
          <w:szCs w:val="24"/>
        </w:rPr>
        <w:t xml:space="preserve">wydzierżawianie </w:t>
      </w:r>
      <w:r w:rsidRPr="00F21D8E">
        <w:rPr>
          <w:rFonts w:ascii="Arial" w:hAnsi="Arial" w:cs="Arial"/>
          <w:sz w:val="24"/>
          <w:szCs w:val="24"/>
        </w:rPr>
        <w:t>i zamianę nieruchomości sta</w:t>
      </w:r>
      <w:r w:rsidR="00F21D8E">
        <w:rPr>
          <w:rFonts w:ascii="Arial" w:hAnsi="Arial" w:cs="Arial"/>
          <w:sz w:val="24"/>
          <w:szCs w:val="24"/>
        </w:rPr>
        <w:t xml:space="preserve">nowiących własność gminy Miasto </w:t>
      </w:r>
      <w:r w:rsidRPr="00F21D8E">
        <w:rPr>
          <w:rFonts w:ascii="Arial" w:hAnsi="Arial" w:cs="Arial"/>
          <w:sz w:val="24"/>
          <w:szCs w:val="24"/>
        </w:rPr>
        <w:t>Piotrków Trybunalski, a także inne sprawy wynikające z zakresu dział</w:t>
      </w:r>
      <w:r w:rsidR="00CA04CE" w:rsidRPr="00F21D8E">
        <w:rPr>
          <w:rFonts w:ascii="Arial" w:hAnsi="Arial" w:cs="Arial"/>
          <w:sz w:val="24"/>
          <w:szCs w:val="24"/>
        </w:rPr>
        <w:t xml:space="preserve">ania Komisji Budżetu, Finansów </w:t>
      </w:r>
      <w:r w:rsidR="00F21D8E">
        <w:rPr>
          <w:rFonts w:ascii="Arial" w:hAnsi="Arial" w:cs="Arial"/>
          <w:sz w:val="24"/>
          <w:szCs w:val="24"/>
        </w:rPr>
        <w:t xml:space="preserve">i Planowania. </w:t>
      </w:r>
      <w:r w:rsidR="00F21D8E">
        <w:rPr>
          <w:rFonts w:ascii="Arial" w:hAnsi="Arial" w:cs="Arial"/>
          <w:sz w:val="24"/>
          <w:szCs w:val="24"/>
        </w:rPr>
        <w:tab/>
      </w:r>
      <w:r w:rsidR="00F21D8E">
        <w:rPr>
          <w:rFonts w:ascii="Arial" w:hAnsi="Arial" w:cs="Arial"/>
          <w:sz w:val="24"/>
          <w:szCs w:val="24"/>
        </w:rPr>
        <w:tab/>
      </w:r>
      <w:r w:rsidR="00F21D8E">
        <w:rPr>
          <w:rFonts w:ascii="Arial" w:hAnsi="Arial" w:cs="Arial"/>
          <w:sz w:val="24"/>
          <w:szCs w:val="24"/>
        </w:rPr>
        <w:tab/>
      </w:r>
      <w:r w:rsidR="00F21D8E">
        <w:rPr>
          <w:rFonts w:ascii="Arial" w:hAnsi="Arial" w:cs="Arial"/>
          <w:sz w:val="24"/>
          <w:szCs w:val="24"/>
        </w:rPr>
        <w:tab/>
      </w:r>
    </w:p>
    <w:p w:rsidR="00F21D8E" w:rsidRPr="00F21D8E" w:rsidRDefault="00F21D8E" w:rsidP="00F21D8E">
      <w:pPr>
        <w:spacing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 xml:space="preserve">Przewodniczący Rady Miasta </w:t>
      </w:r>
    </w:p>
    <w:p w:rsidR="00F21D8E" w:rsidRPr="00F21D8E" w:rsidRDefault="00F21D8E" w:rsidP="00F21D8E">
      <w:pPr>
        <w:spacing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>(-) Marian Błaszczyński</w:t>
      </w:r>
    </w:p>
    <w:p w:rsidR="00F21D8E" w:rsidRDefault="00C332E7" w:rsidP="00F21D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lastRenderedPageBreak/>
        <w:t xml:space="preserve">                           </w:t>
      </w:r>
    </w:p>
    <w:p w:rsidR="00AF2F00" w:rsidRPr="00F21D8E" w:rsidRDefault="00AF2F00" w:rsidP="00F21D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 xml:space="preserve">Załącznik Nr 3 do </w:t>
      </w:r>
      <w:r w:rsidR="00800DAB" w:rsidRPr="00F21D8E">
        <w:rPr>
          <w:rFonts w:ascii="Arial" w:hAnsi="Arial" w:cs="Arial"/>
          <w:sz w:val="24"/>
          <w:szCs w:val="24"/>
        </w:rPr>
        <w:t>Uchwały Nr L</w:t>
      </w:r>
      <w:r w:rsidRPr="00F21D8E">
        <w:rPr>
          <w:rFonts w:ascii="Arial" w:hAnsi="Arial" w:cs="Arial"/>
          <w:sz w:val="24"/>
          <w:szCs w:val="24"/>
        </w:rPr>
        <w:t>X/</w:t>
      </w:r>
      <w:r w:rsidR="00CA04CE" w:rsidRPr="00F21D8E">
        <w:rPr>
          <w:rFonts w:ascii="Arial" w:hAnsi="Arial" w:cs="Arial"/>
          <w:sz w:val="24"/>
          <w:szCs w:val="24"/>
        </w:rPr>
        <w:t>752</w:t>
      </w:r>
      <w:r w:rsidRPr="00F21D8E">
        <w:rPr>
          <w:rFonts w:ascii="Arial" w:hAnsi="Arial" w:cs="Arial"/>
          <w:sz w:val="24"/>
          <w:szCs w:val="24"/>
        </w:rPr>
        <w:t>/</w:t>
      </w:r>
      <w:r w:rsidR="00CA04CE" w:rsidRPr="00F21D8E">
        <w:rPr>
          <w:rFonts w:ascii="Arial" w:hAnsi="Arial" w:cs="Arial"/>
          <w:sz w:val="24"/>
          <w:szCs w:val="24"/>
        </w:rPr>
        <w:t xml:space="preserve">23 </w:t>
      </w:r>
      <w:r w:rsidRPr="00F21D8E">
        <w:rPr>
          <w:rFonts w:ascii="Arial" w:hAnsi="Arial" w:cs="Arial"/>
          <w:sz w:val="24"/>
          <w:szCs w:val="24"/>
        </w:rPr>
        <w:t>Rady Miasta Piotrkowa Trybunalskiego</w:t>
      </w:r>
    </w:p>
    <w:p w:rsidR="00AF2F00" w:rsidRPr="00F21D8E" w:rsidRDefault="00AF2F00" w:rsidP="00F21D8E">
      <w:pPr>
        <w:tabs>
          <w:tab w:val="left" w:pos="48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>z dnia 25 stycznia 2023 r.</w:t>
      </w:r>
    </w:p>
    <w:p w:rsidR="00C332E7" w:rsidRPr="00F21D8E" w:rsidRDefault="00C332E7" w:rsidP="00F21D8E">
      <w:pPr>
        <w:spacing w:line="360" w:lineRule="auto"/>
        <w:rPr>
          <w:rFonts w:ascii="Arial" w:hAnsi="Arial" w:cs="Arial"/>
          <w:sz w:val="24"/>
          <w:szCs w:val="24"/>
        </w:rPr>
      </w:pPr>
    </w:p>
    <w:p w:rsidR="00C332E7" w:rsidRPr="00F21D8E" w:rsidRDefault="00C332E7" w:rsidP="00F21D8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>Plan Pracy Komisji Oświaty i Nauki Rady Miasta Piotrkowa Trybunalskiego</w:t>
      </w:r>
    </w:p>
    <w:p w:rsidR="00C332E7" w:rsidRPr="00F21D8E" w:rsidRDefault="00C332E7" w:rsidP="00F21D8E">
      <w:pPr>
        <w:tabs>
          <w:tab w:val="left" w:pos="1088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>na  I półrocze 2023 roku</w:t>
      </w:r>
    </w:p>
    <w:p w:rsidR="00C332E7" w:rsidRPr="00F21D8E" w:rsidRDefault="00C332E7" w:rsidP="00F21D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>Styczeń</w:t>
      </w:r>
    </w:p>
    <w:p w:rsidR="00C332E7" w:rsidRPr="00F21D8E" w:rsidRDefault="00C332E7" w:rsidP="00F21D8E">
      <w:pPr>
        <w:numPr>
          <w:ilvl w:val="0"/>
          <w:numId w:val="10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>Dofinansowanie kosztów kształcenia młodocianych pracowników w 2022 r.</w:t>
      </w:r>
    </w:p>
    <w:p w:rsidR="00C332E7" w:rsidRPr="00F21D8E" w:rsidRDefault="00C332E7" w:rsidP="00F21D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>Luty</w:t>
      </w:r>
    </w:p>
    <w:p w:rsidR="00C332E7" w:rsidRPr="00F21D8E" w:rsidRDefault="00C332E7" w:rsidP="00F21D8E">
      <w:pPr>
        <w:numPr>
          <w:ilvl w:val="0"/>
          <w:numId w:val="15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>Informacja o wysokości średnich wynagrodzeń nauczycieli w 2022 roku na poszczególnych stopniach awansu zawodowego w szkołach i placówkach, których organem prowadzącym jest Miasto Piotrków Trybunalski.</w:t>
      </w:r>
    </w:p>
    <w:p w:rsidR="00C332E7" w:rsidRPr="00F21D8E" w:rsidRDefault="00C332E7" w:rsidP="00F21D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>Marzec</w:t>
      </w:r>
    </w:p>
    <w:p w:rsidR="00C332E7" w:rsidRPr="00F21D8E" w:rsidRDefault="00C332E7" w:rsidP="00F21D8E">
      <w:pPr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 xml:space="preserve">Informacja dotycząca realizowanych przez piotrkowskie szkoły projektów unijnych, programów ekologicznych dofinansowanych przez </w:t>
      </w:r>
      <w:proofErr w:type="spellStart"/>
      <w:r w:rsidRPr="00F21D8E">
        <w:rPr>
          <w:rFonts w:ascii="Arial" w:hAnsi="Arial" w:cs="Arial"/>
          <w:sz w:val="24"/>
          <w:szCs w:val="24"/>
        </w:rPr>
        <w:t>WFOŚiGW</w:t>
      </w:r>
      <w:proofErr w:type="spellEnd"/>
      <w:r w:rsidRPr="00F21D8E">
        <w:rPr>
          <w:rFonts w:ascii="Arial" w:hAnsi="Arial" w:cs="Arial"/>
          <w:sz w:val="24"/>
          <w:szCs w:val="24"/>
        </w:rPr>
        <w:t xml:space="preserve"> </w:t>
      </w:r>
      <w:r w:rsidRPr="00F21D8E">
        <w:rPr>
          <w:rFonts w:ascii="Arial" w:hAnsi="Arial" w:cs="Arial"/>
          <w:sz w:val="24"/>
          <w:szCs w:val="24"/>
        </w:rPr>
        <w:br/>
        <w:t>w Łodzi oraz programów rządowych związanych z doposażeniem szkół/placówek.</w:t>
      </w:r>
    </w:p>
    <w:p w:rsidR="00C332E7" w:rsidRPr="00F21D8E" w:rsidRDefault="00C332E7" w:rsidP="00F21D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>Kwiecień</w:t>
      </w:r>
    </w:p>
    <w:p w:rsidR="00C332E7" w:rsidRPr="00F21D8E" w:rsidRDefault="00C332E7" w:rsidP="00F21D8E">
      <w:pPr>
        <w:numPr>
          <w:ilvl w:val="0"/>
          <w:numId w:val="1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>Informacja dotycząca naliczeń subwencji oświatowej na 2023 rok dla Piotrkowa Trybunalskiego.</w:t>
      </w:r>
    </w:p>
    <w:p w:rsidR="00C332E7" w:rsidRPr="00F21D8E" w:rsidRDefault="00C332E7" w:rsidP="00F21D8E">
      <w:pPr>
        <w:numPr>
          <w:ilvl w:val="0"/>
          <w:numId w:val="12"/>
        </w:numPr>
        <w:spacing w:after="0" w:line="360" w:lineRule="auto"/>
        <w:ind w:left="851" w:hanging="491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hAnsi="Arial" w:cs="Arial"/>
          <w:sz w:val="24"/>
          <w:szCs w:val="24"/>
        </w:rPr>
        <w:t>Sprawozdanie z realizacji uchwał podjętych przez Radę Miasta Piotrkowa Trybunalskiego w 2022 roku.</w:t>
      </w:r>
    </w:p>
    <w:p w:rsidR="00C332E7" w:rsidRPr="00F21D8E" w:rsidRDefault="00C332E7" w:rsidP="00F21D8E">
      <w:pPr>
        <w:spacing w:after="0" w:line="360" w:lineRule="auto"/>
        <w:ind w:left="851" w:hanging="851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hAnsi="Arial" w:cs="Arial"/>
          <w:sz w:val="24"/>
          <w:szCs w:val="24"/>
        </w:rPr>
        <w:t>Maj</w:t>
      </w:r>
    </w:p>
    <w:p w:rsidR="00C332E7" w:rsidRPr="00F21D8E" w:rsidRDefault="00C332E7" w:rsidP="00F21D8E">
      <w:pPr>
        <w:numPr>
          <w:ilvl w:val="0"/>
          <w:numId w:val="1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>Sprawozdanie o kształtowaniu się Wieloletniej Prognozy Finansowej Miasta Piotrkowa Trybunalskiego za 2022 rok.</w:t>
      </w:r>
    </w:p>
    <w:p w:rsidR="00C332E7" w:rsidRPr="00F21D8E" w:rsidRDefault="00C332E7" w:rsidP="00F21D8E">
      <w:pPr>
        <w:numPr>
          <w:ilvl w:val="0"/>
          <w:numId w:val="1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>Sprawozdanie z wykonania budżetu Miasta Piotrkowa Trybunalskiego za 2022 rok.</w:t>
      </w:r>
    </w:p>
    <w:p w:rsidR="00C332E7" w:rsidRPr="00F21D8E" w:rsidRDefault="00C332E7" w:rsidP="00F21D8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>Czerwiec</w:t>
      </w:r>
    </w:p>
    <w:p w:rsidR="00C332E7" w:rsidRPr="00F21D8E" w:rsidRDefault="00C332E7" w:rsidP="00F21D8E">
      <w:pPr>
        <w:numPr>
          <w:ilvl w:val="0"/>
          <w:numId w:val="13"/>
        </w:numPr>
        <w:tabs>
          <w:tab w:val="num" w:pos="1440"/>
        </w:tabs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>Opracowanie planu pracy Komisji na II półrocze 2023 r.</w:t>
      </w:r>
    </w:p>
    <w:p w:rsidR="00C332E7" w:rsidRDefault="00C332E7" w:rsidP="00F21D8E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>Na bieżąco sprawy wynikające z zakresu działalności Komisji.</w:t>
      </w:r>
    </w:p>
    <w:p w:rsidR="00F21D8E" w:rsidRPr="00F21D8E" w:rsidRDefault="00F21D8E" w:rsidP="00F21D8E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F21D8E" w:rsidRPr="00F21D8E" w:rsidRDefault="00F21D8E" w:rsidP="00F21D8E">
      <w:pPr>
        <w:spacing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 xml:space="preserve">Przewodniczący Rady Miasta </w:t>
      </w:r>
    </w:p>
    <w:p w:rsidR="00F21D8E" w:rsidRPr="00F21D8E" w:rsidRDefault="00F21D8E" w:rsidP="00F21D8E">
      <w:pPr>
        <w:spacing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>(-) Marian Błaszczyński</w:t>
      </w:r>
    </w:p>
    <w:p w:rsidR="00C332E7" w:rsidRPr="00F21D8E" w:rsidRDefault="00CA04CE" w:rsidP="00F21D8E">
      <w:pPr>
        <w:spacing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br w:type="page"/>
      </w:r>
      <w:r w:rsidR="00C332E7" w:rsidRPr="00F21D8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Załącznik Nr 4 do Uchwały Nr  </w:t>
      </w:r>
      <w:r w:rsidR="00800DAB" w:rsidRPr="00F21D8E">
        <w:rPr>
          <w:rFonts w:ascii="Arial" w:hAnsi="Arial" w:cs="Arial"/>
          <w:sz w:val="24"/>
          <w:szCs w:val="24"/>
        </w:rPr>
        <w:t>L</w:t>
      </w:r>
      <w:r w:rsidRPr="00F21D8E">
        <w:rPr>
          <w:rFonts w:ascii="Arial" w:hAnsi="Arial" w:cs="Arial"/>
          <w:sz w:val="24"/>
          <w:szCs w:val="24"/>
        </w:rPr>
        <w:t>X/752/23</w:t>
      </w:r>
      <w:r w:rsidR="00F21D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332E7" w:rsidRPr="00F21D8E">
        <w:rPr>
          <w:rFonts w:ascii="Arial" w:eastAsia="Times New Roman" w:hAnsi="Arial" w:cs="Arial"/>
          <w:sz w:val="24"/>
          <w:szCs w:val="24"/>
          <w:lang w:eastAsia="pl-PL"/>
        </w:rPr>
        <w:t>Rady Mi</w:t>
      </w:r>
      <w:r w:rsidR="00F21D8E">
        <w:rPr>
          <w:rFonts w:ascii="Arial" w:eastAsia="Times New Roman" w:hAnsi="Arial" w:cs="Arial"/>
          <w:sz w:val="24"/>
          <w:szCs w:val="24"/>
          <w:lang w:eastAsia="pl-PL"/>
        </w:rPr>
        <w:t xml:space="preserve">asta Piotrkowa Trybunalskiego  </w:t>
      </w:r>
      <w:r w:rsidR="00C332E7" w:rsidRPr="00F21D8E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0917FB" w:rsidRPr="00F21D8E">
        <w:rPr>
          <w:rFonts w:ascii="Arial" w:eastAsia="Times New Roman" w:hAnsi="Arial" w:cs="Arial"/>
          <w:sz w:val="24"/>
          <w:szCs w:val="24"/>
          <w:lang w:eastAsia="pl-PL"/>
        </w:rPr>
        <w:t xml:space="preserve">25 stycznia </w:t>
      </w:r>
      <w:r w:rsidR="00C332E7" w:rsidRPr="00F21D8E">
        <w:rPr>
          <w:rFonts w:ascii="Arial" w:eastAsia="Times New Roman" w:hAnsi="Arial" w:cs="Arial"/>
          <w:sz w:val="24"/>
          <w:szCs w:val="24"/>
          <w:lang w:eastAsia="pl-PL"/>
        </w:rPr>
        <w:t xml:space="preserve">2023 r. </w:t>
      </w:r>
    </w:p>
    <w:p w:rsidR="00C332E7" w:rsidRPr="00F21D8E" w:rsidRDefault="00C332E7" w:rsidP="00F21D8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32E7" w:rsidRPr="00F21D8E" w:rsidRDefault="00C332E7" w:rsidP="00F21D8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 xml:space="preserve">Plan Pracy Komisji Kultury i Kultury Fizycznej Rady Miasta </w:t>
      </w:r>
      <w:r w:rsidR="00F21D8E">
        <w:rPr>
          <w:rFonts w:ascii="Arial" w:eastAsia="Times New Roman" w:hAnsi="Arial" w:cs="Arial"/>
          <w:sz w:val="24"/>
          <w:szCs w:val="24"/>
          <w:lang w:eastAsia="pl-PL"/>
        </w:rPr>
        <w:t xml:space="preserve">Piotrkowa Trybunalskiego </w:t>
      </w:r>
      <w:r w:rsidRPr="00F21D8E">
        <w:rPr>
          <w:rFonts w:ascii="Arial" w:eastAsia="Times New Roman" w:hAnsi="Arial" w:cs="Arial"/>
          <w:sz w:val="24"/>
          <w:szCs w:val="24"/>
          <w:lang w:eastAsia="pl-PL"/>
        </w:rPr>
        <w:t>na I półrocze 2023 roku</w:t>
      </w:r>
    </w:p>
    <w:p w:rsidR="00C332E7" w:rsidRPr="00F21D8E" w:rsidRDefault="00C332E7" w:rsidP="00F21D8E">
      <w:pPr>
        <w:tabs>
          <w:tab w:val="left" w:pos="1088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32E7" w:rsidRPr="00F21D8E" w:rsidRDefault="00C332E7" w:rsidP="00F21D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>Styczeń</w:t>
      </w:r>
    </w:p>
    <w:p w:rsidR="00C332E7" w:rsidRPr="00F21D8E" w:rsidRDefault="00C332E7" w:rsidP="00F21D8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>Wydarzenia plenerowe organizowane lub współorganizowane w przestrzeni miejskiej przez Muzeum w Piotrkowie Trybunalskim w latach 2021-2022 r.(realizacja Muzeum)</w:t>
      </w:r>
    </w:p>
    <w:p w:rsidR="00C332E7" w:rsidRPr="00F21D8E" w:rsidRDefault="00C332E7" w:rsidP="00F21D8E">
      <w:p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 xml:space="preserve">Luty </w:t>
      </w:r>
    </w:p>
    <w:p w:rsidR="00C332E7" w:rsidRPr="00F21D8E" w:rsidRDefault="00C332E7" w:rsidP="00F21D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 xml:space="preserve">Zajęcia tematyczne dla członków Klubu Seniora uczestniczących </w:t>
      </w:r>
      <w:r w:rsidR="00CA04CE" w:rsidRPr="00F21D8E">
        <w:rPr>
          <w:rFonts w:ascii="Arial" w:hAnsi="Arial" w:cs="Arial"/>
          <w:sz w:val="24"/>
          <w:szCs w:val="24"/>
        </w:rPr>
        <w:br/>
      </w:r>
      <w:r w:rsidRPr="00F21D8E">
        <w:rPr>
          <w:rFonts w:ascii="Arial" w:hAnsi="Arial" w:cs="Arial"/>
          <w:sz w:val="24"/>
          <w:szCs w:val="24"/>
        </w:rPr>
        <w:t>w warsztatach prowadzonych w Ośrodku Edukacji Artystycznej MOK – dostosowanie oferty do potrzeb seniorów 60+. (realizacja Miejski Ośrodek Kultury)</w:t>
      </w:r>
    </w:p>
    <w:p w:rsidR="00C332E7" w:rsidRPr="00F21D8E" w:rsidRDefault="00C332E7" w:rsidP="00F21D8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332E7" w:rsidRPr="00F21D8E" w:rsidRDefault="00C332E7" w:rsidP="00F21D8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>Marzec</w:t>
      </w:r>
    </w:p>
    <w:p w:rsidR="00C332E7" w:rsidRPr="00F21D8E" w:rsidRDefault="00C332E7" w:rsidP="00F21D8E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 xml:space="preserve">Zadania inwestycyjne realizowane przez </w:t>
      </w:r>
      <w:proofErr w:type="spellStart"/>
      <w:r w:rsidRPr="00F21D8E">
        <w:rPr>
          <w:rFonts w:ascii="Arial" w:hAnsi="Arial" w:cs="Arial"/>
          <w:sz w:val="24"/>
          <w:szCs w:val="24"/>
        </w:rPr>
        <w:t>OSiR</w:t>
      </w:r>
      <w:proofErr w:type="spellEnd"/>
      <w:r w:rsidRPr="00F21D8E">
        <w:rPr>
          <w:rFonts w:ascii="Arial" w:hAnsi="Arial" w:cs="Arial"/>
          <w:sz w:val="24"/>
          <w:szCs w:val="24"/>
        </w:rPr>
        <w:t xml:space="preserve"> w roku 2023. (realizacja Ośrodka Sportu i Rekreacji)</w:t>
      </w:r>
    </w:p>
    <w:p w:rsidR="00C332E7" w:rsidRPr="00F21D8E" w:rsidRDefault="00C332E7" w:rsidP="00F21D8E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 xml:space="preserve">Komisja Wyjazdowa do Muzeum razem z Komisją Budżetu, Finansów </w:t>
      </w:r>
      <w:r w:rsidRPr="00F21D8E">
        <w:rPr>
          <w:rFonts w:ascii="Arial" w:hAnsi="Arial" w:cs="Arial"/>
          <w:sz w:val="24"/>
          <w:szCs w:val="24"/>
        </w:rPr>
        <w:br/>
        <w:t xml:space="preserve">i Planowania. </w:t>
      </w:r>
    </w:p>
    <w:p w:rsidR="00C332E7" w:rsidRPr="00F21D8E" w:rsidRDefault="00C332E7" w:rsidP="00F21D8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332E7" w:rsidRPr="00F21D8E" w:rsidRDefault="00C332E7" w:rsidP="00F21D8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>Kwiecień</w:t>
      </w:r>
    </w:p>
    <w:p w:rsidR="00C332E7" w:rsidRPr="00F21D8E" w:rsidRDefault="00C332E7" w:rsidP="00F21D8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>Budowanie marki miasta w oparciu o wydarzenia kulturalne na przykładzie Piotrkowskiego Biennale Sztuki. (realizacja Ośrodek Działań Artystycznych)</w:t>
      </w:r>
    </w:p>
    <w:p w:rsidR="000917FB" w:rsidRPr="00F21D8E" w:rsidRDefault="000917FB" w:rsidP="00F21D8E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C332E7" w:rsidRPr="00F21D8E" w:rsidRDefault="00C332E7" w:rsidP="00F21D8E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Maj</w:t>
      </w:r>
    </w:p>
    <w:p w:rsidR="00C332E7" w:rsidRPr="00F21D8E" w:rsidRDefault="00C332E7" w:rsidP="00F21D8E">
      <w:pPr>
        <w:pStyle w:val="Akapitzlist"/>
        <w:numPr>
          <w:ilvl w:val="3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1D8E">
        <w:rPr>
          <w:rFonts w:ascii="Arial" w:hAnsi="Arial" w:cs="Arial"/>
          <w:sz w:val="24"/>
          <w:szCs w:val="24"/>
        </w:rPr>
        <w:t>100 lat działalności Miejskiej Biblioteki Publicznej im. Adama Próchnika dla mieszkańców Piotrkowa Trybunalskiego. (realizacja Miejskiej Biblioteki Publicznej)</w:t>
      </w:r>
    </w:p>
    <w:p w:rsidR="00C332E7" w:rsidRPr="00F21D8E" w:rsidRDefault="00C332E7" w:rsidP="00F21D8E">
      <w:pPr>
        <w:pStyle w:val="Akapitzlist"/>
        <w:numPr>
          <w:ilvl w:val="3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o kształtowaniu się Wieloletniej Prognozy Finansowej Miasta Piotrkowa Trybunalskiego za 2022 rok.</w:t>
      </w:r>
    </w:p>
    <w:p w:rsidR="00C332E7" w:rsidRPr="00F21D8E" w:rsidRDefault="00C332E7" w:rsidP="00F21D8E">
      <w:pPr>
        <w:pStyle w:val="Akapitzlist"/>
        <w:numPr>
          <w:ilvl w:val="3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Sprawozdanie z wykonania budżetu Miasta Piotrkowa Trybunalskiego za 2022 rok.</w:t>
      </w:r>
    </w:p>
    <w:p w:rsidR="00C332E7" w:rsidRPr="00F21D8E" w:rsidRDefault="00C332E7" w:rsidP="00F21D8E">
      <w:pPr>
        <w:pStyle w:val="Akapitzlist"/>
        <w:numPr>
          <w:ilvl w:val="3"/>
          <w:numId w:val="6"/>
        </w:numPr>
        <w:spacing w:after="0" w:line="360" w:lineRule="auto"/>
        <w:ind w:left="567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roczne z wykonania planu finansowego instytucji kultury w 2022 roku.</w:t>
      </w:r>
    </w:p>
    <w:p w:rsidR="00C332E7" w:rsidRPr="00F21D8E" w:rsidRDefault="00C332E7" w:rsidP="00F21D8E">
      <w:pPr>
        <w:spacing w:after="0" w:line="360" w:lineRule="auto"/>
        <w:ind w:left="720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C332E7" w:rsidRPr="00F21D8E" w:rsidRDefault="00C332E7" w:rsidP="00F21D8E">
      <w:p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>Czerwiec</w:t>
      </w:r>
    </w:p>
    <w:p w:rsidR="00C332E7" w:rsidRPr="00F21D8E" w:rsidRDefault="00C332E7" w:rsidP="00F21D8E">
      <w:pPr>
        <w:pStyle w:val="Akapitzlist"/>
        <w:numPr>
          <w:ilvl w:val="6"/>
          <w:numId w:val="6"/>
        </w:numPr>
        <w:spacing w:after="0" w:line="360" w:lineRule="auto"/>
        <w:ind w:left="709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1D8E">
        <w:rPr>
          <w:rFonts w:ascii="Arial" w:hAnsi="Arial" w:cs="Arial"/>
          <w:sz w:val="24"/>
          <w:szCs w:val="24"/>
        </w:rPr>
        <w:t xml:space="preserve">Przygotowania do sezonu kąpieliska ,,Słoneczko" (realizacja Ośrodka Sportu </w:t>
      </w:r>
      <w:r w:rsidRPr="00F21D8E">
        <w:rPr>
          <w:rFonts w:ascii="Arial" w:hAnsi="Arial" w:cs="Arial"/>
          <w:sz w:val="24"/>
          <w:szCs w:val="24"/>
        </w:rPr>
        <w:br/>
        <w:t>i Rekreacji).</w:t>
      </w:r>
    </w:p>
    <w:p w:rsidR="00C332E7" w:rsidRPr="00F21D8E" w:rsidRDefault="00C332E7" w:rsidP="00F21D8E">
      <w:pPr>
        <w:pStyle w:val="Akapitzlist"/>
        <w:numPr>
          <w:ilvl w:val="6"/>
          <w:numId w:val="6"/>
        </w:numPr>
        <w:spacing w:after="0" w:line="360" w:lineRule="auto"/>
        <w:ind w:left="709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Opracowanie planu pracy Komisji na II półrocze 2023 r.</w:t>
      </w:r>
    </w:p>
    <w:p w:rsidR="00C332E7" w:rsidRPr="00F21D8E" w:rsidRDefault="00C332E7" w:rsidP="00F21D8E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C332E7" w:rsidRPr="00F21D8E" w:rsidRDefault="00C332E7" w:rsidP="00F21D8E">
      <w:pPr>
        <w:spacing w:before="120" w:after="12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bieżąco sprawy wynikające z zakresu działalności Komisji. </w:t>
      </w:r>
    </w:p>
    <w:p w:rsidR="00F21D8E" w:rsidRDefault="00F21D8E" w:rsidP="00F21D8E">
      <w:pPr>
        <w:spacing w:line="360" w:lineRule="auto"/>
        <w:rPr>
          <w:rFonts w:ascii="Arial" w:hAnsi="Arial" w:cs="Arial"/>
          <w:sz w:val="24"/>
          <w:szCs w:val="24"/>
        </w:rPr>
      </w:pPr>
    </w:p>
    <w:p w:rsidR="00F21D8E" w:rsidRPr="00F21D8E" w:rsidRDefault="00F21D8E" w:rsidP="00F21D8E">
      <w:pPr>
        <w:spacing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 xml:space="preserve">Przewodniczący Rady Miasta </w:t>
      </w:r>
    </w:p>
    <w:p w:rsidR="00F21D8E" w:rsidRPr="00F21D8E" w:rsidRDefault="00F21D8E" w:rsidP="00F21D8E">
      <w:pPr>
        <w:spacing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>(-) Marian Błaszczyński</w:t>
      </w:r>
    </w:p>
    <w:p w:rsidR="00F21D8E" w:rsidRDefault="00F21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21D8E" w:rsidRDefault="00F21D8E">
      <w:pPr>
        <w:rPr>
          <w:rFonts w:ascii="Arial" w:hAnsi="Arial" w:cs="Arial"/>
          <w:sz w:val="24"/>
          <w:szCs w:val="24"/>
        </w:rPr>
      </w:pPr>
    </w:p>
    <w:p w:rsidR="000917FB" w:rsidRPr="00F21D8E" w:rsidRDefault="000917FB" w:rsidP="00F21D8E">
      <w:pPr>
        <w:spacing w:after="0" w:line="360" w:lineRule="auto"/>
        <w:ind w:right="-567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>Załącznik Nr 5</w:t>
      </w:r>
      <w:r w:rsidR="00F21D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21D8E">
        <w:rPr>
          <w:rFonts w:ascii="Arial" w:eastAsia="Times New Roman" w:hAnsi="Arial" w:cs="Arial"/>
          <w:sz w:val="24"/>
          <w:szCs w:val="24"/>
          <w:lang w:eastAsia="pl-PL"/>
        </w:rPr>
        <w:t xml:space="preserve">do Uchwały Nr </w:t>
      </w:r>
      <w:r w:rsidR="00800DAB" w:rsidRPr="00F21D8E">
        <w:rPr>
          <w:rFonts w:ascii="Arial" w:hAnsi="Arial" w:cs="Arial"/>
          <w:sz w:val="24"/>
          <w:szCs w:val="24"/>
        </w:rPr>
        <w:t>L</w:t>
      </w:r>
      <w:r w:rsidR="00CA04CE" w:rsidRPr="00F21D8E">
        <w:rPr>
          <w:rFonts w:ascii="Arial" w:hAnsi="Arial" w:cs="Arial"/>
          <w:sz w:val="24"/>
          <w:szCs w:val="24"/>
        </w:rPr>
        <w:t>X/752/23</w:t>
      </w:r>
      <w:r w:rsidR="00F21D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21D8E">
        <w:rPr>
          <w:rFonts w:ascii="Arial" w:eastAsia="Times New Roman" w:hAnsi="Arial" w:cs="Arial"/>
          <w:sz w:val="24"/>
          <w:szCs w:val="24"/>
          <w:lang w:eastAsia="pl-PL"/>
        </w:rPr>
        <w:t xml:space="preserve">Rady Miasta Piotrkowa Trybunalskiego  </w:t>
      </w:r>
      <w:r w:rsidRPr="00F21D8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dnia 25 stycznia 2023 r. </w:t>
      </w:r>
    </w:p>
    <w:p w:rsidR="000917FB" w:rsidRPr="00F21D8E" w:rsidRDefault="000917FB" w:rsidP="00F21D8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32E7" w:rsidRPr="00F21D8E" w:rsidRDefault="00C332E7" w:rsidP="00F21D8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>Plan Pracy Komisji ds. Rodziny, Zdrowia, Spraw Społecznych i Osób Niepełnosprawnych Rady Miasta Piotrkowa Trybunalskiego na  I półrocze 2023 roku</w:t>
      </w:r>
    </w:p>
    <w:p w:rsidR="00C332E7" w:rsidRPr="00F21D8E" w:rsidRDefault="00C332E7" w:rsidP="00F21D8E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>Styczeń</w:t>
      </w:r>
    </w:p>
    <w:p w:rsidR="00C332E7" w:rsidRPr="00F21D8E" w:rsidRDefault="00C332E7" w:rsidP="00F21D8E">
      <w:pPr>
        <w:numPr>
          <w:ilvl w:val="0"/>
          <w:numId w:val="23"/>
        </w:num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>Sprawy bieżące.</w:t>
      </w:r>
    </w:p>
    <w:p w:rsidR="00C332E7" w:rsidRPr="00F21D8E" w:rsidRDefault="00C332E7" w:rsidP="00F21D8E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 xml:space="preserve">Luty </w:t>
      </w:r>
    </w:p>
    <w:p w:rsidR="00C332E7" w:rsidRPr="00F21D8E" w:rsidRDefault="00C332E7" w:rsidP="00F21D8E">
      <w:pPr>
        <w:numPr>
          <w:ilvl w:val="0"/>
          <w:numId w:val="20"/>
        </w:numPr>
        <w:spacing w:before="120"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Określenie zadań i podział środków Państwowego Funduszu Rehabilitacji Osób Niepełnosprawnych z zakresu rehabilitacji zawodowej i społecznej osób niepełnosprawnych na 2023 rok.</w:t>
      </w:r>
    </w:p>
    <w:p w:rsidR="00C332E7" w:rsidRPr="00F21D8E" w:rsidRDefault="00C332E7" w:rsidP="00F21D8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32E7" w:rsidRPr="00F21D8E" w:rsidRDefault="00C332E7" w:rsidP="00F21D8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>Marzec</w:t>
      </w:r>
    </w:p>
    <w:p w:rsidR="00C332E7" w:rsidRPr="00F21D8E" w:rsidRDefault="00C332E7" w:rsidP="00F21D8E">
      <w:pPr>
        <w:numPr>
          <w:ilvl w:val="0"/>
          <w:numId w:val="2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 xml:space="preserve">Sprawozdanie z realizacji zadań z zakresu wspierania rodziny za 2022 r. </w:t>
      </w:r>
      <w:r w:rsidR="00CA04CE" w:rsidRPr="00F21D8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21D8E">
        <w:rPr>
          <w:rFonts w:ascii="Arial" w:eastAsia="Times New Roman" w:hAnsi="Arial" w:cs="Arial"/>
          <w:sz w:val="24"/>
          <w:szCs w:val="24"/>
          <w:lang w:eastAsia="pl-PL"/>
        </w:rPr>
        <w:t>i zestawienie potrzeb w tym zakresie.</w:t>
      </w:r>
    </w:p>
    <w:p w:rsidR="00C332E7" w:rsidRPr="00F21D8E" w:rsidRDefault="00C332E7" w:rsidP="00F21D8E">
      <w:pPr>
        <w:numPr>
          <w:ilvl w:val="0"/>
          <w:numId w:val="21"/>
        </w:numPr>
        <w:spacing w:before="120"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za 2022 rok z Powiatowego Prog</w:t>
      </w:r>
      <w:r w:rsidR="00CA04CE" w:rsidRPr="00F21D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ramu Rozwoju Pieczy Zastępczej </w:t>
      </w:r>
      <w:r w:rsidRPr="00F21D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Mieście Piotrkowie Trybunalskim na lata 2022 – 2024.</w:t>
      </w:r>
    </w:p>
    <w:p w:rsidR="00C332E7" w:rsidRPr="00F21D8E" w:rsidRDefault="00C332E7" w:rsidP="00F21D8E">
      <w:pPr>
        <w:numPr>
          <w:ilvl w:val="0"/>
          <w:numId w:val="2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>Powiatowy Program Rozwoju Pieczy Zastępczej w Mieście Piotrkowie Trybunalskim na lata 2022-2024.</w:t>
      </w:r>
    </w:p>
    <w:p w:rsidR="00C332E7" w:rsidRPr="00F21D8E" w:rsidRDefault="00C332E7" w:rsidP="00F21D8E">
      <w:pPr>
        <w:spacing w:after="0" w:line="36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C332E7" w:rsidRPr="00F21D8E" w:rsidRDefault="00C332E7" w:rsidP="00F21D8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>Kwiecień</w:t>
      </w:r>
    </w:p>
    <w:p w:rsidR="00C332E7" w:rsidRPr="00F21D8E" w:rsidRDefault="00C332E7" w:rsidP="00F21D8E">
      <w:pPr>
        <w:numPr>
          <w:ilvl w:val="0"/>
          <w:numId w:val="22"/>
        </w:numPr>
        <w:spacing w:before="120"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Sprawozdanie z działalności Miejskiego Ośrodka Pomocy Rodzinie </w:t>
      </w:r>
      <w:r w:rsidR="00CA04CE" w:rsidRPr="00F21D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F21D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Piotrkowie Trybunalskim za 2022 r.</w:t>
      </w:r>
    </w:p>
    <w:p w:rsidR="00C332E7" w:rsidRPr="00F21D8E" w:rsidRDefault="00C332E7" w:rsidP="00F21D8E">
      <w:pPr>
        <w:numPr>
          <w:ilvl w:val="0"/>
          <w:numId w:val="22"/>
        </w:numPr>
        <w:spacing w:before="120"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Ocena zasobów pomocy społecznej za 2022 r.</w:t>
      </w:r>
    </w:p>
    <w:p w:rsidR="000917FB" w:rsidRPr="00F21D8E" w:rsidRDefault="00C332E7" w:rsidP="00F21D8E">
      <w:pPr>
        <w:numPr>
          <w:ilvl w:val="0"/>
          <w:numId w:val="22"/>
        </w:numPr>
        <w:spacing w:before="120"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z realizacji zadań z zakresu działalności Miejskiego Ośrodka Pomocy Rodzinie w Mieście Piotrkowie Trybunalskim jako organizatora pieczy zastępczej za 2022 r. i zestawienie potrzeb w tym zakresie.</w:t>
      </w:r>
    </w:p>
    <w:p w:rsidR="00C332E7" w:rsidRPr="00F21D8E" w:rsidRDefault="00C332E7" w:rsidP="00F21D8E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>Maj</w:t>
      </w:r>
    </w:p>
    <w:p w:rsidR="00C332E7" w:rsidRPr="00F21D8E" w:rsidRDefault="00C332E7" w:rsidP="00F21D8E">
      <w:pPr>
        <w:pStyle w:val="Akapitzlist"/>
        <w:numPr>
          <w:ilvl w:val="3"/>
          <w:numId w:val="8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>Sprawozdanie o kształtowaniu się Wieloletniej Prognozy Finansowej Miasta Piotrkowa Trybunalskiego za 2022 rok.</w:t>
      </w:r>
    </w:p>
    <w:p w:rsidR="00C332E7" w:rsidRPr="00F21D8E" w:rsidRDefault="00C332E7" w:rsidP="00F21D8E">
      <w:pPr>
        <w:pStyle w:val="Akapitzlist"/>
        <w:numPr>
          <w:ilvl w:val="3"/>
          <w:numId w:val="8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Sprawozdanie z wykonania budżetu Miasta Piotrkowa Trybunalskiego za 2022 rok.</w:t>
      </w:r>
    </w:p>
    <w:p w:rsidR="00C332E7" w:rsidRPr="00F21D8E" w:rsidRDefault="00C332E7" w:rsidP="00F21D8E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>Czerwiec</w:t>
      </w:r>
    </w:p>
    <w:p w:rsidR="00C332E7" w:rsidRPr="00F21D8E" w:rsidRDefault="00C332E7" w:rsidP="00F21D8E">
      <w:pPr>
        <w:numPr>
          <w:ilvl w:val="0"/>
          <w:numId w:val="24"/>
        </w:numPr>
        <w:spacing w:before="120"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>Rozpatrzenie raportu o stanie miasta za 2022 rok.</w:t>
      </w:r>
    </w:p>
    <w:p w:rsidR="00C332E7" w:rsidRPr="00F21D8E" w:rsidRDefault="00C332E7" w:rsidP="00F21D8E">
      <w:pPr>
        <w:numPr>
          <w:ilvl w:val="0"/>
          <w:numId w:val="24"/>
        </w:numPr>
        <w:spacing w:before="120"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>Funkcjonowanie ŚDS - sytuacja bieżąca i plany na przyszłość.</w:t>
      </w:r>
    </w:p>
    <w:p w:rsidR="00C332E7" w:rsidRPr="00F21D8E" w:rsidRDefault="00C332E7" w:rsidP="00F21D8E">
      <w:pPr>
        <w:numPr>
          <w:ilvl w:val="0"/>
          <w:numId w:val="24"/>
        </w:numPr>
        <w:spacing w:before="120"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>Opracowanie planu Pracy Komisji na II półrocze 2023 r.</w:t>
      </w:r>
    </w:p>
    <w:p w:rsidR="00CA04CE" w:rsidRPr="00F21D8E" w:rsidRDefault="00CA04CE" w:rsidP="00F21D8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32E7" w:rsidRDefault="00C332E7" w:rsidP="00F21D8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>Na bieżąco sprawy wynikające z zakresu działalności Komisji.</w:t>
      </w:r>
    </w:p>
    <w:p w:rsidR="00F21D8E" w:rsidRDefault="00F21D8E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F21D8E" w:rsidRDefault="00F21D8E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F21D8E" w:rsidRDefault="00F21D8E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F21D8E" w:rsidRPr="00F21D8E" w:rsidRDefault="00F21D8E" w:rsidP="00F21D8E">
      <w:pPr>
        <w:spacing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 xml:space="preserve">Przewodniczący Rady Miasta </w:t>
      </w:r>
    </w:p>
    <w:p w:rsidR="00F21D8E" w:rsidRPr="00F21D8E" w:rsidRDefault="00F21D8E" w:rsidP="00F21D8E">
      <w:pPr>
        <w:spacing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>(-) Marian Błaszczyński</w:t>
      </w:r>
    </w:p>
    <w:p w:rsidR="00F21D8E" w:rsidRDefault="00F21D8E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F21D8E" w:rsidRDefault="00F21D8E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F21D8E" w:rsidRDefault="00F21D8E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:rsidR="00F21D8E" w:rsidRDefault="00F21D8E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C332E7" w:rsidRPr="00F21D8E" w:rsidRDefault="00F21D8E" w:rsidP="00F21D8E">
      <w:pPr>
        <w:tabs>
          <w:tab w:val="left" w:pos="5245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Załącznik Nr 6  </w:t>
      </w:r>
      <w:r w:rsidR="00C332E7" w:rsidRPr="00F21D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 Uchwały Nr </w:t>
      </w:r>
      <w:r w:rsidR="00800DAB" w:rsidRPr="00F21D8E">
        <w:rPr>
          <w:rFonts w:ascii="Arial" w:hAnsi="Arial" w:cs="Arial"/>
          <w:sz w:val="24"/>
          <w:szCs w:val="24"/>
        </w:rPr>
        <w:t xml:space="preserve">LX/752/23 </w:t>
      </w:r>
      <w:r w:rsidR="00800DAB" w:rsidRPr="00F21D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Rady </w:t>
      </w:r>
      <w:r w:rsidR="00C332E7" w:rsidRPr="00F21D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Miasta </w:t>
      </w:r>
      <w:r w:rsidR="00CA04CE" w:rsidRPr="00F21D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C332E7" w:rsidRPr="00F21D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Piotrkowa Trybunalskiego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C332E7" w:rsidRPr="00F21D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</w:t>
      </w:r>
      <w:r w:rsidR="0050774D" w:rsidRPr="00F21D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25 stycznia</w:t>
      </w:r>
      <w:r w:rsidR="00C332E7" w:rsidRPr="00F21D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2023 r. </w:t>
      </w:r>
    </w:p>
    <w:p w:rsidR="00C332E7" w:rsidRPr="00F21D8E" w:rsidRDefault="00C332E7" w:rsidP="00F21D8E">
      <w:pPr>
        <w:spacing w:after="0" w:line="360" w:lineRule="auto"/>
        <w:ind w:right="-567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C332E7" w:rsidRPr="00F21D8E" w:rsidRDefault="00C332E7" w:rsidP="00F21D8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 xml:space="preserve">Plan Pracy Komisji Administracji, Bezpieczeństwa Publicznego i Inwentaryzacji Mienia Komunalnego Rady Miasta Piotrkowa Trybunalskiego na </w:t>
      </w:r>
      <w:r w:rsidR="0050774D" w:rsidRPr="00F21D8E">
        <w:rPr>
          <w:rFonts w:ascii="Arial" w:hAnsi="Arial" w:cs="Arial"/>
          <w:color w:val="000000" w:themeColor="text1"/>
          <w:sz w:val="24"/>
          <w:szCs w:val="24"/>
        </w:rPr>
        <w:br/>
      </w:r>
      <w:r w:rsidRPr="00F21D8E">
        <w:rPr>
          <w:rFonts w:ascii="Arial" w:hAnsi="Arial" w:cs="Arial"/>
          <w:color w:val="000000" w:themeColor="text1"/>
          <w:sz w:val="24"/>
          <w:szCs w:val="24"/>
        </w:rPr>
        <w:t>I półrocze 2023 roku.</w:t>
      </w:r>
    </w:p>
    <w:p w:rsidR="00C332E7" w:rsidRPr="00F21D8E" w:rsidRDefault="00C332E7" w:rsidP="00F21D8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332E7" w:rsidRPr="00F21D8E" w:rsidRDefault="00C332E7" w:rsidP="00F21D8E">
      <w:pPr>
        <w:spacing w:before="12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>Styczeń</w:t>
      </w:r>
    </w:p>
    <w:p w:rsidR="00C332E7" w:rsidRPr="00F21D8E" w:rsidRDefault="002110E8" w:rsidP="00F21D8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>1.</w:t>
      </w:r>
      <w:r w:rsidR="00C332E7" w:rsidRPr="00F21D8E">
        <w:rPr>
          <w:rFonts w:ascii="Arial" w:hAnsi="Arial" w:cs="Arial"/>
          <w:color w:val="000000" w:themeColor="text1"/>
          <w:sz w:val="24"/>
          <w:szCs w:val="24"/>
        </w:rPr>
        <w:t>Opiniowanie projektów uchwał znajdujących się w zakresie działania Komisji.</w:t>
      </w:r>
    </w:p>
    <w:p w:rsidR="00C332E7" w:rsidRPr="00F21D8E" w:rsidRDefault="00C332E7" w:rsidP="00F21D8E">
      <w:pPr>
        <w:tabs>
          <w:tab w:val="left" w:pos="284"/>
        </w:tabs>
        <w:spacing w:before="12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>Luty</w:t>
      </w:r>
    </w:p>
    <w:p w:rsidR="00C332E7" w:rsidRPr="00F21D8E" w:rsidRDefault="00C332E7" w:rsidP="00F21D8E">
      <w:pPr>
        <w:numPr>
          <w:ilvl w:val="1"/>
          <w:numId w:val="25"/>
        </w:numPr>
        <w:tabs>
          <w:tab w:val="left" w:pos="284"/>
          <w:tab w:val="num" w:pos="720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użytku ekologicznego ,,Nad Bugajem’’ </w:t>
      </w:r>
    </w:p>
    <w:p w:rsidR="00C332E7" w:rsidRPr="00F21D8E" w:rsidRDefault="00C332E7" w:rsidP="00F21D8E">
      <w:pPr>
        <w:pStyle w:val="Akapitzlist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 xml:space="preserve">Raport z wykonania „Programu Ochrony Środowiska dla miasta Piotrkowa Trybunalskiego na lata 2021-2024 z perspektywą do roku 2028” za rok 2021 </w:t>
      </w:r>
      <w:r w:rsidR="00CA04CE" w:rsidRPr="00F21D8E">
        <w:rPr>
          <w:rFonts w:ascii="Arial" w:hAnsi="Arial" w:cs="Arial"/>
          <w:color w:val="000000" w:themeColor="text1"/>
          <w:sz w:val="24"/>
          <w:szCs w:val="24"/>
        </w:rPr>
        <w:br/>
      </w:r>
      <w:r w:rsidRPr="00F21D8E">
        <w:rPr>
          <w:rFonts w:ascii="Arial" w:hAnsi="Arial" w:cs="Arial"/>
          <w:color w:val="000000" w:themeColor="text1"/>
          <w:sz w:val="24"/>
          <w:szCs w:val="24"/>
        </w:rPr>
        <w:t>i 2022 r.</w:t>
      </w:r>
    </w:p>
    <w:p w:rsidR="00C332E7" w:rsidRPr="00F21D8E" w:rsidRDefault="00C332E7" w:rsidP="00F21D8E">
      <w:pPr>
        <w:tabs>
          <w:tab w:val="left" w:pos="284"/>
        </w:tabs>
        <w:spacing w:before="12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>Marzec</w:t>
      </w:r>
    </w:p>
    <w:p w:rsidR="00C332E7" w:rsidRPr="00F21D8E" w:rsidRDefault="00C332E7" w:rsidP="00F21D8E">
      <w:pPr>
        <w:pStyle w:val="Akapitzlist"/>
        <w:numPr>
          <w:ilvl w:val="0"/>
          <w:numId w:val="26"/>
        </w:numPr>
        <w:tabs>
          <w:tab w:val="clear" w:pos="720"/>
          <w:tab w:val="num" w:pos="142"/>
        </w:tabs>
        <w:spacing w:before="120"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>Zaopiniowanie projektu uchwały w sprawie przyjęcia Programu opieki nad zwierzętami bezdomnymi oraz zapobiegania bezdomności zwierząt w Piotrkowie Trybunalskim na rok 2023.</w:t>
      </w:r>
    </w:p>
    <w:p w:rsidR="00C332E7" w:rsidRPr="00F21D8E" w:rsidRDefault="00C332E7" w:rsidP="00F21D8E">
      <w:pPr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332E7" w:rsidRPr="00F21D8E" w:rsidRDefault="00C332E7" w:rsidP="00F21D8E">
      <w:pPr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>Kwiecień</w:t>
      </w:r>
    </w:p>
    <w:p w:rsidR="00C332E7" w:rsidRPr="00F21D8E" w:rsidRDefault="00C332E7" w:rsidP="00F21D8E">
      <w:pPr>
        <w:numPr>
          <w:ilvl w:val="1"/>
          <w:numId w:val="26"/>
        </w:numPr>
        <w:tabs>
          <w:tab w:val="left" w:pos="284"/>
          <w:tab w:val="num" w:pos="709"/>
        </w:tabs>
        <w:spacing w:before="120" w:after="0" w:line="360" w:lineRule="auto"/>
        <w:ind w:left="284" w:hanging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 xml:space="preserve">Sprawozdanie z realizacji Programu Współpracy Miasta Piotrkowa Trybunalskiego </w:t>
      </w:r>
      <w:r w:rsidRPr="00F21D8E">
        <w:rPr>
          <w:rFonts w:ascii="Arial" w:hAnsi="Arial" w:cs="Arial"/>
          <w:color w:val="000000" w:themeColor="text1"/>
          <w:sz w:val="24"/>
          <w:szCs w:val="24"/>
        </w:rPr>
        <w:br/>
        <w:t xml:space="preserve">z organizacjami pozarządowymi oraz podmiotami, o których mowa w art. 3 ust. 3 ustawy z dnia 24 kwietnia 2003 roku o działalności pożytku publicznego </w:t>
      </w:r>
      <w:r w:rsidRPr="00F21D8E">
        <w:rPr>
          <w:rFonts w:ascii="Arial" w:hAnsi="Arial" w:cs="Arial"/>
          <w:color w:val="000000" w:themeColor="text1"/>
          <w:sz w:val="24"/>
          <w:szCs w:val="24"/>
        </w:rPr>
        <w:br/>
        <w:t>i o wolontariacie, za 2022 rok.</w:t>
      </w:r>
    </w:p>
    <w:p w:rsidR="00C332E7" w:rsidRPr="00F21D8E" w:rsidRDefault="00C332E7" w:rsidP="00F21D8E">
      <w:pPr>
        <w:tabs>
          <w:tab w:val="left" w:pos="284"/>
          <w:tab w:val="num" w:pos="1440"/>
        </w:tabs>
        <w:spacing w:before="120" w:after="0" w:line="360" w:lineRule="auto"/>
        <w:ind w:left="284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C332E7" w:rsidRPr="00F21D8E" w:rsidRDefault="00C332E7" w:rsidP="00F21D8E">
      <w:pPr>
        <w:tabs>
          <w:tab w:val="left" w:pos="284"/>
        </w:tabs>
        <w:spacing w:before="120"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>Maj</w:t>
      </w:r>
    </w:p>
    <w:p w:rsidR="00C332E7" w:rsidRPr="00F21D8E" w:rsidRDefault="00C332E7" w:rsidP="00F21D8E">
      <w:pPr>
        <w:pStyle w:val="Akapitzlist"/>
        <w:numPr>
          <w:ilvl w:val="2"/>
          <w:numId w:val="26"/>
        </w:numPr>
        <w:tabs>
          <w:tab w:val="clear" w:pos="2160"/>
          <w:tab w:val="num" w:pos="142"/>
          <w:tab w:val="left" w:pos="284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z wykonania budżetu miasta Piotrkowa Trybunalskiego za 2022 rok.</w:t>
      </w:r>
    </w:p>
    <w:p w:rsidR="00C332E7" w:rsidRPr="00F21D8E" w:rsidRDefault="00C332E7" w:rsidP="00F21D8E">
      <w:pPr>
        <w:pStyle w:val="Akapitzlist"/>
        <w:numPr>
          <w:ilvl w:val="2"/>
          <w:numId w:val="26"/>
        </w:numPr>
        <w:tabs>
          <w:tab w:val="clear" w:pos="2160"/>
          <w:tab w:val="left" w:pos="284"/>
          <w:tab w:val="num" w:pos="567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Sprawozdanie o kształtowaniu się Wieloletniej Prognozy Finansowej Miasta Piotrkowa Trybunalskiego za 2022 rok.</w:t>
      </w:r>
    </w:p>
    <w:p w:rsidR="00C332E7" w:rsidRPr="00F21D8E" w:rsidRDefault="00C332E7" w:rsidP="00F21D8E">
      <w:pPr>
        <w:pStyle w:val="Akapitzlist"/>
        <w:numPr>
          <w:ilvl w:val="2"/>
          <w:numId w:val="26"/>
        </w:numPr>
        <w:tabs>
          <w:tab w:val="clear" w:pos="2160"/>
          <w:tab w:val="left" w:pos="284"/>
          <w:tab w:val="num" w:pos="567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Zaopiniowanie projektu uchwały w sprawie określenia wykazu kąpielisk na terenie Miasta Piotrkowa Trybunalskiego w roku 2023.</w:t>
      </w:r>
    </w:p>
    <w:p w:rsidR="00C332E7" w:rsidRPr="00F21D8E" w:rsidRDefault="00C332E7" w:rsidP="00F21D8E">
      <w:pPr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332E7" w:rsidRPr="00F21D8E" w:rsidRDefault="00C332E7" w:rsidP="00F21D8E">
      <w:pPr>
        <w:tabs>
          <w:tab w:val="left" w:pos="284"/>
        </w:tabs>
        <w:spacing w:before="12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>Czerwiec</w:t>
      </w:r>
    </w:p>
    <w:p w:rsidR="00C332E7" w:rsidRPr="00F21D8E" w:rsidRDefault="00C332E7" w:rsidP="00F21D8E">
      <w:pPr>
        <w:numPr>
          <w:ilvl w:val="1"/>
          <w:numId w:val="27"/>
        </w:numPr>
        <w:tabs>
          <w:tab w:val="num" w:pos="426"/>
        </w:tabs>
        <w:spacing w:after="0" w:line="360" w:lineRule="auto"/>
        <w:ind w:left="284" w:hanging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>Rozpatrzenie Raportu o stanie miasta za 2022.</w:t>
      </w:r>
    </w:p>
    <w:p w:rsidR="00C332E7" w:rsidRPr="00F21D8E" w:rsidRDefault="00C332E7" w:rsidP="00F21D8E">
      <w:pPr>
        <w:numPr>
          <w:ilvl w:val="1"/>
          <w:numId w:val="27"/>
        </w:numPr>
        <w:tabs>
          <w:tab w:val="num" w:pos="426"/>
        </w:tabs>
        <w:spacing w:after="0" w:line="360" w:lineRule="auto"/>
        <w:ind w:left="284" w:hanging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>Opracowanie planu pracy Komisji na II półrocze 2023 r.</w:t>
      </w:r>
    </w:p>
    <w:p w:rsidR="00C332E7" w:rsidRPr="00F21D8E" w:rsidRDefault="00C332E7" w:rsidP="00F21D8E">
      <w:pPr>
        <w:spacing w:after="0" w:line="360" w:lineRule="auto"/>
        <w:ind w:left="284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C332E7" w:rsidRPr="00F21D8E" w:rsidRDefault="00C332E7" w:rsidP="00F21D8E">
      <w:pPr>
        <w:spacing w:after="0" w:line="360" w:lineRule="auto"/>
        <w:ind w:left="284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C332E7" w:rsidRPr="00F21D8E" w:rsidRDefault="00C332E7" w:rsidP="00F21D8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1D8E">
        <w:rPr>
          <w:rFonts w:ascii="Arial" w:hAnsi="Arial" w:cs="Arial"/>
          <w:color w:val="000000" w:themeColor="text1"/>
          <w:sz w:val="24"/>
          <w:szCs w:val="24"/>
        </w:rPr>
        <w:t>Na bieżąco sprawy wynikające z zakresu działalności Komisji.</w:t>
      </w:r>
    </w:p>
    <w:p w:rsidR="00C332E7" w:rsidRDefault="00C332E7" w:rsidP="00F21D8E">
      <w:pPr>
        <w:spacing w:line="360" w:lineRule="auto"/>
        <w:rPr>
          <w:rFonts w:ascii="Arial" w:hAnsi="Arial" w:cs="Arial"/>
          <w:sz w:val="24"/>
          <w:szCs w:val="24"/>
        </w:rPr>
      </w:pPr>
    </w:p>
    <w:p w:rsidR="00F21D8E" w:rsidRPr="00F21D8E" w:rsidRDefault="00F21D8E" w:rsidP="00F21D8E">
      <w:pPr>
        <w:spacing w:line="360" w:lineRule="auto"/>
        <w:rPr>
          <w:rFonts w:ascii="Arial" w:hAnsi="Arial" w:cs="Arial"/>
          <w:sz w:val="24"/>
          <w:szCs w:val="24"/>
        </w:rPr>
      </w:pPr>
    </w:p>
    <w:p w:rsidR="00F21D8E" w:rsidRPr="00F21D8E" w:rsidRDefault="00F21D8E" w:rsidP="00F21D8E">
      <w:pPr>
        <w:spacing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 xml:space="preserve">Przewodniczący Rady Miasta </w:t>
      </w:r>
    </w:p>
    <w:p w:rsidR="00F21D8E" w:rsidRPr="00F21D8E" w:rsidRDefault="00F21D8E" w:rsidP="00F21D8E">
      <w:pPr>
        <w:spacing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>(-) Marian Błaszczyński</w:t>
      </w:r>
    </w:p>
    <w:p w:rsidR="00C332E7" w:rsidRPr="00F21D8E" w:rsidRDefault="00C332E7" w:rsidP="00F21D8E">
      <w:pPr>
        <w:spacing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br w:type="page"/>
      </w:r>
    </w:p>
    <w:p w:rsidR="00C332E7" w:rsidRDefault="00F21D8E" w:rsidP="00F21D8E">
      <w:pPr>
        <w:keepNext/>
        <w:tabs>
          <w:tab w:val="left" w:pos="4820"/>
          <w:tab w:val="left" w:pos="7655"/>
        </w:tabs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</w:t>
      </w:r>
      <w:r w:rsidR="00C332E7" w:rsidRPr="00F21D8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ałącznik Nr 7 </w:t>
      </w:r>
      <w:r w:rsidR="00CA04CE" w:rsidRPr="00F21D8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 Uchwały Nr  </w:t>
      </w:r>
      <w:r w:rsidR="00800DAB" w:rsidRPr="00F21D8E">
        <w:rPr>
          <w:rFonts w:ascii="Arial" w:hAnsi="Arial" w:cs="Arial"/>
          <w:sz w:val="24"/>
          <w:szCs w:val="24"/>
        </w:rPr>
        <w:t>L</w:t>
      </w:r>
      <w:r w:rsidR="00CA04CE" w:rsidRPr="00F21D8E">
        <w:rPr>
          <w:rFonts w:ascii="Arial" w:hAnsi="Arial" w:cs="Arial"/>
          <w:sz w:val="24"/>
          <w:szCs w:val="24"/>
        </w:rPr>
        <w:t xml:space="preserve">X/752/23 </w:t>
      </w:r>
      <w:r w:rsidR="00C332E7" w:rsidRPr="00F21D8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Rady Miasta  </w:t>
      </w:r>
      <w:r w:rsidR="00800DAB" w:rsidRPr="00F21D8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="00C332E7" w:rsidRPr="00F21D8E">
        <w:rPr>
          <w:rFonts w:ascii="Arial" w:eastAsia="Times New Roman" w:hAnsi="Arial" w:cs="Arial"/>
          <w:bCs/>
          <w:sz w:val="24"/>
          <w:szCs w:val="24"/>
          <w:lang w:eastAsia="pl-PL"/>
        </w:rPr>
        <w:t>Piotrkowa Trybunalskiego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C332E7" w:rsidRPr="00F21D8E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50774D" w:rsidRPr="00F21D8E">
        <w:rPr>
          <w:rFonts w:ascii="Arial" w:eastAsia="Times New Roman" w:hAnsi="Arial" w:cs="Arial"/>
          <w:sz w:val="24"/>
          <w:szCs w:val="24"/>
          <w:lang w:eastAsia="pl-PL"/>
        </w:rPr>
        <w:t>25 s</w:t>
      </w:r>
      <w:r w:rsidR="00CA04CE" w:rsidRPr="00F21D8E">
        <w:rPr>
          <w:rFonts w:ascii="Arial" w:eastAsia="Times New Roman" w:hAnsi="Arial" w:cs="Arial"/>
          <w:sz w:val="24"/>
          <w:szCs w:val="24"/>
          <w:lang w:eastAsia="pl-PL"/>
        </w:rPr>
        <w:t xml:space="preserve">tycznia </w:t>
      </w:r>
      <w:r w:rsidR="00C332E7" w:rsidRPr="00F21D8E">
        <w:rPr>
          <w:rFonts w:ascii="Arial" w:eastAsia="Times New Roman" w:hAnsi="Arial" w:cs="Arial"/>
          <w:sz w:val="24"/>
          <w:szCs w:val="24"/>
          <w:lang w:eastAsia="pl-PL"/>
        </w:rPr>
        <w:t>2023 r.</w:t>
      </w:r>
    </w:p>
    <w:p w:rsidR="00F21D8E" w:rsidRPr="00F21D8E" w:rsidRDefault="00F21D8E" w:rsidP="00F21D8E">
      <w:pPr>
        <w:keepNext/>
        <w:tabs>
          <w:tab w:val="left" w:pos="4820"/>
          <w:tab w:val="left" w:pos="7655"/>
        </w:tabs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332E7" w:rsidRPr="00F21D8E" w:rsidRDefault="00C332E7" w:rsidP="00F21D8E">
      <w:pPr>
        <w:keepNext/>
        <w:tabs>
          <w:tab w:val="left" w:pos="1800"/>
        </w:tabs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>Plan pracy Komisji  Polityki Gospodarczej i Spraw Mieszkaniowych</w:t>
      </w:r>
      <w:r w:rsidR="00F21D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21D8E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 na I półrocze 2023 r.</w:t>
      </w:r>
    </w:p>
    <w:p w:rsidR="00C332E7" w:rsidRPr="00F21D8E" w:rsidRDefault="00C332E7" w:rsidP="00F21D8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bCs/>
          <w:sz w:val="24"/>
          <w:szCs w:val="24"/>
          <w:lang w:eastAsia="pl-PL"/>
        </w:rPr>
        <w:t>Styczeń</w:t>
      </w:r>
    </w:p>
    <w:p w:rsidR="00C332E7" w:rsidRPr="00F21D8E" w:rsidRDefault="00C332E7" w:rsidP="00F21D8E">
      <w:pPr>
        <w:numPr>
          <w:ilvl w:val="0"/>
          <w:numId w:val="3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>Zmiany w Wieloletniej Prognozie Finansowej.</w:t>
      </w:r>
    </w:p>
    <w:p w:rsidR="00C332E7" w:rsidRPr="00F21D8E" w:rsidRDefault="00C332E7" w:rsidP="00F21D8E">
      <w:pPr>
        <w:numPr>
          <w:ilvl w:val="0"/>
          <w:numId w:val="33"/>
        </w:numPr>
        <w:spacing w:after="0" w:line="360" w:lineRule="auto"/>
        <w:ind w:left="426" w:hanging="66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>Zmiany w budżecie Miasta na 2023 rok.</w:t>
      </w:r>
    </w:p>
    <w:p w:rsidR="00C332E7" w:rsidRPr="00F21D8E" w:rsidRDefault="00C332E7" w:rsidP="00F21D8E">
      <w:pPr>
        <w:numPr>
          <w:ilvl w:val="0"/>
          <w:numId w:val="3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>Opiniowanie projektów uchwał znajdujących się w zakresie działania Komisji.</w:t>
      </w:r>
    </w:p>
    <w:p w:rsidR="00C332E7" w:rsidRPr="00F21D8E" w:rsidRDefault="00C332E7" w:rsidP="00F21D8E">
      <w:pPr>
        <w:numPr>
          <w:ilvl w:val="0"/>
          <w:numId w:val="3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 xml:space="preserve">Zapoznanie się z funkcjonowaniem Elektrociepłowni Piotrków Trybunalski </w:t>
      </w:r>
      <w:r w:rsidRPr="00F21D8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</w:t>
      </w:r>
      <w:r w:rsidRPr="00F21D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Posiedzenie wyjazdowe</w:t>
      </w:r>
      <w:r w:rsidRPr="00F21D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332E7" w:rsidRPr="00F21D8E" w:rsidRDefault="002110E8" w:rsidP="00F21D8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bCs/>
          <w:sz w:val="24"/>
          <w:szCs w:val="24"/>
          <w:lang w:eastAsia="pl-PL"/>
        </w:rPr>
        <w:t>Luty</w:t>
      </w:r>
    </w:p>
    <w:p w:rsidR="00C332E7" w:rsidRPr="00F21D8E" w:rsidRDefault="00C332E7" w:rsidP="00F21D8E">
      <w:pPr>
        <w:pStyle w:val="Akapitzlist"/>
        <w:numPr>
          <w:ilvl w:val="3"/>
          <w:numId w:val="28"/>
        </w:numPr>
        <w:tabs>
          <w:tab w:val="clear" w:pos="2880"/>
          <w:tab w:val="num" w:pos="709"/>
        </w:tabs>
        <w:spacing w:after="0" w:line="360" w:lineRule="auto"/>
        <w:ind w:hanging="2454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>Zmiany w Wieloletniej Prognozie Finansowej.</w:t>
      </w:r>
    </w:p>
    <w:p w:rsidR="00C332E7" w:rsidRPr="00F21D8E" w:rsidRDefault="00C332E7" w:rsidP="00F21D8E">
      <w:pPr>
        <w:pStyle w:val="Akapitzlist"/>
        <w:numPr>
          <w:ilvl w:val="3"/>
          <w:numId w:val="28"/>
        </w:numPr>
        <w:tabs>
          <w:tab w:val="clear" w:pos="2880"/>
          <w:tab w:val="num" w:pos="709"/>
        </w:tabs>
        <w:spacing w:after="0" w:line="360" w:lineRule="auto"/>
        <w:ind w:hanging="2454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>Zmiany w budżecie Miasta na 2023 rok.</w:t>
      </w:r>
    </w:p>
    <w:p w:rsidR="00C332E7" w:rsidRPr="00F21D8E" w:rsidRDefault="00C332E7" w:rsidP="00F21D8E">
      <w:pPr>
        <w:pStyle w:val="Akapitzlist"/>
        <w:numPr>
          <w:ilvl w:val="3"/>
          <w:numId w:val="28"/>
        </w:numPr>
        <w:tabs>
          <w:tab w:val="clear" w:pos="2880"/>
          <w:tab w:val="num" w:pos="709"/>
        </w:tabs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w sprawie użytku ekologicznego Nad Bugajem (tzw. uchwała porządkująca zgodnie z zaleceniami Generalnego Dyrektora Ochrony Środowiska).  </w:t>
      </w:r>
    </w:p>
    <w:p w:rsidR="00C332E7" w:rsidRPr="00F21D8E" w:rsidRDefault="00C332E7" w:rsidP="00F21D8E">
      <w:pPr>
        <w:numPr>
          <w:ilvl w:val="0"/>
          <w:numId w:val="2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 xml:space="preserve">Raport z wykonania „Programu Ochrony Środowiska dla miasta Piotrkowa Trybunalskiego na lata 2021-2024 z perspektywą do roku 2028” za rok </w:t>
      </w:r>
      <w:r w:rsidR="00CA04CE" w:rsidRPr="00F21D8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21D8E">
        <w:rPr>
          <w:rFonts w:ascii="Arial" w:eastAsia="Times New Roman" w:hAnsi="Arial" w:cs="Arial"/>
          <w:sz w:val="24"/>
          <w:szCs w:val="24"/>
          <w:lang w:eastAsia="pl-PL"/>
        </w:rPr>
        <w:t xml:space="preserve">2021 i 2022 r. </w:t>
      </w:r>
    </w:p>
    <w:p w:rsidR="00C332E7" w:rsidRPr="00F21D8E" w:rsidRDefault="00C332E7" w:rsidP="00F21D8E">
      <w:pPr>
        <w:numPr>
          <w:ilvl w:val="0"/>
          <w:numId w:val="2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>Opiniowanie projektów uchwał znajdujących się w zakresie działania Komisji.</w:t>
      </w:r>
    </w:p>
    <w:p w:rsidR="00C332E7" w:rsidRPr="00F21D8E" w:rsidRDefault="002110E8" w:rsidP="00F21D8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bCs/>
          <w:sz w:val="24"/>
          <w:szCs w:val="24"/>
          <w:lang w:eastAsia="pl-PL"/>
        </w:rPr>
        <w:t>Marzec</w:t>
      </w:r>
    </w:p>
    <w:p w:rsidR="00C332E7" w:rsidRPr="00F21D8E" w:rsidRDefault="00C332E7" w:rsidP="00F21D8E">
      <w:pPr>
        <w:numPr>
          <w:ilvl w:val="0"/>
          <w:numId w:val="2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>Zmiany w Wieloletniej Prognozie Finansowej.</w:t>
      </w:r>
    </w:p>
    <w:p w:rsidR="00C332E7" w:rsidRPr="00F21D8E" w:rsidRDefault="00C332E7" w:rsidP="00F21D8E">
      <w:pPr>
        <w:numPr>
          <w:ilvl w:val="0"/>
          <w:numId w:val="2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>Zmiany w budżecie Miasta na 2022 rok.</w:t>
      </w:r>
    </w:p>
    <w:p w:rsidR="00C332E7" w:rsidRPr="00F21D8E" w:rsidRDefault="00C332E7" w:rsidP="00F21D8E">
      <w:pPr>
        <w:numPr>
          <w:ilvl w:val="0"/>
          <w:numId w:val="2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w sprawie przyjęcia Programu opieki nad zwierzętami bezdomnymi oraz zapobiegania bezdomności zwierząt w Piotrkowie Tryb. na rok 2023. </w:t>
      </w:r>
    </w:p>
    <w:p w:rsidR="00C332E7" w:rsidRPr="00F21D8E" w:rsidRDefault="00C332E7" w:rsidP="00F21D8E">
      <w:pPr>
        <w:numPr>
          <w:ilvl w:val="0"/>
          <w:numId w:val="2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>Opiniowanie projektów uchwał znajdujących się w zakresie działania Komisji.</w:t>
      </w:r>
    </w:p>
    <w:p w:rsidR="00C332E7" w:rsidRPr="00F21D8E" w:rsidRDefault="00C332E7" w:rsidP="00F21D8E">
      <w:pPr>
        <w:numPr>
          <w:ilvl w:val="0"/>
          <w:numId w:val="2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 xml:space="preserve">Zapoznanie się z funkcjonowaniem Punktu Selektywnego Zbierania Odpadów Komunalnych - </w:t>
      </w:r>
      <w:r w:rsidRPr="00F21D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posiedzenie wyjazdowe.</w:t>
      </w:r>
    </w:p>
    <w:p w:rsidR="00C332E7" w:rsidRPr="00F21D8E" w:rsidRDefault="002110E8" w:rsidP="00F21D8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bCs/>
          <w:sz w:val="24"/>
          <w:szCs w:val="24"/>
          <w:lang w:eastAsia="pl-PL"/>
        </w:rPr>
        <w:t>Kwiecień</w:t>
      </w:r>
    </w:p>
    <w:p w:rsidR="00C332E7" w:rsidRPr="00F21D8E" w:rsidRDefault="00C332E7" w:rsidP="00F21D8E">
      <w:pPr>
        <w:pStyle w:val="Akapitzlist"/>
        <w:numPr>
          <w:ilvl w:val="3"/>
          <w:numId w:val="30"/>
        </w:numPr>
        <w:tabs>
          <w:tab w:val="clear" w:pos="2880"/>
          <w:tab w:val="num" w:pos="709"/>
        </w:tabs>
        <w:spacing w:after="0" w:line="360" w:lineRule="auto"/>
        <w:ind w:hanging="2454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Zmiany w Wieloletniej Prognozie Finansowej.</w:t>
      </w:r>
    </w:p>
    <w:p w:rsidR="00C332E7" w:rsidRPr="00F21D8E" w:rsidRDefault="00C332E7" w:rsidP="00F21D8E">
      <w:pPr>
        <w:pStyle w:val="Akapitzlist"/>
        <w:numPr>
          <w:ilvl w:val="3"/>
          <w:numId w:val="30"/>
        </w:numPr>
        <w:tabs>
          <w:tab w:val="clear" w:pos="2880"/>
          <w:tab w:val="num" w:pos="709"/>
        </w:tabs>
        <w:spacing w:after="0" w:line="360" w:lineRule="auto"/>
        <w:ind w:hanging="2454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>Zmiany w budżecie Miasta na 2023 r.</w:t>
      </w:r>
    </w:p>
    <w:p w:rsidR="00C332E7" w:rsidRPr="00F21D8E" w:rsidRDefault="00C332E7" w:rsidP="00F21D8E">
      <w:pPr>
        <w:pStyle w:val="Akapitzlist"/>
        <w:numPr>
          <w:ilvl w:val="3"/>
          <w:numId w:val="30"/>
        </w:numPr>
        <w:tabs>
          <w:tab w:val="clear" w:pos="2880"/>
          <w:tab w:val="num" w:pos="709"/>
        </w:tabs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>Opiniowanie projektów uchwał znajdu</w:t>
      </w:r>
      <w:r w:rsidR="00CA04CE" w:rsidRPr="00F21D8E">
        <w:rPr>
          <w:rFonts w:ascii="Arial" w:eastAsia="Times New Roman" w:hAnsi="Arial" w:cs="Arial"/>
          <w:sz w:val="24"/>
          <w:szCs w:val="24"/>
          <w:lang w:eastAsia="pl-PL"/>
        </w:rPr>
        <w:t xml:space="preserve">jących się w zakresie działania </w:t>
      </w:r>
      <w:r w:rsidRPr="00F21D8E">
        <w:rPr>
          <w:rFonts w:ascii="Arial" w:eastAsia="Times New Roman" w:hAnsi="Arial" w:cs="Arial"/>
          <w:sz w:val="24"/>
          <w:szCs w:val="24"/>
          <w:lang w:eastAsia="pl-PL"/>
        </w:rPr>
        <w:t>Komisji.</w:t>
      </w:r>
    </w:p>
    <w:p w:rsidR="00C332E7" w:rsidRPr="00F21D8E" w:rsidRDefault="002110E8" w:rsidP="00F21D8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bCs/>
          <w:sz w:val="24"/>
          <w:szCs w:val="24"/>
          <w:lang w:eastAsia="pl-PL"/>
        </w:rPr>
        <w:t>Maj</w:t>
      </w:r>
    </w:p>
    <w:p w:rsidR="00C332E7" w:rsidRPr="00F21D8E" w:rsidRDefault="002110E8" w:rsidP="00F21D8E">
      <w:pPr>
        <w:spacing w:after="0" w:line="360" w:lineRule="auto"/>
        <w:ind w:firstLine="284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 xml:space="preserve"> 1. </w:t>
      </w:r>
      <w:r w:rsidR="00C332E7" w:rsidRPr="00F21D8E">
        <w:rPr>
          <w:rFonts w:ascii="Arial" w:eastAsia="Times New Roman" w:hAnsi="Arial" w:cs="Arial"/>
          <w:sz w:val="24"/>
          <w:szCs w:val="24"/>
          <w:lang w:eastAsia="pl-PL"/>
        </w:rPr>
        <w:t>Sprawozdanie opisowe z wykonania budżetu za 2022 r.</w:t>
      </w:r>
    </w:p>
    <w:p w:rsidR="00C332E7" w:rsidRPr="00F21D8E" w:rsidRDefault="00C332E7" w:rsidP="00F21D8E">
      <w:pPr>
        <w:pStyle w:val="Akapitzlist"/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>Sprawozdanie finansowe za 2022 rok.</w:t>
      </w:r>
    </w:p>
    <w:p w:rsidR="00C332E7" w:rsidRPr="00F21D8E" w:rsidRDefault="00C332E7" w:rsidP="00F21D8E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>Zmiany Wieloletniej Prognozy Finansowej.</w:t>
      </w:r>
    </w:p>
    <w:p w:rsidR="00C332E7" w:rsidRPr="00F21D8E" w:rsidRDefault="00C332E7" w:rsidP="00F21D8E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>Zmiany budżetu Miasta na 2023 rok.</w:t>
      </w:r>
    </w:p>
    <w:p w:rsidR="00C332E7" w:rsidRPr="00F21D8E" w:rsidRDefault="00C332E7" w:rsidP="00F21D8E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>Opiniowanie projektów uchwał znajdujących się w zakresie działania Komisji.</w:t>
      </w:r>
    </w:p>
    <w:p w:rsidR="00C332E7" w:rsidRPr="00F21D8E" w:rsidRDefault="00C332E7" w:rsidP="00F21D8E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 xml:space="preserve">Rewitalizacja </w:t>
      </w:r>
      <w:r w:rsidRPr="00F21D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Parku </w:t>
      </w:r>
      <w:proofErr w:type="spellStart"/>
      <w:r w:rsidRPr="00F21D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Belzackiego</w:t>
      </w:r>
      <w:proofErr w:type="spellEnd"/>
      <w:r w:rsidRPr="00F21D8E">
        <w:rPr>
          <w:rFonts w:ascii="Arial" w:eastAsia="Times New Roman" w:hAnsi="Arial" w:cs="Arial"/>
          <w:sz w:val="24"/>
          <w:szCs w:val="24"/>
          <w:lang w:eastAsia="pl-PL"/>
        </w:rPr>
        <w:t xml:space="preserve"> - p</w:t>
      </w:r>
      <w:r w:rsidRPr="00F21D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osiedzenie wyjazdowe.      </w:t>
      </w:r>
    </w:p>
    <w:p w:rsidR="00C332E7" w:rsidRPr="00F21D8E" w:rsidRDefault="002110E8" w:rsidP="00F21D8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bCs/>
          <w:sz w:val="24"/>
          <w:szCs w:val="24"/>
          <w:lang w:eastAsia="pl-PL"/>
        </w:rPr>
        <w:t>Czerwiec</w:t>
      </w:r>
    </w:p>
    <w:p w:rsidR="00C332E7" w:rsidRPr="00F21D8E" w:rsidRDefault="00C332E7" w:rsidP="00F21D8E">
      <w:pPr>
        <w:pStyle w:val="Akapitzlist"/>
        <w:numPr>
          <w:ilvl w:val="3"/>
          <w:numId w:val="32"/>
        </w:numPr>
        <w:spacing w:after="0" w:line="360" w:lineRule="auto"/>
        <w:ind w:left="567" w:hanging="141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>Zmiany Wieloletniej Prognozy Finansowej.</w:t>
      </w:r>
    </w:p>
    <w:p w:rsidR="00C332E7" w:rsidRPr="00F21D8E" w:rsidRDefault="00C332E7" w:rsidP="00F21D8E">
      <w:pPr>
        <w:pStyle w:val="Akapitzlist"/>
        <w:numPr>
          <w:ilvl w:val="3"/>
          <w:numId w:val="32"/>
        </w:numPr>
        <w:spacing w:after="0" w:line="360" w:lineRule="auto"/>
        <w:ind w:left="567" w:hanging="141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>Zmiany budżetu Miasta na 2023 rok.</w:t>
      </w:r>
    </w:p>
    <w:p w:rsidR="00C332E7" w:rsidRPr="00F21D8E" w:rsidRDefault="00C332E7" w:rsidP="00F21D8E">
      <w:pPr>
        <w:pStyle w:val="Akapitzlist"/>
        <w:numPr>
          <w:ilvl w:val="3"/>
          <w:numId w:val="32"/>
        </w:numPr>
        <w:spacing w:after="0" w:line="360" w:lineRule="auto"/>
        <w:ind w:left="567" w:hanging="141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 xml:space="preserve">Rozpatrzenie raportu o stanie miasta za 2022 rok. </w:t>
      </w:r>
    </w:p>
    <w:p w:rsidR="00C332E7" w:rsidRPr="00F21D8E" w:rsidRDefault="00C332E7" w:rsidP="00F21D8E">
      <w:pPr>
        <w:pStyle w:val="Akapitzlist"/>
        <w:numPr>
          <w:ilvl w:val="3"/>
          <w:numId w:val="32"/>
        </w:numPr>
        <w:spacing w:after="0" w:line="360" w:lineRule="auto"/>
        <w:ind w:left="567" w:hanging="141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>Aktualizacja projektu założeń do planu zaopatrzenia</w:t>
      </w:r>
      <w:r w:rsidR="002110E8" w:rsidRPr="00F21D8E">
        <w:rPr>
          <w:rFonts w:ascii="Arial" w:eastAsia="Times New Roman" w:hAnsi="Arial" w:cs="Arial"/>
          <w:sz w:val="24"/>
          <w:szCs w:val="24"/>
          <w:lang w:eastAsia="pl-PL"/>
        </w:rPr>
        <w:t xml:space="preserve"> w ciepło, energię elektryczną </w:t>
      </w:r>
      <w:r w:rsidRPr="00F21D8E">
        <w:rPr>
          <w:rFonts w:ascii="Arial" w:eastAsia="Times New Roman" w:hAnsi="Arial" w:cs="Arial"/>
          <w:sz w:val="24"/>
          <w:szCs w:val="24"/>
          <w:lang w:eastAsia="pl-PL"/>
        </w:rPr>
        <w:t xml:space="preserve">i paliwa gazowe dla Miasta Piotrków Trybunalski zgodnie </w:t>
      </w:r>
      <w:r w:rsidR="00CA04CE" w:rsidRPr="00F21D8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21D8E">
        <w:rPr>
          <w:rFonts w:ascii="Arial" w:eastAsia="Times New Roman" w:hAnsi="Arial" w:cs="Arial"/>
          <w:sz w:val="24"/>
          <w:szCs w:val="24"/>
          <w:lang w:eastAsia="pl-PL"/>
        </w:rPr>
        <w:t>z zakresem określonym w art. 19 ustawy z dnia 10 kwietnia 1997 r. Prawo energetyczne (</w:t>
      </w:r>
      <w:proofErr w:type="spellStart"/>
      <w:r w:rsidRPr="00F21D8E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F21D8E">
        <w:rPr>
          <w:rFonts w:ascii="Arial" w:eastAsia="Times New Roman" w:hAnsi="Arial" w:cs="Arial"/>
          <w:sz w:val="24"/>
          <w:szCs w:val="24"/>
          <w:lang w:eastAsia="pl-PL"/>
        </w:rPr>
        <w:t xml:space="preserve">. Dz. U. z 2021 r. poz. 716 ze zm.) przyjętego Uchwałą Nr XVII/225/15 z dnia 18 grudnia 2015r. </w:t>
      </w:r>
    </w:p>
    <w:p w:rsidR="00C332E7" w:rsidRPr="00F21D8E" w:rsidRDefault="00C332E7" w:rsidP="00F21D8E">
      <w:pPr>
        <w:pStyle w:val="Akapitzlist"/>
        <w:numPr>
          <w:ilvl w:val="3"/>
          <w:numId w:val="32"/>
        </w:numPr>
        <w:spacing w:after="0" w:line="360" w:lineRule="auto"/>
        <w:ind w:left="567" w:hanging="141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>Ustalenie planu pracy Komisji na II półrocze 2023 roku.</w:t>
      </w:r>
    </w:p>
    <w:p w:rsidR="00C332E7" w:rsidRPr="00F21D8E" w:rsidRDefault="00C332E7" w:rsidP="00F21D8E">
      <w:pPr>
        <w:pStyle w:val="Akapitzlist"/>
        <w:numPr>
          <w:ilvl w:val="3"/>
          <w:numId w:val="32"/>
        </w:numPr>
        <w:spacing w:after="0" w:line="360" w:lineRule="auto"/>
        <w:ind w:left="567" w:hanging="141"/>
        <w:rPr>
          <w:rFonts w:ascii="Arial" w:eastAsia="Times New Roman" w:hAnsi="Arial" w:cs="Arial"/>
          <w:sz w:val="24"/>
          <w:szCs w:val="24"/>
          <w:lang w:eastAsia="pl-PL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>Opiniowanie projektów uchwał znajdujących się w zakresie działania Komisji.</w:t>
      </w:r>
    </w:p>
    <w:p w:rsidR="00D90269" w:rsidRDefault="00C332E7" w:rsidP="00F21D8E">
      <w:pPr>
        <w:tabs>
          <w:tab w:val="left" w:pos="0"/>
          <w:tab w:val="left" w:pos="284"/>
        </w:tabs>
        <w:spacing w:before="100" w:beforeAutospacing="1" w:after="0"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eastAsia="Times New Roman" w:hAnsi="Arial" w:cs="Arial"/>
          <w:sz w:val="24"/>
          <w:szCs w:val="24"/>
          <w:lang w:eastAsia="pl-PL"/>
        </w:rPr>
        <w:t xml:space="preserve">Na bieżąco opiniowanie projektów uchwał dotyczących nabywania nieruchomości </w:t>
      </w:r>
      <w:r w:rsidRPr="00F21D8E">
        <w:rPr>
          <w:rFonts w:ascii="Arial" w:eastAsia="Times New Roman" w:hAnsi="Arial" w:cs="Arial"/>
          <w:sz w:val="24"/>
          <w:szCs w:val="24"/>
          <w:lang w:eastAsia="pl-PL"/>
        </w:rPr>
        <w:br/>
        <w:t>do gminnego zasobu oraz wyrażenia zgody na sprzedaż</w:t>
      </w:r>
      <w:r w:rsidR="00F21D8E">
        <w:rPr>
          <w:rFonts w:ascii="Arial" w:eastAsia="Times New Roman" w:hAnsi="Arial" w:cs="Arial"/>
          <w:sz w:val="24"/>
          <w:szCs w:val="24"/>
          <w:lang w:eastAsia="pl-PL"/>
        </w:rPr>
        <w:t xml:space="preserve">, użytkowanie, </w:t>
      </w:r>
      <w:r w:rsidR="00CA04CE" w:rsidRPr="00F21D8E">
        <w:rPr>
          <w:rFonts w:ascii="Arial" w:eastAsia="Times New Roman" w:hAnsi="Arial" w:cs="Arial"/>
          <w:sz w:val="24"/>
          <w:szCs w:val="24"/>
          <w:lang w:eastAsia="pl-PL"/>
        </w:rPr>
        <w:t xml:space="preserve">wydzierżawianie </w:t>
      </w:r>
      <w:r w:rsidRPr="00F21D8E">
        <w:rPr>
          <w:rFonts w:ascii="Arial" w:eastAsia="Times New Roman" w:hAnsi="Arial" w:cs="Arial"/>
          <w:sz w:val="24"/>
          <w:szCs w:val="24"/>
          <w:lang w:eastAsia="pl-PL"/>
        </w:rPr>
        <w:t>i zamianę nieruchomości stanowiących własność gminy Miasto Piotrków Trybunalski, a także inne sprawy wynikające z zakresu działania Komisji Polityki Gospodarczej i Spraw Mie</w:t>
      </w:r>
      <w:r w:rsidR="00CA04CE" w:rsidRPr="00F21D8E">
        <w:rPr>
          <w:rFonts w:ascii="Arial" w:eastAsia="Times New Roman" w:hAnsi="Arial" w:cs="Arial"/>
          <w:sz w:val="24"/>
          <w:szCs w:val="24"/>
          <w:lang w:eastAsia="pl-PL"/>
        </w:rPr>
        <w:t>szkaniowych.</w:t>
      </w:r>
      <w:r w:rsidR="00FD3B87" w:rsidRPr="00F21D8E">
        <w:rPr>
          <w:rFonts w:ascii="Arial" w:hAnsi="Arial" w:cs="Arial"/>
          <w:sz w:val="24"/>
          <w:szCs w:val="24"/>
        </w:rPr>
        <w:tab/>
      </w:r>
    </w:p>
    <w:p w:rsidR="00F21D8E" w:rsidRDefault="00F21D8E" w:rsidP="00F21D8E">
      <w:pPr>
        <w:tabs>
          <w:tab w:val="left" w:pos="0"/>
          <w:tab w:val="left" w:pos="284"/>
        </w:tabs>
        <w:spacing w:before="100" w:beforeAutospacing="1" w:after="0" w:line="360" w:lineRule="auto"/>
        <w:rPr>
          <w:rFonts w:ascii="Arial" w:hAnsi="Arial" w:cs="Arial"/>
          <w:sz w:val="24"/>
          <w:szCs w:val="24"/>
        </w:rPr>
      </w:pPr>
    </w:p>
    <w:p w:rsidR="00F21D8E" w:rsidRPr="00F21D8E" w:rsidRDefault="00F21D8E" w:rsidP="00F21D8E">
      <w:pPr>
        <w:spacing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 xml:space="preserve">Przewodniczący Rady Miasta </w:t>
      </w:r>
    </w:p>
    <w:p w:rsidR="00F21D8E" w:rsidRPr="00CC5BCB" w:rsidRDefault="00F21D8E" w:rsidP="00CC5BCB">
      <w:pPr>
        <w:spacing w:line="360" w:lineRule="auto"/>
        <w:rPr>
          <w:rFonts w:ascii="Arial" w:hAnsi="Arial" w:cs="Arial"/>
          <w:sz w:val="24"/>
          <w:szCs w:val="24"/>
        </w:rPr>
      </w:pPr>
      <w:r w:rsidRPr="00F21D8E">
        <w:rPr>
          <w:rFonts w:ascii="Arial" w:hAnsi="Arial" w:cs="Arial"/>
          <w:sz w:val="24"/>
          <w:szCs w:val="24"/>
        </w:rPr>
        <w:t>(-) Marian Błaszczyński</w:t>
      </w:r>
    </w:p>
    <w:sectPr w:rsidR="00F21D8E" w:rsidRPr="00CC5BCB" w:rsidSect="00AF2F00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488D" w:rsidRDefault="000E488D" w:rsidP="00F21D8E">
      <w:pPr>
        <w:spacing w:after="0" w:line="240" w:lineRule="auto"/>
      </w:pPr>
      <w:r>
        <w:separator/>
      </w:r>
    </w:p>
  </w:endnote>
  <w:endnote w:type="continuationSeparator" w:id="0">
    <w:p w:rsidR="000E488D" w:rsidRDefault="000E488D" w:rsidP="00F2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488D" w:rsidRDefault="000E488D" w:rsidP="00F21D8E">
      <w:pPr>
        <w:spacing w:after="0" w:line="240" w:lineRule="auto"/>
      </w:pPr>
      <w:r>
        <w:separator/>
      </w:r>
    </w:p>
  </w:footnote>
  <w:footnote w:type="continuationSeparator" w:id="0">
    <w:p w:rsidR="000E488D" w:rsidRDefault="000E488D" w:rsidP="00F21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440"/>
    <w:multiLevelType w:val="hybridMultilevel"/>
    <w:tmpl w:val="FA2AA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797F"/>
    <w:multiLevelType w:val="hybridMultilevel"/>
    <w:tmpl w:val="774071D2"/>
    <w:lvl w:ilvl="0" w:tplc="EC4A8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E2227"/>
    <w:multiLevelType w:val="hybridMultilevel"/>
    <w:tmpl w:val="B8D41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64D8F"/>
    <w:multiLevelType w:val="hybridMultilevel"/>
    <w:tmpl w:val="0082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2625A"/>
    <w:multiLevelType w:val="hybridMultilevel"/>
    <w:tmpl w:val="BFB06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E545F"/>
    <w:multiLevelType w:val="hybridMultilevel"/>
    <w:tmpl w:val="6592F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62A9A"/>
    <w:multiLevelType w:val="hybridMultilevel"/>
    <w:tmpl w:val="D7324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F3475"/>
    <w:multiLevelType w:val="hybridMultilevel"/>
    <w:tmpl w:val="5E463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268D7"/>
    <w:multiLevelType w:val="hybridMultilevel"/>
    <w:tmpl w:val="22EE6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752A3"/>
    <w:multiLevelType w:val="hybridMultilevel"/>
    <w:tmpl w:val="A566E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9E37FB"/>
    <w:multiLevelType w:val="hybridMultilevel"/>
    <w:tmpl w:val="C7E06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534E0"/>
    <w:multiLevelType w:val="hybridMultilevel"/>
    <w:tmpl w:val="493A8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8513C"/>
    <w:multiLevelType w:val="hybridMultilevel"/>
    <w:tmpl w:val="AA2E4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4433A"/>
    <w:multiLevelType w:val="hybridMultilevel"/>
    <w:tmpl w:val="A6BAB342"/>
    <w:lvl w:ilvl="0" w:tplc="A260C8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D30B0"/>
    <w:multiLevelType w:val="hybridMultilevel"/>
    <w:tmpl w:val="C50E5526"/>
    <w:lvl w:ilvl="0" w:tplc="0674F474">
      <w:start w:val="1"/>
      <w:numFmt w:val="decimal"/>
      <w:lvlText w:val="%1."/>
      <w:lvlJc w:val="left"/>
      <w:pPr>
        <w:ind w:left="14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44CC14BD"/>
    <w:multiLevelType w:val="hybridMultilevel"/>
    <w:tmpl w:val="A6801342"/>
    <w:lvl w:ilvl="0" w:tplc="39C80F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57151"/>
    <w:multiLevelType w:val="hybridMultilevel"/>
    <w:tmpl w:val="202E0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B6655"/>
    <w:multiLevelType w:val="hybridMultilevel"/>
    <w:tmpl w:val="7F207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86F9A"/>
    <w:multiLevelType w:val="hybridMultilevel"/>
    <w:tmpl w:val="1E32B3F0"/>
    <w:lvl w:ilvl="0" w:tplc="90548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F37D88"/>
    <w:multiLevelType w:val="hybridMultilevel"/>
    <w:tmpl w:val="27C8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3F2BA6"/>
    <w:multiLevelType w:val="hybridMultilevel"/>
    <w:tmpl w:val="29E458DA"/>
    <w:lvl w:ilvl="0" w:tplc="6904349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1" w15:restartNumberingAfterBreak="0">
    <w:nsid w:val="5791218C"/>
    <w:multiLevelType w:val="hybridMultilevel"/>
    <w:tmpl w:val="9A58947C"/>
    <w:lvl w:ilvl="0" w:tplc="E61EAF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A4EC6"/>
    <w:multiLevelType w:val="hybridMultilevel"/>
    <w:tmpl w:val="2CB8DDA2"/>
    <w:lvl w:ilvl="0" w:tplc="16A646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D71ED"/>
    <w:multiLevelType w:val="hybridMultilevel"/>
    <w:tmpl w:val="DDCC9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56E31"/>
    <w:multiLevelType w:val="hybridMultilevel"/>
    <w:tmpl w:val="546E9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12F10"/>
    <w:multiLevelType w:val="hybridMultilevel"/>
    <w:tmpl w:val="902C5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06213"/>
    <w:multiLevelType w:val="hybridMultilevel"/>
    <w:tmpl w:val="5DD646A2"/>
    <w:lvl w:ilvl="0" w:tplc="5EB81AB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A0E39"/>
    <w:multiLevelType w:val="hybridMultilevel"/>
    <w:tmpl w:val="9FEE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5611B"/>
    <w:multiLevelType w:val="hybridMultilevel"/>
    <w:tmpl w:val="433E088C"/>
    <w:lvl w:ilvl="0" w:tplc="575E3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9665107">
    <w:abstractNumId w:val="24"/>
  </w:num>
  <w:num w:numId="2" w16cid:durableId="511996873">
    <w:abstractNumId w:val="26"/>
  </w:num>
  <w:num w:numId="3" w16cid:durableId="1879657315">
    <w:abstractNumId w:val="10"/>
  </w:num>
  <w:num w:numId="4" w16cid:durableId="90472840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64170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56911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16760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5238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86230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9259021">
    <w:abstractNumId w:val="7"/>
  </w:num>
  <w:num w:numId="11" w16cid:durableId="1397819757">
    <w:abstractNumId w:val="2"/>
  </w:num>
  <w:num w:numId="12" w16cid:durableId="407121057">
    <w:abstractNumId w:val="12"/>
  </w:num>
  <w:num w:numId="13" w16cid:durableId="362826208">
    <w:abstractNumId w:val="6"/>
  </w:num>
  <w:num w:numId="14" w16cid:durableId="20940802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2697334">
    <w:abstractNumId w:val="5"/>
  </w:num>
  <w:num w:numId="16" w16cid:durableId="633485596">
    <w:abstractNumId w:val="22"/>
  </w:num>
  <w:num w:numId="17" w16cid:durableId="2025131755">
    <w:abstractNumId w:val="15"/>
  </w:num>
  <w:num w:numId="18" w16cid:durableId="1816681109">
    <w:abstractNumId w:val="13"/>
  </w:num>
  <w:num w:numId="19" w16cid:durableId="629819825">
    <w:abstractNumId w:val="21"/>
  </w:num>
  <w:num w:numId="20" w16cid:durableId="810097177">
    <w:abstractNumId w:val="16"/>
  </w:num>
  <w:num w:numId="21" w16cid:durableId="2031681762">
    <w:abstractNumId w:val="27"/>
  </w:num>
  <w:num w:numId="22" w16cid:durableId="1343506487">
    <w:abstractNumId w:val="3"/>
  </w:num>
  <w:num w:numId="23" w16cid:durableId="2029671901">
    <w:abstractNumId w:val="0"/>
  </w:num>
  <w:num w:numId="24" w16cid:durableId="606692423">
    <w:abstractNumId w:val="4"/>
  </w:num>
  <w:num w:numId="25" w16cid:durableId="554894933">
    <w:abstractNumId w:val="28"/>
  </w:num>
  <w:num w:numId="26" w16cid:durableId="18943873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595749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08014886">
    <w:abstractNumId w:val="9"/>
  </w:num>
  <w:num w:numId="29" w16cid:durableId="1835680355">
    <w:abstractNumId w:val="20"/>
  </w:num>
  <w:num w:numId="30" w16cid:durableId="467552283">
    <w:abstractNumId w:val="19"/>
  </w:num>
  <w:num w:numId="31" w16cid:durableId="1845170775">
    <w:abstractNumId w:val="8"/>
  </w:num>
  <w:num w:numId="32" w16cid:durableId="1642075600">
    <w:abstractNumId w:val="11"/>
  </w:num>
  <w:num w:numId="33" w16cid:durableId="2278055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B87"/>
    <w:rsid w:val="000917FB"/>
    <w:rsid w:val="000E488D"/>
    <w:rsid w:val="001B1E1A"/>
    <w:rsid w:val="0020438E"/>
    <w:rsid w:val="002110E8"/>
    <w:rsid w:val="00331333"/>
    <w:rsid w:val="004325CE"/>
    <w:rsid w:val="0048199A"/>
    <w:rsid w:val="0050774D"/>
    <w:rsid w:val="0055007D"/>
    <w:rsid w:val="0065433D"/>
    <w:rsid w:val="006F00EB"/>
    <w:rsid w:val="00800DAB"/>
    <w:rsid w:val="008A0B4C"/>
    <w:rsid w:val="008A2DAF"/>
    <w:rsid w:val="008F36B5"/>
    <w:rsid w:val="00AE701E"/>
    <w:rsid w:val="00AF2F00"/>
    <w:rsid w:val="00B40887"/>
    <w:rsid w:val="00C332E7"/>
    <w:rsid w:val="00CA04CE"/>
    <w:rsid w:val="00CC5BCB"/>
    <w:rsid w:val="00D90269"/>
    <w:rsid w:val="00F21D8E"/>
    <w:rsid w:val="00FD1C62"/>
    <w:rsid w:val="00FD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06752-763D-4A4F-9339-57B51B9A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7FB"/>
  </w:style>
  <w:style w:type="paragraph" w:styleId="Nagwek1">
    <w:name w:val="heading 1"/>
    <w:basedOn w:val="Normalny"/>
    <w:next w:val="Normalny"/>
    <w:link w:val="Nagwek1Znak"/>
    <w:qFormat/>
    <w:rsid w:val="00C332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332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B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01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332E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332E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1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D8E"/>
  </w:style>
  <w:style w:type="paragraph" w:styleId="Stopka">
    <w:name w:val="footer"/>
    <w:basedOn w:val="Normalny"/>
    <w:link w:val="StopkaZnak"/>
    <w:uiPriority w:val="99"/>
    <w:unhideWhenUsed/>
    <w:rsid w:val="00F21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1929</Words>
  <Characters>11579</Characters>
  <Application>Microsoft Office Word</Application>
  <DocSecurity>4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2023-01-25T06:30:00Z</cp:lastPrinted>
  <dcterms:created xsi:type="dcterms:W3CDTF">2023-02-03T13:52:00Z</dcterms:created>
  <dcterms:modified xsi:type="dcterms:W3CDTF">2023-02-03T13:52:00Z</dcterms:modified>
</cp:coreProperties>
</file>