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EF" w:rsidRPr="0067130F" w:rsidRDefault="00501A49" w:rsidP="0067130F">
      <w:pPr>
        <w:spacing w:after="0" w:line="360" w:lineRule="auto"/>
        <w:outlineLvl w:val="0"/>
        <w:rPr>
          <w:rFonts w:ascii="Arial" w:eastAsia="Times New Roman" w:hAnsi="Arial" w:cs="Arial"/>
          <w:iCs/>
          <w:color w:val="00000A"/>
          <w:lang w:eastAsia="pl-PL"/>
        </w:rPr>
      </w:pPr>
      <w:bookmarkStart w:id="0" w:name="_GoBack"/>
      <w:bookmarkEnd w:id="0"/>
      <w:r w:rsidRPr="0067130F">
        <w:rPr>
          <w:rFonts w:ascii="Arial" w:eastAsia="Times New Roman" w:hAnsi="Arial" w:cs="Arial"/>
          <w:iCs/>
          <w:color w:val="00000A"/>
          <w:lang w:eastAsia="pl-PL"/>
        </w:rPr>
        <w:t xml:space="preserve">Znak sprawy: </w:t>
      </w:r>
      <w:r w:rsidR="00CD3B2C" w:rsidRPr="0067130F">
        <w:rPr>
          <w:rFonts w:ascii="Arial" w:eastAsia="Times New Roman" w:hAnsi="Arial" w:cs="Arial"/>
          <w:iCs/>
          <w:color w:val="00000A"/>
          <w:lang w:eastAsia="pl-PL"/>
        </w:rPr>
        <w:t>DRM.</w:t>
      </w:r>
      <w:r w:rsidR="00C0799D" w:rsidRPr="0067130F">
        <w:rPr>
          <w:rFonts w:ascii="Arial" w:eastAsia="Times New Roman" w:hAnsi="Arial" w:cs="Arial"/>
          <w:iCs/>
          <w:color w:val="00000A"/>
          <w:lang w:eastAsia="pl-PL"/>
        </w:rPr>
        <w:t>0012.3.12</w:t>
      </w:r>
      <w:r w:rsidR="00AF5F8E" w:rsidRPr="0067130F">
        <w:rPr>
          <w:rFonts w:ascii="Arial" w:eastAsia="Times New Roman" w:hAnsi="Arial" w:cs="Arial"/>
          <w:iCs/>
          <w:color w:val="00000A"/>
          <w:lang w:eastAsia="pl-PL"/>
        </w:rPr>
        <w:t>.2022</w:t>
      </w:r>
    </w:p>
    <w:p w:rsidR="00CA06CD" w:rsidRPr="0067130F" w:rsidRDefault="004F5CB9" w:rsidP="0067130F">
      <w:pPr>
        <w:spacing w:after="0" w:line="360" w:lineRule="auto"/>
        <w:outlineLvl w:val="0"/>
        <w:rPr>
          <w:rFonts w:ascii="Arial" w:eastAsia="Times New Roman" w:hAnsi="Arial" w:cs="Arial"/>
          <w:iCs/>
          <w:color w:val="00000A"/>
          <w:lang w:eastAsia="pl-PL"/>
        </w:rPr>
      </w:pPr>
      <w:r w:rsidRPr="0067130F">
        <w:rPr>
          <w:rFonts w:ascii="Arial" w:eastAsia="Times New Roman" w:hAnsi="Arial" w:cs="Arial"/>
          <w:iCs/>
          <w:color w:val="00000A"/>
          <w:lang w:eastAsia="pl-PL"/>
        </w:rPr>
        <w:t>Znak sprawy: DRM.0012.7.11</w:t>
      </w:r>
      <w:r w:rsidR="00CA06CD" w:rsidRPr="0067130F">
        <w:rPr>
          <w:rFonts w:ascii="Arial" w:eastAsia="Times New Roman" w:hAnsi="Arial" w:cs="Arial"/>
          <w:iCs/>
          <w:color w:val="00000A"/>
          <w:lang w:eastAsia="pl-PL"/>
        </w:rPr>
        <w:t>.2022</w:t>
      </w:r>
    </w:p>
    <w:p w:rsidR="00294FEF" w:rsidRPr="0067130F" w:rsidRDefault="00294FEF" w:rsidP="0067130F">
      <w:pPr>
        <w:spacing w:after="0" w:line="360" w:lineRule="auto"/>
        <w:outlineLvl w:val="0"/>
        <w:rPr>
          <w:rFonts w:ascii="Arial" w:eastAsia="Times New Roman" w:hAnsi="Arial" w:cs="Arial"/>
          <w:iCs/>
          <w:color w:val="00000A"/>
          <w:lang w:eastAsia="pl-PL"/>
        </w:rPr>
      </w:pPr>
    </w:p>
    <w:p w:rsidR="00294FEF" w:rsidRPr="0067130F" w:rsidRDefault="00BF48E4" w:rsidP="0067130F">
      <w:pPr>
        <w:spacing w:after="0" w:line="360" w:lineRule="auto"/>
        <w:outlineLvl w:val="0"/>
        <w:rPr>
          <w:rFonts w:ascii="Arial" w:hAnsi="Arial" w:cs="Arial"/>
        </w:rPr>
      </w:pPr>
      <w:r w:rsidRPr="0067130F">
        <w:rPr>
          <w:rFonts w:ascii="Arial" w:eastAsia="Times New Roman" w:hAnsi="Arial" w:cs="Arial"/>
          <w:iCs/>
          <w:color w:val="00000A"/>
          <w:lang w:eastAsia="pl-PL"/>
        </w:rPr>
        <w:t xml:space="preserve">Protokół </w:t>
      </w:r>
      <w:r w:rsidR="00CA06CD" w:rsidRPr="0067130F">
        <w:rPr>
          <w:rFonts w:ascii="Arial" w:eastAsia="Times New Roman" w:hAnsi="Arial" w:cs="Arial"/>
          <w:iCs/>
          <w:color w:val="00000A"/>
          <w:lang w:eastAsia="pl-PL"/>
        </w:rPr>
        <w:t>KBFiP</w:t>
      </w:r>
      <w:r w:rsidRPr="0067130F">
        <w:rPr>
          <w:rFonts w:ascii="Arial" w:eastAsia="Times New Roman" w:hAnsi="Arial" w:cs="Arial"/>
          <w:iCs/>
          <w:color w:val="00000A"/>
          <w:lang w:eastAsia="pl-PL"/>
        </w:rPr>
        <w:t xml:space="preserve"> Nr</w:t>
      </w:r>
      <w:r w:rsidR="00AF5F8E" w:rsidRPr="0067130F">
        <w:rPr>
          <w:rFonts w:ascii="Arial" w:eastAsia="Times New Roman" w:hAnsi="Arial" w:cs="Arial"/>
          <w:iCs/>
          <w:color w:val="00000A"/>
          <w:lang w:eastAsia="pl-PL"/>
        </w:rPr>
        <w:t xml:space="preserve"> </w:t>
      </w:r>
      <w:r w:rsidR="00C0799D" w:rsidRPr="0067130F">
        <w:rPr>
          <w:rFonts w:ascii="Arial" w:eastAsia="Times New Roman" w:hAnsi="Arial" w:cs="Arial"/>
          <w:iCs/>
          <w:color w:val="00000A"/>
          <w:lang w:eastAsia="pl-PL"/>
        </w:rPr>
        <w:t>57</w:t>
      </w:r>
      <w:r w:rsidR="00AF5F8E" w:rsidRPr="0067130F">
        <w:rPr>
          <w:rFonts w:ascii="Arial" w:eastAsia="Times New Roman" w:hAnsi="Arial" w:cs="Arial"/>
          <w:iCs/>
          <w:color w:val="00000A"/>
          <w:lang w:eastAsia="pl-PL"/>
        </w:rPr>
        <w:t>/2022</w:t>
      </w:r>
    </w:p>
    <w:p w:rsidR="00CA06CD" w:rsidRPr="0067130F" w:rsidRDefault="00C0799D" w:rsidP="0067130F">
      <w:pPr>
        <w:spacing w:line="360" w:lineRule="auto"/>
        <w:rPr>
          <w:rFonts w:ascii="Arial" w:hAnsi="Arial" w:cs="Arial"/>
          <w:iCs/>
          <w:color w:val="FF0000"/>
        </w:rPr>
      </w:pPr>
      <w:r w:rsidRPr="0067130F">
        <w:rPr>
          <w:rFonts w:ascii="Arial" w:hAnsi="Arial" w:cs="Arial"/>
          <w:iCs/>
          <w:color w:val="00000A"/>
        </w:rPr>
        <w:t xml:space="preserve">Protokół </w:t>
      </w:r>
      <w:r w:rsidRPr="0067130F">
        <w:rPr>
          <w:rFonts w:ascii="Arial" w:hAnsi="Arial" w:cs="Arial"/>
          <w:iCs/>
          <w:color w:val="000000" w:themeColor="text1"/>
        </w:rPr>
        <w:t>KABPiMK</w:t>
      </w:r>
      <w:r w:rsidR="00CA06CD" w:rsidRPr="0067130F">
        <w:rPr>
          <w:rFonts w:ascii="Arial" w:hAnsi="Arial" w:cs="Arial"/>
          <w:iCs/>
          <w:color w:val="000000" w:themeColor="text1"/>
        </w:rPr>
        <w:t xml:space="preserve"> </w:t>
      </w:r>
      <w:r w:rsidRPr="0067130F">
        <w:rPr>
          <w:rFonts w:ascii="Arial" w:hAnsi="Arial" w:cs="Arial"/>
          <w:iCs/>
          <w:color w:val="000000" w:themeColor="text1"/>
        </w:rPr>
        <w:t>53</w:t>
      </w:r>
      <w:r w:rsidR="00CA06CD" w:rsidRPr="0067130F">
        <w:rPr>
          <w:rFonts w:ascii="Arial" w:hAnsi="Arial" w:cs="Arial"/>
          <w:iCs/>
          <w:color w:val="000000" w:themeColor="text1"/>
        </w:rPr>
        <w:t>/2022</w:t>
      </w:r>
    </w:p>
    <w:p w:rsidR="00CA06CD" w:rsidRPr="0067130F" w:rsidRDefault="00CA06CD" w:rsidP="0067130F">
      <w:pPr>
        <w:spacing w:line="360" w:lineRule="auto"/>
        <w:rPr>
          <w:rFonts w:ascii="Arial" w:hAnsi="Arial" w:cs="Arial"/>
          <w:iCs/>
          <w:color w:val="00000A"/>
        </w:rPr>
      </w:pPr>
      <w:r w:rsidRPr="0067130F">
        <w:rPr>
          <w:rFonts w:ascii="Arial" w:hAnsi="Arial" w:cs="Arial"/>
          <w:iCs/>
          <w:color w:val="00000A"/>
        </w:rPr>
        <w:t>(kadencja 2018-2023)</w:t>
      </w:r>
    </w:p>
    <w:p w:rsidR="00CA06CD" w:rsidRPr="0067130F" w:rsidRDefault="00CA06CD" w:rsidP="0067130F">
      <w:pPr>
        <w:spacing w:after="0" w:line="360" w:lineRule="auto"/>
        <w:ind w:right="72"/>
        <w:rPr>
          <w:rFonts w:ascii="Arial" w:hAnsi="Arial" w:cs="Arial"/>
          <w:iCs/>
          <w:color w:val="00000A"/>
        </w:rPr>
      </w:pPr>
      <w:r w:rsidRPr="0067130F">
        <w:rPr>
          <w:rFonts w:ascii="Arial" w:eastAsia="Times New Roman" w:hAnsi="Arial" w:cs="Arial"/>
          <w:iCs/>
          <w:color w:val="00000A"/>
          <w:lang w:eastAsia="pl-PL"/>
        </w:rPr>
        <w:t xml:space="preserve">ze wspólnego </w:t>
      </w:r>
      <w:r w:rsidR="00EC26B9" w:rsidRPr="0067130F">
        <w:rPr>
          <w:rFonts w:ascii="Arial" w:eastAsia="Times New Roman" w:hAnsi="Arial" w:cs="Arial"/>
          <w:iCs/>
          <w:color w:val="00000A"/>
          <w:lang w:eastAsia="pl-PL"/>
        </w:rPr>
        <w:t>posiedzenia Komisji Budżetu, Finansów i Planowania</w:t>
      </w:r>
      <w:r w:rsidR="00EC26B9" w:rsidRPr="0067130F">
        <w:rPr>
          <w:rFonts w:ascii="Arial" w:hAnsi="Arial" w:cs="Arial"/>
          <w:iCs/>
          <w:color w:val="00000A"/>
        </w:rPr>
        <w:t xml:space="preserve"> </w:t>
      </w:r>
    </w:p>
    <w:p w:rsidR="00294FEF" w:rsidRPr="0067130F" w:rsidRDefault="00CA06CD" w:rsidP="0067130F">
      <w:pPr>
        <w:spacing w:after="0" w:line="360" w:lineRule="auto"/>
        <w:ind w:right="72"/>
        <w:rPr>
          <w:rFonts w:ascii="Arial" w:hAnsi="Arial" w:cs="Arial"/>
        </w:rPr>
      </w:pPr>
      <w:r w:rsidRPr="0067130F">
        <w:rPr>
          <w:rFonts w:ascii="Arial" w:hAnsi="Arial" w:cs="Arial"/>
          <w:iCs/>
          <w:color w:val="00000A"/>
        </w:rPr>
        <w:t xml:space="preserve">oraz Komisji </w:t>
      </w:r>
      <w:r w:rsidR="00C0799D" w:rsidRPr="0067130F">
        <w:rPr>
          <w:rFonts w:ascii="Arial" w:hAnsi="Arial" w:cs="Arial"/>
          <w:iCs/>
          <w:color w:val="00000A"/>
        </w:rPr>
        <w:t xml:space="preserve">Administracji, Bezpieczeństwa Publicznego i Inwentaryzacji Mienia Komunalnego </w:t>
      </w:r>
      <w:r w:rsidR="00EC26B9" w:rsidRPr="0067130F">
        <w:rPr>
          <w:rFonts w:ascii="Arial" w:eastAsia="Times New Roman" w:hAnsi="Arial" w:cs="Arial"/>
          <w:iCs/>
          <w:color w:val="00000A"/>
          <w:lang w:eastAsia="pl-PL"/>
        </w:rPr>
        <w:t>Rady Miasta Piotrkowa Tryb</w:t>
      </w:r>
      <w:r w:rsidR="00501A49" w:rsidRPr="0067130F">
        <w:rPr>
          <w:rFonts w:ascii="Arial" w:eastAsia="Times New Roman" w:hAnsi="Arial" w:cs="Arial"/>
          <w:iCs/>
          <w:color w:val="00000A"/>
          <w:lang w:eastAsia="pl-PL"/>
        </w:rPr>
        <w:t xml:space="preserve">unalskiego w dniu </w:t>
      </w:r>
      <w:r w:rsidR="00C0799D" w:rsidRPr="0067130F">
        <w:rPr>
          <w:rFonts w:ascii="Arial" w:eastAsia="Times New Roman" w:hAnsi="Arial" w:cs="Arial"/>
          <w:iCs/>
          <w:color w:val="00000A"/>
          <w:lang w:eastAsia="pl-PL"/>
        </w:rPr>
        <w:br/>
        <w:t>28 listopada</w:t>
      </w:r>
      <w:r w:rsidRPr="0067130F">
        <w:rPr>
          <w:rFonts w:ascii="Arial" w:eastAsia="Times New Roman" w:hAnsi="Arial" w:cs="Arial"/>
          <w:iCs/>
          <w:color w:val="00000A"/>
          <w:lang w:eastAsia="pl-PL"/>
        </w:rPr>
        <w:t xml:space="preserve"> </w:t>
      </w:r>
      <w:r w:rsidR="00AF5F8E" w:rsidRPr="0067130F">
        <w:rPr>
          <w:rFonts w:ascii="Arial" w:eastAsia="Times New Roman" w:hAnsi="Arial" w:cs="Arial"/>
          <w:iCs/>
          <w:color w:val="00000A"/>
          <w:lang w:eastAsia="pl-PL"/>
        </w:rPr>
        <w:t>2022</w:t>
      </w:r>
      <w:r w:rsidR="00EC26B9" w:rsidRPr="0067130F">
        <w:rPr>
          <w:rFonts w:ascii="Arial" w:eastAsia="Times New Roman" w:hAnsi="Arial" w:cs="Arial"/>
          <w:iCs/>
          <w:color w:val="00000A"/>
          <w:lang w:eastAsia="pl-PL"/>
        </w:rPr>
        <w:t xml:space="preserve"> roku,</w:t>
      </w:r>
      <w:r w:rsidR="00EC26B9" w:rsidRPr="0067130F">
        <w:rPr>
          <w:rFonts w:ascii="Arial" w:hAnsi="Arial" w:cs="Arial"/>
          <w:iCs/>
          <w:color w:val="00000A"/>
        </w:rPr>
        <w:t xml:space="preserve"> </w:t>
      </w:r>
      <w:r w:rsidR="00EC26B9" w:rsidRPr="0067130F">
        <w:rPr>
          <w:rFonts w:ascii="Arial" w:eastAsia="Times New Roman" w:hAnsi="Arial" w:cs="Arial"/>
          <w:iCs/>
          <w:color w:val="00000A"/>
          <w:lang w:eastAsia="pl-PL"/>
        </w:rPr>
        <w:t xml:space="preserve">które odbyło się w siedzibie Urzędu Miasta przy Pasażu Rudowskiego 10, w </w:t>
      </w:r>
      <w:r w:rsidR="00B25B69" w:rsidRPr="0067130F">
        <w:rPr>
          <w:rFonts w:ascii="Arial" w:eastAsia="Times New Roman" w:hAnsi="Arial" w:cs="Arial"/>
          <w:iCs/>
          <w:color w:val="auto"/>
          <w:lang w:eastAsia="pl-PL"/>
        </w:rPr>
        <w:t>godzinach od</w:t>
      </w:r>
      <w:r w:rsidR="00C0799D" w:rsidRPr="0067130F">
        <w:rPr>
          <w:rFonts w:ascii="Arial" w:eastAsia="Times New Roman" w:hAnsi="Arial" w:cs="Arial"/>
          <w:iCs/>
          <w:color w:val="auto"/>
          <w:lang w:eastAsia="pl-PL"/>
        </w:rPr>
        <w:t xml:space="preserve"> 17.10 do 19.3</w:t>
      </w:r>
      <w:r w:rsidRPr="0067130F">
        <w:rPr>
          <w:rFonts w:ascii="Arial" w:eastAsia="Times New Roman" w:hAnsi="Arial" w:cs="Arial"/>
          <w:iCs/>
          <w:color w:val="auto"/>
          <w:lang w:eastAsia="pl-PL"/>
        </w:rPr>
        <w:t>0</w:t>
      </w:r>
      <w:r w:rsidR="00AF5F8E" w:rsidRPr="0067130F">
        <w:rPr>
          <w:rFonts w:ascii="Arial" w:eastAsia="Times New Roman" w:hAnsi="Arial" w:cs="Arial"/>
          <w:iCs/>
          <w:color w:val="auto"/>
          <w:lang w:eastAsia="pl-PL"/>
        </w:rPr>
        <w:t>,</w:t>
      </w:r>
    </w:p>
    <w:p w:rsidR="00AF5F8E" w:rsidRPr="0067130F" w:rsidRDefault="00AF5F8E" w:rsidP="0067130F">
      <w:pPr>
        <w:spacing w:after="0" w:line="360" w:lineRule="auto"/>
        <w:ind w:right="72"/>
        <w:rPr>
          <w:rFonts w:ascii="Arial" w:eastAsia="Times New Roman" w:hAnsi="Arial" w:cs="Arial"/>
          <w:highlight w:val="yellow"/>
          <w:lang w:eastAsia="pl-PL"/>
        </w:rPr>
      </w:pPr>
    </w:p>
    <w:p w:rsidR="00CA06CD" w:rsidRPr="0067130F" w:rsidRDefault="00B868D5" w:rsidP="0067130F">
      <w:pPr>
        <w:spacing w:after="0" w:line="360" w:lineRule="auto"/>
        <w:rPr>
          <w:rFonts w:ascii="Arial" w:hAnsi="Arial" w:cs="Arial"/>
          <w:iCs/>
          <w:color w:val="auto"/>
        </w:rPr>
      </w:pPr>
      <w:r w:rsidRPr="0067130F">
        <w:rPr>
          <w:rFonts w:ascii="Arial" w:hAnsi="Arial" w:cs="Arial"/>
          <w:iCs/>
          <w:color w:val="auto"/>
        </w:rPr>
        <w:t xml:space="preserve">Radni </w:t>
      </w:r>
      <w:r w:rsidR="00CA06CD" w:rsidRPr="0067130F">
        <w:rPr>
          <w:rFonts w:ascii="Arial" w:hAnsi="Arial" w:cs="Arial"/>
          <w:iCs/>
          <w:color w:val="auto"/>
        </w:rPr>
        <w:t>Ko</w:t>
      </w:r>
      <w:r w:rsidRPr="0067130F">
        <w:rPr>
          <w:rFonts w:ascii="Arial" w:hAnsi="Arial" w:cs="Arial"/>
          <w:iCs/>
          <w:color w:val="auto"/>
        </w:rPr>
        <w:t xml:space="preserve">misji </w:t>
      </w:r>
      <w:r w:rsidR="00CA06CD" w:rsidRPr="0067130F">
        <w:rPr>
          <w:rFonts w:ascii="Arial" w:hAnsi="Arial" w:cs="Arial"/>
          <w:iCs/>
          <w:color w:val="auto"/>
        </w:rPr>
        <w:t>Budżetu, Finansów i Planowania</w:t>
      </w:r>
      <w:r w:rsidRPr="0067130F">
        <w:rPr>
          <w:rFonts w:ascii="Arial" w:hAnsi="Arial" w:cs="Arial"/>
          <w:iCs/>
          <w:color w:val="auto"/>
        </w:rPr>
        <w:t xml:space="preserve"> obecni na posiedzeniu: </w:t>
      </w:r>
    </w:p>
    <w:p w:rsidR="00566FA1" w:rsidRPr="0067130F" w:rsidRDefault="00CA06CD"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Czechowska Krystyna</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Czajka Rafał </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Czubała Urszula </w:t>
      </w:r>
      <w:r w:rsidR="00AF5F8E" w:rsidRPr="0067130F">
        <w:rPr>
          <w:rFonts w:ascii="Arial" w:hAnsi="Arial" w:cs="Arial"/>
          <w:iCs/>
          <w:color w:val="auto"/>
        </w:rPr>
        <w:t xml:space="preserve"> </w:t>
      </w:r>
    </w:p>
    <w:p w:rsidR="00294FEF" w:rsidRPr="0067130F" w:rsidRDefault="00CD3B2C"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Dajcz Sławomir  </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Gajda  Piotr  </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Janik Łukasz</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Madej Halina  </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 xml:space="preserve">Stachaczyk Sergiusz </w:t>
      </w:r>
    </w:p>
    <w:p w:rsidR="00294FEF" w:rsidRPr="0067130F" w:rsidRDefault="00EC26B9" w:rsidP="0067130F">
      <w:pPr>
        <w:pStyle w:val="Akapitzlist"/>
        <w:numPr>
          <w:ilvl w:val="3"/>
          <w:numId w:val="1"/>
        </w:numPr>
        <w:spacing w:line="360" w:lineRule="auto"/>
        <w:ind w:left="993" w:hanging="426"/>
        <w:rPr>
          <w:rFonts w:ascii="Arial" w:hAnsi="Arial" w:cs="Arial"/>
          <w:color w:val="auto"/>
        </w:rPr>
      </w:pPr>
      <w:r w:rsidRPr="0067130F">
        <w:rPr>
          <w:rFonts w:ascii="Arial" w:hAnsi="Arial" w:cs="Arial"/>
          <w:iCs/>
          <w:color w:val="auto"/>
        </w:rPr>
        <w:t>Staszek Mariusz</w:t>
      </w:r>
    </w:p>
    <w:p w:rsidR="00CA06CD" w:rsidRPr="0067130F" w:rsidRDefault="00EC26B9" w:rsidP="0067130F">
      <w:pPr>
        <w:pStyle w:val="Akapitzlist"/>
        <w:numPr>
          <w:ilvl w:val="3"/>
          <w:numId w:val="1"/>
        </w:numPr>
        <w:tabs>
          <w:tab w:val="left" w:pos="993"/>
        </w:tabs>
        <w:spacing w:line="360" w:lineRule="auto"/>
        <w:ind w:left="993" w:hanging="426"/>
        <w:rPr>
          <w:rFonts w:ascii="Arial" w:hAnsi="Arial" w:cs="Arial"/>
          <w:color w:val="auto"/>
        </w:rPr>
      </w:pPr>
      <w:r w:rsidRPr="0067130F">
        <w:rPr>
          <w:rFonts w:ascii="Arial" w:hAnsi="Arial" w:cs="Arial"/>
          <w:iCs/>
          <w:color w:val="auto"/>
        </w:rPr>
        <w:t>Tera Monika</w:t>
      </w:r>
    </w:p>
    <w:p w:rsidR="007C36B1" w:rsidRPr="0067130F" w:rsidRDefault="007C36B1" w:rsidP="0067130F">
      <w:pPr>
        <w:pStyle w:val="Akapitzlist"/>
        <w:tabs>
          <w:tab w:val="left" w:pos="993"/>
        </w:tabs>
        <w:spacing w:line="360" w:lineRule="auto"/>
        <w:ind w:left="993"/>
        <w:rPr>
          <w:rFonts w:ascii="Arial" w:hAnsi="Arial" w:cs="Arial"/>
          <w:color w:val="auto"/>
        </w:rPr>
      </w:pPr>
    </w:p>
    <w:p w:rsidR="00CA06CD" w:rsidRPr="0067130F" w:rsidRDefault="00B868D5" w:rsidP="0067130F">
      <w:pPr>
        <w:spacing w:after="0" w:line="360" w:lineRule="auto"/>
        <w:rPr>
          <w:rFonts w:ascii="Arial" w:hAnsi="Arial" w:cs="Arial"/>
          <w:iCs/>
          <w:color w:val="auto"/>
        </w:rPr>
      </w:pPr>
      <w:r w:rsidRPr="0067130F">
        <w:rPr>
          <w:rFonts w:ascii="Arial" w:hAnsi="Arial" w:cs="Arial"/>
          <w:color w:val="auto"/>
        </w:rPr>
        <w:t xml:space="preserve">Radni </w:t>
      </w:r>
      <w:r w:rsidR="00CA06CD" w:rsidRPr="0067130F">
        <w:rPr>
          <w:rFonts w:ascii="Arial" w:hAnsi="Arial" w:cs="Arial"/>
          <w:color w:val="auto"/>
        </w:rPr>
        <w:t>Ko</w:t>
      </w:r>
      <w:r w:rsidRPr="0067130F">
        <w:rPr>
          <w:rFonts w:ascii="Arial" w:hAnsi="Arial" w:cs="Arial"/>
          <w:color w:val="auto"/>
        </w:rPr>
        <w:t>misji</w:t>
      </w:r>
      <w:r w:rsidR="00CA06CD" w:rsidRPr="0067130F">
        <w:rPr>
          <w:rFonts w:ascii="Arial" w:hAnsi="Arial" w:cs="Arial"/>
          <w:color w:val="auto"/>
        </w:rPr>
        <w:t xml:space="preserve"> </w:t>
      </w:r>
      <w:r w:rsidR="00C0799D" w:rsidRPr="0067130F">
        <w:rPr>
          <w:rFonts w:ascii="Arial" w:hAnsi="Arial" w:cs="Arial"/>
          <w:color w:val="auto"/>
        </w:rPr>
        <w:t xml:space="preserve">Administracji, Bezpieczeństwa Publicznego i Inwentaryzacji Mienia Komunalnego </w:t>
      </w:r>
      <w:r w:rsidR="00CA06CD" w:rsidRPr="0067130F">
        <w:rPr>
          <w:rFonts w:ascii="Arial" w:hAnsi="Arial" w:cs="Arial"/>
          <w:iCs/>
          <w:color w:val="auto"/>
        </w:rPr>
        <w:t>obecni na posiedzeniu:</w:t>
      </w:r>
    </w:p>
    <w:p w:rsidR="00C0799D"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Monika Tera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Bogumił Pęcina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Dariusz Cecotka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Rafał Czajka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Konrad Czyżyński</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Jan Dziemdziora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Ludomir Pencina</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lastRenderedPageBreak/>
        <w:t>Andrzej Piekarski</w:t>
      </w:r>
    </w:p>
    <w:p w:rsidR="0056371B" w:rsidRPr="0067130F" w:rsidRDefault="0056371B" w:rsidP="0067130F">
      <w:pPr>
        <w:pStyle w:val="Akapitzlist"/>
        <w:numPr>
          <w:ilvl w:val="6"/>
          <w:numId w:val="1"/>
        </w:numPr>
        <w:spacing w:line="360" w:lineRule="auto"/>
        <w:ind w:left="993" w:hanging="426"/>
        <w:rPr>
          <w:rFonts w:ascii="Arial" w:hAnsi="Arial" w:cs="Arial"/>
          <w:iCs/>
          <w:color w:val="auto"/>
        </w:rPr>
      </w:pPr>
      <w:r w:rsidRPr="0067130F">
        <w:rPr>
          <w:rFonts w:ascii="Arial" w:hAnsi="Arial" w:cs="Arial"/>
          <w:iCs/>
          <w:color w:val="auto"/>
        </w:rPr>
        <w:t>Sergiusz Stachaczyk</w:t>
      </w:r>
    </w:p>
    <w:p w:rsidR="00CA06CD" w:rsidRPr="0067130F" w:rsidRDefault="00CA06CD" w:rsidP="0067130F">
      <w:pPr>
        <w:spacing w:line="360" w:lineRule="auto"/>
        <w:rPr>
          <w:rFonts w:ascii="Arial" w:hAnsi="Arial" w:cs="Arial"/>
          <w:color w:val="auto"/>
        </w:rPr>
      </w:pPr>
    </w:p>
    <w:p w:rsidR="00294FEF" w:rsidRPr="0067130F" w:rsidRDefault="00EC26B9" w:rsidP="0067130F">
      <w:pPr>
        <w:spacing w:after="0" w:line="360" w:lineRule="auto"/>
        <w:rPr>
          <w:rFonts w:ascii="Arial" w:hAnsi="Arial" w:cs="Arial"/>
          <w:color w:val="auto"/>
        </w:rPr>
      </w:pPr>
      <w:r w:rsidRPr="0067130F">
        <w:rPr>
          <w:rFonts w:ascii="Arial" w:hAnsi="Arial" w:cs="Arial"/>
          <w:iCs/>
          <w:color w:val="auto"/>
        </w:rPr>
        <w:t>Lista obecności w załączeniu do protokołu.</w:t>
      </w:r>
    </w:p>
    <w:p w:rsidR="00294FEF" w:rsidRPr="0067130F" w:rsidRDefault="00EC26B9" w:rsidP="0067130F">
      <w:pPr>
        <w:spacing w:after="0" w:line="360" w:lineRule="auto"/>
        <w:ind w:right="-648"/>
        <w:rPr>
          <w:rFonts w:ascii="Arial" w:eastAsia="Times New Roman" w:hAnsi="Arial" w:cs="Arial"/>
          <w:color w:val="000000" w:themeColor="text1"/>
          <w:lang w:eastAsia="pl-PL"/>
        </w:rPr>
      </w:pPr>
      <w:r w:rsidRPr="0067130F">
        <w:rPr>
          <w:rFonts w:ascii="Arial" w:eastAsia="Times New Roman" w:hAnsi="Arial" w:cs="Arial"/>
          <w:iCs/>
          <w:color w:val="000000" w:themeColor="text1"/>
          <w:lang w:eastAsia="pl-PL"/>
        </w:rPr>
        <w:t>W posiedzeniu uczestniczyli także:</w:t>
      </w:r>
    </w:p>
    <w:p w:rsidR="00B11DA7" w:rsidRPr="0067130F" w:rsidRDefault="00B11DA7"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Adam Karzewnik - Wiceprezydent Miasta</w:t>
      </w:r>
    </w:p>
    <w:p w:rsidR="00294FEF" w:rsidRPr="0067130F" w:rsidRDefault="00AF5F8E"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iCs/>
          <w:color w:val="000000" w:themeColor="text1"/>
        </w:rPr>
        <w:t>Izabela Wroniszewska</w:t>
      </w:r>
      <w:r w:rsidR="00EC26B9" w:rsidRPr="0067130F">
        <w:rPr>
          <w:rFonts w:ascii="Arial" w:hAnsi="Arial" w:cs="Arial"/>
          <w:iCs/>
          <w:color w:val="000000" w:themeColor="text1"/>
        </w:rPr>
        <w:t>– Skarbnik Miasta</w:t>
      </w:r>
    </w:p>
    <w:p w:rsidR="00AF5F8E" w:rsidRPr="0067130F" w:rsidRDefault="00B11DA7" w:rsidP="0067130F">
      <w:pPr>
        <w:pStyle w:val="Akapitzlist"/>
        <w:numPr>
          <w:ilvl w:val="0"/>
          <w:numId w:val="2"/>
        </w:numPr>
        <w:spacing w:line="360" w:lineRule="auto"/>
        <w:ind w:left="284" w:hanging="284"/>
        <w:rPr>
          <w:rFonts w:ascii="Arial" w:hAnsi="Arial" w:cs="Arial"/>
          <w:color w:val="FF0000"/>
        </w:rPr>
      </w:pPr>
      <w:r w:rsidRPr="0067130F">
        <w:rPr>
          <w:rFonts w:ascii="Arial" w:hAnsi="Arial" w:cs="Arial"/>
          <w:color w:val="000000" w:themeColor="text1"/>
        </w:rPr>
        <w:t>Bogdan Munik – Sekretarz Miasta</w:t>
      </w:r>
    </w:p>
    <w:p w:rsidR="00B11DA7" w:rsidRPr="0067130F" w:rsidRDefault="00B11DA7"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Karol Szokalski – Dyrektor Zarządu Dróg i Utrzymania Miasta</w:t>
      </w:r>
    </w:p>
    <w:p w:rsidR="00041C49" w:rsidRPr="0067130F" w:rsidRDefault="00041C49"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Katarzyna Szokalska –</w:t>
      </w:r>
      <w:r w:rsidR="00477F03" w:rsidRPr="0067130F">
        <w:rPr>
          <w:rFonts w:ascii="Arial" w:hAnsi="Arial" w:cs="Arial"/>
          <w:color w:val="000000" w:themeColor="text1"/>
        </w:rPr>
        <w:t xml:space="preserve"> Dyrektor </w:t>
      </w:r>
      <w:r w:rsidRPr="0067130F">
        <w:rPr>
          <w:rFonts w:ascii="Arial" w:hAnsi="Arial" w:cs="Arial"/>
          <w:color w:val="000000" w:themeColor="text1"/>
        </w:rPr>
        <w:t>Biura</w:t>
      </w:r>
      <w:r w:rsidR="00477F03" w:rsidRPr="0067130F">
        <w:rPr>
          <w:rFonts w:ascii="Arial" w:hAnsi="Arial" w:cs="Arial"/>
          <w:color w:val="000000" w:themeColor="text1"/>
        </w:rPr>
        <w:t xml:space="preserve"> Rozwoju</w:t>
      </w:r>
      <w:r w:rsidRPr="0067130F">
        <w:rPr>
          <w:rFonts w:ascii="Arial" w:hAnsi="Arial" w:cs="Arial"/>
          <w:color w:val="000000" w:themeColor="text1"/>
        </w:rPr>
        <w:t xml:space="preserve"> Miasta</w:t>
      </w:r>
      <w:r w:rsidR="00477F03" w:rsidRPr="0067130F">
        <w:rPr>
          <w:rFonts w:ascii="Arial" w:hAnsi="Arial" w:cs="Arial"/>
          <w:color w:val="000000" w:themeColor="text1"/>
        </w:rPr>
        <w:t xml:space="preserve"> i Inwestycji </w:t>
      </w:r>
    </w:p>
    <w:p w:rsidR="00041C49" w:rsidRPr="0067130F" w:rsidRDefault="00041C49"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Agnieszka Kosela – Kierownik Gospodarki Nieruchomościami</w:t>
      </w:r>
    </w:p>
    <w:p w:rsidR="00477F03" w:rsidRPr="0067130F" w:rsidRDefault="00477F03"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Grzegorz Janowski – Kierownik Referatu Spraw Społecznych</w:t>
      </w:r>
    </w:p>
    <w:p w:rsidR="00BC2D85" w:rsidRPr="0067130F" w:rsidRDefault="00041C49" w:rsidP="0067130F">
      <w:pPr>
        <w:pStyle w:val="Akapitzlist"/>
        <w:numPr>
          <w:ilvl w:val="0"/>
          <w:numId w:val="2"/>
        </w:numPr>
        <w:spacing w:line="360" w:lineRule="auto"/>
        <w:ind w:left="284" w:hanging="284"/>
        <w:rPr>
          <w:rFonts w:ascii="Arial" w:hAnsi="Arial" w:cs="Arial"/>
          <w:color w:val="000000" w:themeColor="text1"/>
        </w:rPr>
      </w:pPr>
      <w:r w:rsidRPr="0067130F">
        <w:rPr>
          <w:rFonts w:ascii="Arial" w:hAnsi="Arial" w:cs="Arial"/>
          <w:color w:val="000000" w:themeColor="text1"/>
        </w:rPr>
        <w:t>Barbara Król – Kierownik Gospodarki Komunalnej i Ochrony Środowiska</w:t>
      </w:r>
    </w:p>
    <w:p w:rsidR="00477F03" w:rsidRPr="0067130F" w:rsidRDefault="00477F03" w:rsidP="0067130F">
      <w:pPr>
        <w:pStyle w:val="Akapitzlist"/>
        <w:numPr>
          <w:ilvl w:val="0"/>
          <w:numId w:val="2"/>
        </w:numPr>
        <w:tabs>
          <w:tab w:val="left" w:pos="426"/>
        </w:tabs>
        <w:spacing w:line="360" w:lineRule="auto"/>
        <w:ind w:left="284" w:hanging="284"/>
        <w:rPr>
          <w:rFonts w:ascii="Arial" w:hAnsi="Arial" w:cs="Arial"/>
          <w:color w:val="000000" w:themeColor="text1"/>
        </w:rPr>
      </w:pPr>
      <w:r w:rsidRPr="0067130F">
        <w:rPr>
          <w:rFonts w:ascii="Arial" w:hAnsi="Arial" w:cs="Arial"/>
          <w:color w:val="000000" w:themeColor="text1"/>
        </w:rPr>
        <w:t xml:space="preserve">Anna Dulas – Zastępca Dyrektora Pracowni Planowania Przestrzennego </w:t>
      </w:r>
    </w:p>
    <w:p w:rsidR="00477F03" w:rsidRPr="0067130F" w:rsidRDefault="00477F03" w:rsidP="0067130F">
      <w:pPr>
        <w:pStyle w:val="Akapitzlist"/>
        <w:numPr>
          <w:ilvl w:val="0"/>
          <w:numId w:val="2"/>
        </w:numPr>
        <w:tabs>
          <w:tab w:val="left" w:pos="426"/>
        </w:tabs>
        <w:spacing w:line="360" w:lineRule="auto"/>
        <w:ind w:left="284" w:hanging="284"/>
        <w:rPr>
          <w:rFonts w:ascii="Arial" w:hAnsi="Arial" w:cs="Arial"/>
          <w:color w:val="000000" w:themeColor="text1"/>
        </w:rPr>
      </w:pPr>
      <w:r w:rsidRPr="0067130F">
        <w:rPr>
          <w:rFonts w:ascii="Arial" w:hAnsi="Arial" w:cs="Arial"/>
          <w:color w:val="000000" w:themeColor="text1"/>
        </w:rPr>
        <w:t>Zofia Antoszczyk - Dyrektor Miejskiego Ośrodka Pomocy Rodzinie</w:t>
      </w:r>
    </w:p>
    <w:p w:rsidR="00477F03" w:rsidRPr="0067130F" w:rsidRDefault="00477F03" w:rsidP="0067130F">
      <w:pPr>
        <w:pStyle w:val="Akapitzlist"/>
        <w:numPr>
          <w:ilvl w:val="0"/>
          <w:numId w:val="2"/>
        </w:numPr>
        <w:tabs>
          <w:tab w:val="left" w:pos="426"/>
        </w:tabs>
        <w:spacing w:line="360" w:lineRule="auto"/>
        <w:ind w:left="284" w:hanging="284"/>
        <w:rPr>
          <w:rFonts w:ascii="Arial" w:hAnsi="Arial" w:cs="Arial"/>
          <w:color w:val="000000" w:themeColor="text1"/>
        </w:rPr>
      </w:pPr>
      <w:r w:rsidRPr="0067130F">
        <w:rPr>
          <w:rFonts w:ascii="Arial" w:hAnsi="Arial" w:cs="Arial"/>
          <w:color w:val="000000" w:themeColor="text1"/>
        </w:rPr>
        <w:t>Waldemar Gumienny - Powiatowy Inspektor Nadzoru Budowlanego</w:t>
      </w:r>
    </w:p>
    <w:p w:rsidR="00BC2D85" w:rsidRPr="0067130F" w:rsidRDefault="00BC2D85" w:rsidP="0067130F">
      <w:pPr>
        <w:spacing w:line="360" w:lineRule="auto"/>
        <w:rPr>
          <w:rFonts w:ascii="Arial" w:hAnsi="Arial" w:cs="Arial"/>
          <w:color w:val="auto"/>
        </w:rPr>
      </w:pPr>
    </w:p>
    <w:p w:rsidR="00294FEF" w:rsidRPr="0067130F" w:rsidRDefault="00277B89" w:rsidP="0067130F">
      <w:pPr>
        <w:spacing w:after="0" w:line="360" w:lineRule="auto"/>
        <w:rPr>
          <w:rFonts w:ascii="Arial" w:eastAsia="Times New Roman" w:hAnsi="Arial" w:cs="Arial"/>
          <w:iCs/>
          <w:color w:val="000000" w:themeColor="text1"/>
          <w:lang w:eastAsia="pl-PL"/>
        </w:rPr>
      </w:pPr>
      <w:r w:rsidRPr="0067130F">
        <w:rPr>
          <w:rFonts w:ascii="Arial" w:eastAsia="Times New Roman" w:hAnsi="Arial" w:cs="Arial"/>
          <w:iCs/>
          <w:color w:val="000000" w:themeColor="text1"/>
          <w:lang w:eastAsia="pl-PL"/>
        </w:rPr>
        <w:t>Punkt 1</w:t>
      </w:r>
    </w:p>
    <w:p w:rsidR="00294FEF" w:rsidRPr="0067130F" w:rsidRDefault="00EC26B9" w:rsidP="0067130F">
      <w:pPr>
        <w:tabs>
          <w:tab w:val="left" w:pos="345"/>
        </w:tabs>
        <w:spacing w:after="0" w:line="360" w:lineRule="auto"/>
        <w:contextualSpacing/>
        <w:rPr>
          <w:rFonts w:ascii="Arial" w:hAnsi="Arial" w:cs="Arial"/>
        </w:rPr>
      </w:pPr>
      <w:r w:rsidRPr="0067130F">
        <w:rPr>
          <w:rFonts w:ascii="Arial" w:eastAsia="Times New Roman" w:hAnsi="Arial" w:cs="Arial"/>
          <w:iCs/>
          <w:color w:val="00000A"/>
          <w:lang w:eastAsia="pl-PL"/>
        </w:rPr>
        <w:t>Stwierdzenie prawomocności posiedzenia.</w:t>
      </w:r>
    </w:p>
    <w:p w:rsidR="00BC2D85" w:rsidRPr="0067130F" w:rsidRDefault="00501A49" w:rsidP="0067130F">
      <w:pPr>
        <w:spacing w:after="0" w:line="360" w:lineRule="auto"/>
        <w:rPr>
          <w:rFonts w:ascii="Arial" w:hAnsi="Arial" w:cs="Arial"/>
          <w:color w:val="000000" w:themeColor="text1"/>
        </w:rPr>
      </w:pPr>
      <w:r w:rsidRPr="0067130F">
        <w:rPr>
          <w:rFonts w:ascii="Arial" w:eastAsia="Times New Roman" w:hAnsi="Arial" w:cs="Arial"/>
          <w:iCs/>
          <w:color w:val="00000A"/>
          <w:lang w:eastAsia="pl-PL"/>
        </w:rPr>
        <w:t>Obradom przewodniczył</w:t>
      </w:r>
      <w:r w:rsidR="00CA06CD" w:rsidRPr="0067130F">
        <w:rPr>
          <w:rFonts w:ascii="Arial" w:eastAsia="Times New Roman" w:hAnsi="Arial" w:cs="Arial"/>
          <w:iCs/>
          <w:color w:val="00000A"/>
          <w:lang w:eastAsia="pl-PL"/>
        </w:rPr>
        <w:t>a</w:t>
      </w:r>
      <w:r w:rsidRPr="0067130F">
        <w:rPr>
          <w:rFonts w:ascii="Arial" w:eastAsia="Times New Roman" w:hAnsi="Arial" w:cs="Arial"/>
          <w:iCs/>
          <w:color w:val="00000A"/>
          <w:lang w:eastAsia="pl-PL"/>
        </w:rPr>
        <w:t xml:space="preserve"> pan</w:t>
      </w:r>
      <w:r w:rsidR="00CA06CD" w:rsidRPr="0067130F">
        <w:rPr>
          <w:rFonts w:ascii="Arial" w:eastAsia="Times New Roman" w:hAnsi="Arial" w:cs="Arial"/>
          <w:iCs/>
          <w:color w:val="00000A"/>
          <w:lang w:eastAsia="pl-PL"/>
        </w:rPr>
        <w:t>i</w:t>
      </w:r>
      <w:r w:rsidRPr="0067130F">
        <w:rPr>
          <w:rFonts w:ascii="Arial" w:eastAsia="Times New Roman" w:hAnsi="Arial" w:cs="Arial"/>
          <w:iCs/>
          <w:color w:val="00000A"/>
          <w:lang w:eastAsia="pl-PL"/>
        </w:rPr>
        <w:t xml:space="preserve"> </w:t>
      </w:r>
      <w:r w:rsidR="00C0799D" w:rsidRPr="0067130F">
        <w:rPr>
          <w:rFonts w:ascii="Arial" w:eastAsia="Times New Roman" w:hAnsi="Arial" w:cs="Arial"/>
          <w:iCs/>
          <w:color w:val="00000A"/>
          <w:lang w:eastAsia="pl-PL"/>
        </w:rPr>
        <w:t xml:space="preserve">Krystyna Czechowska </w:t>
      </w:r>
      <w:r w:rsidR="00500980" w:rsidRPr="0067130F">
        <w:rPr>
          <w:rFonts w:ascii="Arial" w:eastAsia="Times New Roman" w:hAnsi="Arial" w:cs="Arial"/>
          <w:iCs/>
          <w:color w:val="00000A"/>
          <w:lang w:eastAsia="pl-PL"/>
        </w:rPr>
        <w:t>P</w:t>
      </w:r>
      <w:r w:rsidR="00CA06CD" w:rsidRPr="0067130F">
        <w:rPr>
          <w:rFonts w:ascii="Arial" w:eastAsia="Times New Roman" w:hAnsi="Arial" w:cs="Arial"/>
          <w:iCs/>
          <w:color w:val="00000A"/>
          <w:lang w:eastAsia="pl-PL"/>
        </w:rPr>
        <w:t>rzewodnicząca</w:t>
      </w:r>
      <w:r w:rsidRPr="0067130F">
        <w:rPr>
          <w:rFonts w:ascii="Arial" w:eastAsia="Times New Roman" w:hAnsi="Arial" w:cs="Arial"/>
          <w:iCs/>
          <w:color w:val="00000A"/>
          <w:lang w:eastAsia="pl-PL"/>
        </w:rPr>
        <w:t xml:space="preserve"> </w:t>
      </w:r>
      <w:r w:rsidR="00500980" w:rsidRPr="0067130F">
        <w:rPr>
          <w:rFonts w:ascii="Arial" w:eastAsia="Times New Roman" w:hAnsi="Arial" w:cs="Arial"/>
          <w:iCs/>
          <w:color w:val="00000A"/>
          <w:lang w:eastAsia="pl-PL"/>
        </w:rPr>
        <w:t xml:space="preserve">Komisji </w:t>
      </w:r>
      <w:r w:rsidR="00C0799D" w:rsidRPr="0067130F">
        <w:rPr>
          <w:rFonts w:ascii="Arial" w:eastAsia="Times New Roman" w:hAnsi="Arial" w:cs="Arial"/>
          <w:iCs/>
          <w:color w:val="00000A"/>
          <w:lang w:eastAsia="pl-PL"/>
        </w:rPr>
        <w:t xml:space="preserve">Budżetu, Finansów i Planowania. </w:t>
      </w:r>
      <w:r w:rsidR="00CA06CD" w:rsidRPr="0067130F">
        <w:rPr>
          <w:rFonts w:ascii="Arial" w:eastAsia="Times New Roman" w:hAnsi="Arial" w:cs="Arial"/>
          <w:iCs/>
          <w:color w:val="00000A"/>
          <w:lang w:eastAsia="pl-PL"/>
        </w:rPr>
        <w:t>Przewodnicząca</w:t>
      </w:r>
      <w:r w:rsidRPr="0067130F">
        <w:rPr>
          <w:rFonts w:ascii="Arial" w:eastAsia="Times New Roman" w:hAnsi="Arial" w:cs="Arial"/>
          <w:iCs/>
          <w:color w:val="00000A"/>
          <w:lang w:eastAsia="pl-PL"/>
        </w:rPr>
        <w:t xml:space="preserve"> obrad stwierdził</w:t>
      </w:r>
      <w:r w:rsidR="00CA06CD" w:rsidRPr="0067130F">
        <w:rPr>
          <w:rFonts w:ascii="Arial" w:eastAsia="Times New Roman" w:hAnsi="Arial" w:cs="Arial"/>
          <w:iCs/>
          <w:color w:val="00000A"/>
          <w:lang w:eastAsia="pl-PL"/>
        </w:rPr>
        <w:t>a</w:t>
      </w:r>
      <w:r w:rsidR="00EC26B9" w:rsidRPr="0067130F">
        <w:rPr>
          <w:rFonts w:ascii="Arial" w:eastAsia="Times New Roman" w:hAnsi="Arial" w:cs="Arial"/>
          <w:iCs/>
          <w:color w:val="00000A"/>
          <w:lang w:eastAsia="pl-PL"/>
        </w:rPr>
        <w:t xml:space="preserve">, że w chwili rozpoczęcia posiedzenia na sali jest </w:t>
      </w:r>
      <w:r w:rsidR="00C0799D" w:rsidRPr="0067130F">
        <w:rPr>
          <w:rFonts w:ascii="Arial" w:eastAsia="Times New Roman" w:hAnsi="Arial" w:cs="Arial"/>
          <w:iCs/>
          <w:color w:val="auto"/>
          <w:lang w:eastAsia="pl-PL"/>
        </w:rPr>
        <w:t>obecnych 10</w:t>
      </w:r>
      <w:r w:rsidR="00EC26B9" w:rsidRPr="0067130F">
        <w:rPr>
          <w:rFonts w:ascii="Arial" w:eastAsia="Times New Roman" w:hAnsi="Arial" w:cs="Arial"/>
          <w:iCs/>
          <w:color w:val="auto"/>
          <w:lang w:eastAsia="pl-PL"/>
        </w:rPr>
        <w:t xml:space="preserve"> członków </w:t>
      </w:r>
      <w:r w:rsidR="00EC26B9" w:rsidRPr="0067130F">
        <w:rPr>
          <w:rFonts w:ascii="Arial" w:eastAsia="Times New Roman" w:hAnsi="Arial" w:cs="Arial"/>
          <w:iCs/>
          <w:color w:val="00000A"/>
          <w:lang w:eastAsia="pl-PL"/>
        </w:rPr>
        <w:t>Komisji</w:t>
      </w:r>
      <w:r w:rsidR="00CA06CD" w:rsidRPr="0067130F">
        <w:rPr>
          <w:rFonts w:ascii="Arial" w:eastAsia="Times New Roman" w:hAnsi="Arial" w:cs="Arial"/>
          <w:iCs/>
          <w:color w:val="00000A"/>
          <w:lang w:eastAsia="pl-PL"/>
        </w:rPr>
        <w:t xml:space="preserve"> Budżetu, Finansów i </w:t>
      </w:r>
      <w:r w:rsidR="00CA06CD" w:rsidRPr="0067130F">
        <w:rPr>
          <w:rFonts w:ascii="Arial" w:eastAsia="Times New Roman" w:hAnsi="Arial" w:cs="Arial"/>
          <w:iCs/>
          <w:color w:val="000000" w:themeColor="text1"/>
          <w:lang w:eastAsia="pl-PL"/>
        </w:rPr>
        <w:t>Planowania</w:t>
      </w:r>
      <w:r w:rsidR="00C0799D" w:rsidRPr="0067130F">
        <w:rPr>
          <w:rFonts w:ascii="Arial" w:eastAsia="Times New Roman" w:hAnsi="Arial" w:cs="Arial"/>
          <w:iCs/>
          <w:color w:val="000000" w:themeColor="text1"/>
          <w:lang w:eastAsia="pl-PL"/>
        </w:rPr>
        <w:t xml:space="preserve"> oraz</w:t>
      </w:r>
      <w:r w:rsidR="00E85A9A" w:rsidRPr="0067130F">
        <w:rPr>
          <w:rFonts w:ascii="Arial" w:eastAsia="Times New Roman" w:hAnsi="Arial" w:cs="Arial"/>
          <w:iCs/>
          <w:color w:val="000000" w:themeColor="text1"/>
          <w:lang w:eastAsia="pl-PL"/>
        </w:rPr>
        <w:t xml:space="preserve"> 9</w:t>
      </w:r>
      <w:r w:rsidR="00C0799D" w:rsidRPr="0067130F">
        <w:rPr>
          <w:rFonts w:ascii="Arial" w:eastAsia="Times New Roman" w:hAnsi="Arial" w:cs="Arial"/>
          <w:iCs/>
          <w:color w:val="000000" w:themeColor="text1"/>
          <w:lang w:eastAsia="pl-PL"/>
        </w:rPr>
        <w:t xml:space="preserve"> </w:t>
      </w:r>
      <w:r w:rsidR="0011142C" w:rsidRPr="0067130F">
        <w:rPr>
          <w:rFonts w:ascii="Arial" w:eastAsia="Times New Roman" w:hAnsi="Arial" w:cs="Arial"/>
          <w:iCs/>
          <w:color w:val="000000" w:themeColor="text1"/>
          <w:lang w:eastAsia="pl-PL"/>
        </w:rPr>
        <w:t xml:space="preserve">członków </w:t>
      </w:r>
      <w:r w:rsidR="00CA06CD" w:rsidRPr="0067130F">
        <w:rPr>
          <w:rFonts w:ascii="Arial" w:eastAsia="Times New Roman" w:hAnsi="Arial" w:cs="Arial"/>
          <w:iCs/>
          <w:color w:val="00000A"/>
          <w:lang w:eastAsia="pl-PL"/>
        </w:rPr>
        <w:t>Komisji</w:t>
      </w:r>
      <w:r w:rsidR="00C0799D" w:rsidRPr="0067130F">
        <w:rPr>
          <w:rFonts w:ascii="Arial" w:eastAsia="Times New Roman" w:hAnsi="Arial" w:cs="Arial"/>
          <w:iCs/>
          <w:color w:val="00000A"/>
          <w:lang w:eastAsia="pl-PL"/>
        </w:rPr>
        <w:t xml:space="preserve"> </w:t>
      </w:r>
      <w:r w:rsidR="00C0799D" w:rsidRPr="0067130F">
        <w:rPr>
          <w:rFonts w:ascii="Arial" w:hAnsi="Arial" w:cs="Arial"/>
          <w:color w:val="auto"/>
        </w:rPr>
        <w:t>Administracji, Bezpieczeństwa Publicznego i Inwentaryzacji Mienia Komunalnego</w:t>
      </w:r>
      <w:r w:rsidR="00A168D2" w:rsidRPr="0067130F">
        <w:rPr>
          <w:rFonts w:ascii="Arial" w:eastAsia="Times New Roman" w:hAnsi="Arial" w:cs="Arial"/>
          <w:iCs/>
          <w:color w:val="00000A"/>
          <w:lang w:eastAsia="pl-PL"/>
        </w:rPr>
        <w:t>, co stanowi quorum i obrady są prawomocne.</w:t>
      </w:r>
    </w:p>
    <w:p w:rsidR="00BC2D85" w:rsidRPr="0067130F" w:rsidRDefault="00BC2D85" w:rsidP="0067130F">
      <w:pPr>
        <w:spacing w:after="0" w:line="360" w:lineRule="auto"/>
        <w:rPr>
          <w:rFonts w:ascii="Arial" w:hAnsi="Arial" w:cs="Arial"/>
          <w:iCs/>
          <w:color w:val="00000A"/>
        </w:rPr>
      </w:pPr>
    </w:p>
    <w:p w:rsidR="00277B89" w:rsidRPr="0067130F" w:rsidRDefault="00277B89" w:rsidP="0067130F">
      <w:pPr>
        <w:spacing w:after="0" w:line="360" w:lineRule="auto"/>
        <w:rPr>
          <w:rFonts w:ascii="Arial" w:hAnsi="Arial" w:cs="Arial"/>
          <w:iCs/>
          <w:color w:val="00000A"/>
        </w:rPr>
      </w:pPr>
      <w:r w:rsidRPr="0067130F">
        <w:rPr>
          <w:rFonts w:ascii="Arial" w:hAnsi="Arial" w:cs="Arial"/>
          <w:iCs/>
          <w:color w:val="00000A"/>
        </w:rPr>
        <w:t>Punkt 2</w:t>
      </w:r>
    </w:p>
    <w:p w:rsidR="00C0799D" w:rsidRPr="0067130F" w:rsidRDefault="00277B89" w:rsidP="0067130F">
      <w:pPr>
        <w:tabs>
          <w:tab w:val="left" w:pos="390"/>
        </w:tabs>
        <w:spacing w:after="0" w:line="360" w:lineRule="auto"/>
        <w:contextualSpacing/>
        <w:rPr>
          <w:rFonts w:ascii="Arial" w:hAnsi="Arial" w:cs="Arial"/>
        </w:rPr>
      </w:pPr>
      <w:r w:rsidRPr="0067130F">
        <w:rPr>
          <w:rFonts w:ascii="Arial" w:eastAsia="Times New Roman" w:hAnsi="Arial" w:cs="Arial"/>
          <w:color w:val="00000A"/>
          <w:lang w:eastAsia="pl-PL"/>
        </w:rPr>
        <w:t>P</w:t>
      </w:r>
      <w:r w:rsidR="00EC26B9" w:rsidRPr="0067130F">
        <w:rPr>
          <w:rFonts w:ascii="Arial" w:eastAsia="Times New Roman" w:hAnsi="Arial" w:cs="Arial"/>
          <w:color w:val="00000A"/>
          <w:lang w:eastAsia="pl-PL"/>
        </w:rPr>
        <w:t>roponowany porządek dzienny posiedzenia:</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Stwierdzenie prawomocności posiedzenia.</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Proponowany porządek dzienny posiedzenia:</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auto"/>
          <w:lang w:eastAsia="pl-PL"/>
        </w:rPr>
      </w:pPr>
      <w:r w:rsidRPr="0067130F">
        <w:rPr>
          <w:rFonts w:ascii="Arial" w:hAnsi="Arial" w:cs="Arial"/>
          <w:color w:val="auto"/>
        </w:rPr>
        <w:t xml:space="preserve">Przyjęcie protokołu ze wspólnej Komisji Budżetu, Finansów i Planowania </w:t>
      </w:r>
      <w:r w:rsidRPr="0067130F">
        <w:rPr>
          <w:rFonts w:ascii="Arial" w:eastAsia="Times New Roman" w:hAnsi="Arial" w:cs="Arial"/>
          <w:color w:val="000000" w:themeColor="text1"/>
          <w:lang w:eastAsia="pl-PL"/>
        </w:rPr>
        <w:t xml:space="preserve">oraz Komisji Polityki Gospodarczej i Spraw Mieszkaniowych z </w:t>
      </w:r>
      <w:r w:rsidRPr="0067130F">
        <w:rPr>
          <w:rFonts w:ascii="Arial" w:eastAsia="Times New Roman" w:hAnsi="Arial" w:cs="Arial"/>
          <w:color w:val="auto"/>
          <w:lang w:eastAsia="pl-PL"/>
        </w:rPr>
        <w:t xml:space="preserve">dnia 24 </w:t>
      </w:r>
      <w:r w:rsidR="0067130F" w:rsidRPr="0067130F">
        <w:rPr>
          <w:rFonts w:ascii="Arial" w:eastAsia="Times New Roman" w:hAnsi="Arial" w:cs="Arial"/>
          <w:color w:val="auto"/>
          <w:lang w:eastAsia="pl-PL"/>
        </w:rPr>
        <w:t xml:space="preserve">października </w:t>
      </w:r>
      <w:r w:rsidRPr="0067130F">
        <w:rPr>
          <w:rFonts w:ascii="Arial" w:eastAsia="Times New Roman" w:hAnsi="Arial" w:cs="Arial"/>
          <w:color w:val="auto"/>
          <w:lang w:eastAsia="pl-PL"/>
        </w:rPr>
        <w:t xml:space="preserve">2022 r. </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lastRenderedPageBreak/>
        <w:t xml:space="preserve">Przyjęcie protokołu z Komisji Administracji, Bezpieczeństwa Publicznego </w:t>
      </w:r>
      <w:r w:rsidRPr="0067130F">
        <w:rPr>
          <w:rFonts w:ascii="Arial" w:eastAsia="Times New Roman" w:hAnsi="Arial" w:cs="Arial"/>
          <w:color w:val="auto"/>
          <w:lang w:eastAsia="pl-PL"/>
        </w:rPr>
        <w:br/>
        <w:t xml:space="preserve">i Inwentaryzacji Mienia Komunalnego z dnia 24 października 2022 r. </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w:t>
      </w:r>
      <w:r w:rsidRPr="0067130F">
        <w:rPr>
          <w:rFonts w:ascii="Arial" w:hAnsi="Arial" w:cs="Arial"/>
          <w:color w:val="000000" w:themeColor="text1"/>
        </w:rPr>
        <w:t xml:space="preserve"> zmiany Wieloletniej Prognozy Finansowej Miasta Piotrkowa Trybunalskiego (KBFiP). </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zmiany budżetu miasta na 2022 rok (KBFiP).</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Rady Miasta Piotrkowa Trybunalskiego Nr XXVIII/390/20 z dnia 29 października 2020 r. w sprawie zaciągnięcia pożyczki w Wojewódzkim Funduszu Ochrony Środowiska i Gospodarki Wodnej w Łodzi, zmienionej Uchwałą Rady M</w:t>
      </w:r>
      <w:r w:rsidR="007C36B1" w:rsidRPr="0067130F">
        <w:rPr>
          <w:rFonts w:ascii="Arial" w:hAnsi="Arial" w:cs="Arial"/>
          <w:color w:val="000000" w:themeColor="text1"/>
        </w:rPr>
        <w:t xml:space="preserve">iasta Piotrkowa Trybunalskiego </w:t>
      </w:r>
      <w:r w:rsidRPr="0067130F">
        <w:rPr>
          <w:rFonts w:ascii="Arial" w:hAnsi="Arial" w:cs="Arial"/>
          <w:color w:val="000000" w:themeColor="text1"/>
        </w:rPr>
        <w:t>Nr XLV/561/21 z dnia 24 listopada 2021 r. (KBFiP).</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 </w:t>
      </w:r>
      <w:bookmarkStart w:id="1" w:name="_Hlk119917062"/>
      <w:r w:rsidRPr="0067130F">
        <w:rPr>
          <w:rFonts w:ascii="Arial" w:eastAsia="Times New Roman" w:hAnsi="Arial" w:cs="Arial"/>
          <w:color w:val="000000" w:themeColor="text1"/>
          <w:lang w:eastAsia="pl-PL"/>
        </w:rPr>
        <w:t>(KBFiP).</w:t>
      </w:r>
      <w:bookmarkEnd w:id="1"/>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 ustalenia stawki za 1 km przebiegu pojazdu, uwzględnianej przy obliczaniu zwrotu rodzicom kosztów przewozu dzieci, młodzieży, uczniów oraz rodziców (KBFiP).</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nr XLIX/620/22 Rady Miasta Piotrkowa Trybunalskiego w sprawie przyjęcia programu opieki nad zwierzętami bezdomnymi oraz zapobiegania bezdomności zwierząt w Piotrkowie Trybunalskim na rok 2022(KBFiP; KABPiIMK).</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 xml:space="preserve">wymagań, jakie powinien spełniać projekt Budżet Obywatelski w Piotrkowie Trybunalskim  (KBFiP; </w:t>
      </w:r>
      <w:bookmarkStart w:id="2" w:name="_Hlk119654418"/>
      <w:r w:rsidRPr="0067130F">
        <w:rPr>
          <w:rFonts w:ascii="Arial" w:hAnsi="Arial" w:cs="Arial"/>
          <w:color w:val="000000" w:themeColor="text1"/>
        </w:rPr>
        <w:t>KABPiIMK</w:t>
      </w:r>
      <w:bookmarkEnd w:id="2"/>
      <w:r w:rsidRPr="0067130F">
        <w:rPr>
          <w:rFonts w:ascii="Arial" w:hAnsi="Arial" w:cs="Arial"/>
          <w:color w:val="000000" w:themeColor="text1"/>
        </w:rPr>
        <w:t>).</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Programu Współpracy Miasta Piotrkowa Trybunalskiego z organizacjami pozarządowymi o</w:t>
      </w:r>
      <w:r w:rsidR="007C36B1" w:rsidRPr="0067130F">
        <w:rPr>
          <w:rFonts w:ascii="Arial" w:hAnsi="Arial" w:cs="Arial"/>
          <w:color w:val="000000" w:themeColor="text1"/>
        </w:rPr>
        <w:t xml:space="preserve">raz podmiotami, o których mowa </w:t>
      </w:r>
      <w:r w:rsidRPr="0067130F">
        <w:rPr>
          <w:rFonts w:ascii="Arial" w:hAnsi="Arial" w:cs="Arial"/>
          <w:color w:val="000000" w:themeColor="text1"/>
        </w:rPr>
        <w:t>w art. 3 ust. 3 ustawy z dnia 24 kwietnia 2003 roku o działalności pożytku publicznego i o wolontariacie, na rok 2023 (KBFiP; KABPiIMK).</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bookmarkStart w:id="3" w:name="_Hlk119650556"/>
      <w:r w:rsidRPr="0067130F">
        <w:rPr>
          <w:rFonts w:ascii="Arial" w:hAnsi="Arial" w:cs="Arial"/>
          <w:color w:val="000000" w:themeColor="text1"/>
        </w:rPr>
        <w:t xml:space="preserve">Zaopiniowanie projektu uchwały </w:t>
      </w:r>
      <w:bookmarkEnd w:id="3"/>
      <w:r w:rsidRPr="0067130F">
        <w:rPr>
          <w:rFonts w:ascii="Arial" w:hAnsi="Arial" w:cs="Arial"/>
          <w:color w:val="000000" w:themeColor="text1"/>
        </w:rPr>
        <w:t xml:space="preserve">w sprawie przystąpienia do sporządzenia miejscowego planu zagospodarowania przestrzennego w rejonie ulic: </w:t>
      </w:r>
      <w:r w:rsidRPr="0067130F">
        <w:rPr>
          <w:rFonts w:ascii="Arial" w:hAnsi="Arial" w:cs="Arial"/>
          <w:color w:val="000000" w:themeColor="text1"/>
        </w:rPr>
        <w:lastRenderedPageBreak/>
        <w:t xml:space="preserve">Śląskiej, Wiślanej, Krakowskie Przedmieście oraz Al. Kopernika w Piotrkowie Trybunalskim (KABPiMK). </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w:t>
      </w:r>
      <w:bookmarkStart w:id="4" w:name="_Hlk119650691"/>
      <w:r w:rsidRPr="0067130F">
        <w:rPr>
          <w:rFonts w:ascii="Arial" w:eastAsia="Times New Roman" w:hAnsi="Arial" w:cs="Arial"/>
          <w:color w:val="000000" w:themeColor="text1"/>
          <w:lang w:eastAsia="pl-PL"/>
        </w:rPr>
        <w:t>uchwały w sprawie zmiany Uchwały Nr XXV/458/12 Rady Miasta Piotrkowa Trybunalskiego w sprawie uchwalenia Statutu Miasta Piotrkowa Trybunalskiego.</w:t>
      </w:r>
      <w:bookmarkEnd w:id="4"/>
      <w:r w:rsidRPr="0067130F">
        <w:rPr>
          <w:rFonts w:ascii="Arial" w:hAnsi="Arial" w:cs="Arial"/>
          <w:color w:val="000000" w:themeColor="text1"/>
        </w:rPr>
        <w:t xml:space="preserve"> (</w:t>
      </w:r>
      <w:r w:rsidRPr="0067130F">
        <w:rPr>
          <w:rFonts w:ascii="Arial" w:eastAsia="Times New Roman" w:hAnsi="Arial" w:cs="Arial"/>
          <w:color w:val="000000" w:themeColor="text1"/>
          <w:lang w:eastAsia="pl-PL"/>
        </w:rPr>
        <w:t>KABPiIMK)</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Zaopiniowanie projektu uchwały w sprawie przyjęcia Wieloletniej Prognozy Finansowej Miasta Piotrkowa Trybunalskiego na lata 2023-2044 (KABPiMK). </w:t>
      </w:r>
    </w:p>
    <w:p w:rsidR="00C0799D" w:rsidRPr="0067130F" w:rsidRDefault="00C0799D" w:rsidP="0067130F">
      <w:pPr>
        <w:numPr>
          <w:ilvl w:val="0"/>
          <w:numId w:val="17"/>
        </w:numPr>
        <w:spacing w:after="0" w:line="360" w:lineRule="auto"/>
        <w:ind w:left="851" w:hanging="425"/>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Zaopiniowanie projektu uchwały w sprawie uchwały budżetowej </w:t>
      </w:r>
      <w:r w:rsidRPr="0067130F">
        <w:rPr>
          <w:rFonts w:ascii="Arial" w:eastAsia="Times New Roman" w:hAnsi="Arial" w:cs="Arial"/>
          <w:noProof/>
          <w:color w:val="000000" w:themeColor="text1"/>
          <w:lang w:eastAsia="pl-PL"/>
        </w:rPr>
        <w:t xml:space="preserve">miasta na 2023 rok w następujących działach: </w:t>
      </w:r>
      <w:r w:rsidRPr="0067130F">
        <w:rPr>
          <w:rFonts w:ascii="Arial" w:eastAsia="Times New Roman" w:hAnsi="Arial" w:cs="Arial"/>
          <w:noProof/>
          <w:color w:val="auto"/>
          <w:lang w:eastAsia="pl-PL"/>
        </w:rPr>
        <w:t>(KABPiMK)</w:t>
      </w:r>
    </w:p>
    <w:p w:rsidR="00C0799D" w:rsidRPr="0067130F" w:rsidRDefault="00C0799D" w:rsidP="0067130F">
      <w:pPr>
        <w:spacing w:after="0" w:line="360" w:lineRule="auto"/>
        <w:ind w:left="851"/>
        <w:rPr>
          <w:rFonts w:ascii="Arial" w:eastAsia="Times New Roman" w:hAnsi="Arial" w:cs="Arial"/>
          <w:noProof/>
          <w:color w:val="auto"/>
          <w:lang w:eastAsia="pl-PL"/>
        </w:rPr>
      </w:pPr>
      <w:r w:rsidRPr="0067130F">
        <w:rPr>
          <w:rFonts w:ascii="Arial" w:eastAsia="Times New Roman" w:hAnsi="Arial" w:cs="Arial"/>
          <w:noProof/>
          <w:color w:val="auto"/>
          <w:lang w:eastAsia="pl-PL"/>
        </w:rPr>
        <w:t>16.1    dział 600 – Transport i łączność,</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16.2    dział 750 – Administracja publiczna,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16.3     dział 751 – Urzędy naczelnych organów władzy państwowej, </w:t>
      </w:r>
      <w:r w:rsidR="007C36B1" w:rsidRPr="0067130F">
        <w:rPr>
          <w:rFonts w:ascii="Arial" w:eastAsia="Times New Roman" w:hAnsi="Arial" w:cs="Arial"/>
          <w:noProof/>
          <w:color w:val="auto"/>
          <w:lang w:eastAsia="pl-PL"/>
        </w:rPr>
        <w:t xml:space="preserve">kontroli i ochrony </w:t>
      </w:r>
      <w:r w:rsidRPr="0067130F">
        <w:rPr>
          <w:rFonts w:ascii="Arial" w:eastAsia="Times New Roman" w:hAnsi="Arial" w:cs="Arial"/>
          <w:noProof/>
          <w:color w:val="auto"/>
          <w:lang w:eastAsia="pl-PL"/>
        </w:rPr>
        <w:t>prawa oraz sądownictwa,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16.4   dział 752 – Obrona narodowa,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16.5   dział 754 – Bezpieczeństwo publiczne i ochorna przeciwpożarowa,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16.6   dział 900 - Gospodarka komunalna i ochorna środowiska,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16.7   plan wydatków jednostek pomocniczych</w:t>
      </w:r>
    </w:p>
    <w:p w:rsidR="00C0799D" w:rsidRPr="0067130F" w:rsidRDefault="00C0799D" w:rsidP="0067130F">
      <w:pPr>
        <w:numPr>
          <w:ilvl w:val="0"/>
          <w:numId w:val="17"/>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hAnsi="Arial" w:cs="Arial"/>
          <w:color w:val="000000" w:themeColor="text1"/>
        </w:rPr>
        <w:t>Informacja o stanie realizacji zadań oświatowych za rok szkolny 2021/2022 (KBFiP).</w:t>
      </w:r>
    </w:p>
    <w:p w:rsidR="00C0799D" w:rsidRPr="0067130F" w:rsidRDefault="00C0799D" w:rsidP="0067130F">
      <w:pPr>
        <w:numPr>
          <w:ilvl w:val="0"/>
          <w:numId w:val="17"/>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hAnsi="Arial" w:cs="Arial"/>
          <w:bCs/>
          <w:color w:val="auto"/>
          <w:shd w:val="clear" w:color="auto" w:fill="FFFFFF"/>
        </w:rPr>
        <w:t>Rozpatrzenie korespondencji skierowanej do Komisji.</w:t>
      </w:r>
    </w:p>
    <w:p w:rsidR="00C0799D" w:rsidRPr="0067130F" w:rsidRDefault="00C0799D" w:rsidP="0067130F">
      <w:pPr>
        <w:numPr>
          <w:ilvl w:val="0"/>
          <w:numId w:val="17"/>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eastAsia="Times New Roman" w:hAnsi="Arial" w:cs="Arial"/>
          <w:noProof/>
          <w:color w:val="auto"/>
          <w:lang w:eastAsia="pl-PL"/>
        </w:rPr>
        <w:t>Sprawy różne.</w:t>
      </w:r>
    </w:p>
    <w:p w:rsidR="00C0799D" w:rsidRPr="0067130F" w:rsidRDefault="00C0799D" w:rsidP="0067130F">
      <w:pPr>
        <w:spacing w:after="0" w:line="360" w:lineRule="auto"/>
        <w:contextualSpacing/>
        <w:rPr>
          <w:rFonts w:ascii="Arial" w:hAnsi="Arial" w:cs="Arial"/>
          <w:color w:val="auto"/>
        </w:rPr>
      </w:pPr>
    </w:p>
    <w:p w:rsidR="002043A7" w:rsidRPr="0067130F" w:rsidRDefault="00C0799D"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P</w:t>
      </w:r>
      <w:r w:rsidR="00A168D2" w:rsidRPr="0067130F">
        <w:rPr>
          <w:rFonts w:ascii="Arial" w:hAnsi="Arial" w:cs="Arial"/>
          <w:color w:val="auto"/>
        </w:rPr>
        <w:t xml:space="preserve">rzewodnicząca </w:t>
      </w:r>
      <w:r w:rsidR="002043A7" w:rsidRPr="0067130F">
        <w:rPr>
          <w:rFonts w:ascii="Arial" w:hAnsi="Arial" w:cs="Arial"/>
          <w:color w:val="auto"/>
        </w:rPr>
        <w:t>Komisji wprowadził</w:t>
      </w:r>
      <w:r w:rsidR="00A168D2" w:rsidRPr="0067130F">
        <w:rPr>
          <w:rFonts w:ascii="Arial" w:hAnsi="Arial" w:cs="Arial"/>
          <w:color w:val="auto"/>
        </w:rPr>
        <w:t>a</w:t>
      </w:r>
      <w:r w:rsidR="002043A7" w:rsidRPr="0067130F">
        <w:rPr>
          <w:rFonts w:ascii="Arial" w:hAnsi="Arial" w:cs="Arial"/>
          <w:color w:val="auto"/>
        </w:rPr>
        <w:t xml:space="preserve"> do porządku obr</w:t>
      </w:r>
      <w:r w:rsidRPr="0067130F">
        <w:rPr>
          <w:rFonts w:ascii="Arial" w:hAnsi="Arial" w:cs="Arial"/>
          <w:color w:val="auto"/>
        </w:rPr>
        <w:t xml:space="preserve">ad w ramach autopoprawki </w:t>
      </w:r>
      <w:r w:rsidR="00221777" w:rsidRPr="0067130F">
        <w:rPr>
          <w:rFonts w:ascii="Arial" w:hAnsi="Arial" w:cs="Arial"/>
          <w:color w:val="auto"/>
        </w:rPr>
        <w:br/>
      </w:r>
      <w:r w:rsidRPr="0067130F">
        <w:rPr>
          <w:rFonts w:ascii="Arial" w:hAnsi="Arial" w:cs="Arial"/>
          <w:color w:val="auto"/>
        </w:rPr>
        <w:t>w pkt 6</w:t>
      </w:r>
      <w:r w:rsidR="002043A7" w:rsidRPr="0067130F">
        <w:rPr>
          <w:rFonts w:ascii="Arial" w:hAnsi="Arial" w:cs="Arial"/>
          <w:color w:val="auto"/>
        </w:rPr>
        <w:t xml:space="preserve">, </w:t>
      </w:r>
      <w:r w:rsidR="002043A7" w:rsidRPr="0067130F">
        <w:rPr>
          <w:rFonts w:ascii="Arial" w:hAnsi="Arial" w:cs="Arial"/>
          <w:color w:val="000000" w:themeColor="text1"/>
        </w:rPr>
        <w:t>Zaopiniowanie projektu uchwały w sprawie zmiany Wieloletniej Prognozy Finansowej Miasta Piotrkowa Trybunalskiego wraz z autopoprawką Prezydenta Miasta</w:t>
      </w:r>
      <w:r w:rsidRPr="0067130F">
        <w:rPr>
          <w:rFonts w:ascii="Arial" w:hAnsi="Arial" w:cs="Arial"/>
          <w:color w:val="000000" w:themeColor="text1"/>
        </w:rPr>
        <w:t>, w pkt 7</w:t>
      </w:r>
      <w:r w:rsidR="002043A7" w:rsidRPr="0067130F">
        <w:rPr>
          <w:rFonts w:ascii="Arial" w:hAnsi="Arial" w:cs="Arial"/>
          <w:color w:val="000000" w:themeColor="text1"/>
        </w:rPr>
        <w:t xml:space="preserve">. </w:t>
      </w:r>
      <w:r w:rsidR="002043A7" w:rsidRPr="0067130F">
        <w:rPr>
          <w:rFonts w:ascii="Arial" w:eastAsia="Times New Roman" w:hAnsi="Arial" w:cs="Arial"/>
          <w:color w:val="000000" w:themeColor="text1"/>
          <w:lang w:eastAsia="pl-PL"/>
        </w:rPr>
        <w:t>Zaopiniowanie projektu uchwały w sprawie zmiany budżetu miasta na 2022 rok wraz z autopoprawką Prezydenta Miasta.</w:t>
      </w:r>
    </w:p>
    <w:p w:rsidR="00A168D2" w:rsidRPr="0067130F" w:rsidRDefault="00A168D2" w:rsidP="0067130F">
      <w:pPr>
        <w:spacing w:after="0" w:line="360" w:lineRule="auto"/>
        <w:contextualSpacing/>
        <w:rPr>
          <w:rFonts w:ascii="Arial" w:eastAsia="Times New Roman" w:hAnsi="Arial" w:cs="Arial"/>
          <w:bCs/>
          <w:color w:val="auto"/>
          <w:lang w:eastAsia="pl-PL"/>
        </w:rPr>
      </w:pPr>
      <w:r w:rsidRPr="0067130F">
        <w:rPr>
          <w:rFonts w:ascii="Arial" w:eastAsia="Times New Roman" w:hAnsi="Arial" w:cs="Arial"/>
          <w:bCs/>
          <w:color w:val="auto"/>
          <w:lang w:eastAsia="pl-PL"/>
        </w:rPr>
        <w:t xml:space="preserve">Punkt 8. </w:t>
      </w:r>
      <w:r w:rsidR="00C0799D" w:rsidRPr="0067130F">
        <w:rPr>
          <w:rFonts w:ascii="Arial" w:hAnsi="Arial" w:cs="Arial"/>
          <w:color w:val="auto"/>
        </w:rPr>
        <w:t>Zaopiniowanie projektu uchwały w sprawie określenia wysokości rocznych stawek podatku od środków transportowych</w:t>
      </w:r>
      <w:r w:rsidR="00C0799D" w:rsidRPr="0067130F">
        <w:rPr>
          <w:rFonts w:ascii="Arial" w:eastAsia="Times New Roman" w:hAnsi="Arial" w:cs="Arial"/>
          <w:bCs/>
          <w:color w:val="auto"/>
          <w:lang w:eastAsia="pl-PL"/>
        </w:rPr>
        <w:t xml:space="preserve"> </w:t>
      </w:r>
      <w:r w:rsidR="00C0799D" w:rsidRPr="0067130F">
        <w:rPr>
          <w:rFonts w:ascii="Arial" w:eastAsia="Times New Roman" w:hAnsi="Arial" w:cs="Arial"/>
          <w:color w:val="000000" w:themeColor="text1"/>
          <w:lang w:eastAsia="pl-PL"/>
        </w:rPr>
        <w:t>(KBFiP).</w:t>
      </w:r>
    </w:p>
    <w:p w:rsidR="007C36B1" w:rsidRPr="0067130F" w:rsidRDefault="00A168D2"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Punkt 9. </w:t>
      </w:r>
      <w:r w:rsidR="00C0799D" w:rsidRPr="0067130F">
        <w:rPr>
          <w:rFonts w:ascii="Arial" w:hAnsi="Arial" w:cs="Arial"/>
          <w:color w:val="auto"/>
        </w:rPr>
        <w:t>Zaopiniowanie projektu uchwały w sprawie udzielenia pomocy rzeczowej miastu partnerskiemu Równe na Ukrainie</w:t>
      </w:r>
      <w:r w:rsidR="00C0799D" w:rsidRPr="0067130F">
        <w:rPr>
          <w:rFonts w:ascii="Arial" w:eastAsia="Times New Roman" w:hAnsi="Arial" w:cs="Arial"/>
          <w:color w:val="000000" w:themeColor="text1"/>
          <w:lang w:eastAsia="pl-PL"/>
        </w:rPr>
        <w:t xml:space="preserve"> (KBFiP</w:t>
      </w:r>
      <w:r w:rsidR="007C36B1" w:rsidRPr="0067130F">
        <w:rPr>
          <w:rFonts w:ascii="Arial" w:eastAsia="Times New Roman" w:hAnsi="Arial" w:cs="Arial"/>
          <w:color w:val="000000" w:themeColor="text1"/>
          <w:lang w:eastAsia="pl-PL"/>
        </w:rPr>
        <w:t>).</w:t>
      </w:r>
    </w:p>
    <w:p w:rsidR="007C36B1" w:rsidRPr="0067130F" w:rsidRDefault="007C36B1" w:rsidP="0067130F">
      <w:pPr>
        <w:spacing w:after="0" w:line="360" w:lineRule="auto"/>
        <w:contextualSpacing/>
        <w:rPr>
          <w:rFonts w:ascii="Arial" w:eastAsia="Times New Roman" w:hAnsi="Arial" w:cs="Arial"/>
          <w:color w:val="000000" w:themeColor="text1"/>
          <w:lang w:eastAsia="pl-PL"/>
        </w:rPr>
      </w:pPr>
    </w:p>
    <w:p w:rsidR="00C0799D" w:rsidRPr="0067130F" w:rsidRDefault="00500980" w:rsidP="0067130F">
      <w:pPr>
        <w:spacing w:line="360" w:lineRule="auto"/>
        <w:rPr>
          <w:rFonts w:ascii="Arial" w:hAnsi="Arial" w:cs="Arial"/>
          <w:bCs/>
          <w:color w:val="00000A"/>
        </w:rPr>
      </w:pPr>
      <w:r w:rsidRPr="0067130F">
        <w:rPr>
          <w:rFonts w:ascii="Arial" w:eastAsia="Times New Roman" w:hAnsi="Arial" w:cs="Arial"/>
          <w:color w:val="000000" w:themeColor="text1"/>
          <w:lang w:eastAsia="pl-PL"/>
        </w:rPr>
        <w:t xml:space="preserve">W wyniku </w:t>
      </w:r>
      <w:r w:rsidRPr="0067130F">
        <w:rPr>
          <w:rFonts w:ascii="Arial" w:hAnsi="Arial" w:cs="Arial"/>
          <w:bCs/>
          <w:color w:val="000000" w:themeColor="text1"/>
        </w:rPr>
        <w:t>przeprowadzonego głosowania</w:t>
      </w:r>
      <w:r w:rsidR="00E85A9A" w:rsidRPr="0067130F">
        <w:rPr>
          <w:rFonts w:ascii="Arial" w:hAnsi="Arial" w:cs="Arial"/>
          <w:bCs/>
          <w:color w:val="000000" w:themeColor="text1"/>
        </w:rPr>
        <w:t xml:space="preserve"> (9</w:t>
      </w:r>
      <w:r w:rsidR="00E85A9A" w:rsidRPr="0067130F">
        <w:rPr>
          <w:rFonts w:ascii="Arial" w:eastAsia="Times New Roman" w:hAnsi="Arial" w:cs="Arial"/>
          <w:bCs/>
          <w:color w:val="000000" w:themeColor="text1"/>
          <w:lang w:eastAsia="pl-PL"/>
        </w:rPr>
        <w:t>-0-0</w:t>
      </w:r>
      <w:r w:rsidRPr="0067130F">
        <w:rPr>
          <w:rFonts w:ascii="Arial" w:eastAsia="Times New Roman" w:hAnsi="Arial" w:cs="Arial"/>
          <w:bCs/>
          <w:color w:val="000000" w:themeColor="text1"/>
          <w:lang w:eastAsia="pl-PL"/>
        </w:rPr>
        <w:t>) Komisja</w:t>
      </w:r>
      <w:r w:rsidR="00C0799D" w:rsidRPr="0067130F">
        <w:rPr>
          <w:rFonts w:ascii="Arial" w:hAnsi="Arial" w:cs="Arial"/>
          <w:bCs/>
          <w:color w:val="000000" w:themeColor="text1"/>
        </w:rPr>
        <w:t xml:space="preserve"> Administracji, Bezpieczeństwa Publicznego i Inwentaryzacji Mienia Komunalnego</w:t>
      </w:r>
      <w:r w:rsidRPr="0067130F">
        <w:rPr>
          <w:rFonts w:ascii="Arial" w:hAnsi="Arial" w:cs="Arial"/>
          <w:bCs/>
          <w:color w:val="000000" w:themeColor="text1"/>
        </w:rPr>
        <w:t xml:space="preserve">, </w:t>
      </w:r>
      <w:r w:rsidRPr="0067130F">
        <w:rPr>
          <w:rFonts w:ascii="Arial" w:hAnsi="Arial" w:cs="Arial"/>
          <w:bCs/>
          <w:color w:val="00000A"/>
        </w:rPr>
        <w:t xml:space="preserve">jak również </w:t>
      </w:r>
      <w:r w:rsidRPr="0067130F">
        <w:rPr>
          <w:rFonts w:ascii="Arial" w:hAnsi="Arial" w:cs="Arial"/>
          <w:bCs/>
          <w:color w:val="00000A"/>
        </w:rPr>
        <w:lastRenderedPageBreak/>
        <w:t xml:space="preserve">Komisja Budżetu Finansów i </w:t>
      </w:r>
      <w:r w:rsidRPr="0067130F">
        <w:rPr>
          <w:rFonts w:ascii="Arial" w:hAnsi="Arial" w:cs="Arial"/>
          <w:bCs/>
          <w:color w:val="000000" w:themeColor="text1"/>
        </w:rPr>
        <w:t>Planowania (</w:t>
      </w:r>
      <w:r w:rsidR="00E85A9A" w:rsidRPr="0067130F">
        <w:rPr>
          <w:rFonts w:ascii="Arial" w:hAnsi="Arial" w:cs="Arial"/>
          <w:bCs/>
          <w:color w:val="000000" w:themeColor="text1"/>
        </w:rPr>
        <w:t>7-0-2</w:t>
      </w:r>
      <w:r w:rsidRPr="0067130F">
        <w:rPr>
          <w:rFonts w:ascii="Arial" w:hAnsi="Arial" w:cs="Arial"/>
          <w:bCs/>
          <w:color w:val="000000" w:themeColor="text1"/>
        </w:rPr>
        <w:t xml:space="preserve">) przyjęła </w:t>
      </w:r>
      <w:r w:rsidRPr="0067130F">
        <w:rPr>
          <w:rFonts w:ascii="Arial" w:hAnsi="Arial" w:cs="Arial"/>
          <w:bCs/>
          <w:color w:val="00000A"/>
        </w:rPr>
        <w:t xml:space="preserve">porządek obrad </w:t>
      </w:r>
      <w:r w:rsidR="00E85A9A" w:rsidRPr="0067130F">
        <w:rPr>
          <w:rFonts w:ascii="Arial" w:hAnsi="Arial" w:cs="Arial"/>
          <w:bCs/>
          <w:color w:val="00000A"/>
        </w:rPr>
        <w:br/>
      </w:r>
      <w:r w:rsidR="00C8277B" w:rsidRPr="0067130F">
        <w:rPr>
          <w:rFonts w:ascii="Arial" w:hAnsi="Arial" w:cs="Arial"/>
          <w:bCs/>
          <w:color w:val="00000A"/>
        </w:rPr>
        <w:t>w następującej wersji:</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 xml:space="preserve">Stwierdzenie prawomocności posiedzenia Komisji Budżetu, Finansów i Planowania.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 xml:space="preserve">Stwierdzenie prawomocności posiedzenia Komisji Administracji, Bezpieczeństwa Publicznego i Inwentaryzacji Mienia Komunalnego.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Proponowany porządek dzienny posiedzenia:</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auto"/>
          <w:lang w:eastAsia="pl-PL"/>
        </w:rPr>
      </w:pPr>
      <w:r w:rsidRPr="0067130F">
        <w:rPr>
          <w:rFonts w:ascii="Arial" w:hAnsi="Arial" w:cs="Arial"/>
          <w:color w:val="auto"/>
        </w:rPr>
        <w:t xml:space="preserve">Przyjęcie protokołu ze wspólnej Komisji Budżetu, Finansów i Planowania </w:t>
      </w:r>
      <w:r w:rsidRPr="0067130F">
        <w:rPr>
          <w:rFonts w:ascii="Arial" w:eastAsia="Times New Roman" w:hAnsi="Arial" w:cs="Arial"/>
          <w:color w:val="000000" w:themeColor="text1"/>
          <w:lang w:eastAsia="pl-PL"/>
        </w:rPr>
        <w:t xml:space="preserve">oraz Komisji Polityki Gospodarczej i Spraw Mieszkaniowych z </w:t>
      </w:r>
      <w:r w:rsidR="0067130F" w:rsidRPr="0067130F">
        <w:rPr>
          <w:rFonts w:ascii="Arial" w:eastAsia="Times New Roman" w:hAnsi="Arial" w:cs="Arial"/>
          <w:color w:val="auto"/>
          <w:lang w:eastAsia="pl-PL"/>
        </w:rPr>
        <w:t xml:space="preserve">dnia 24 października </w:t>
      </w:r>
      <w:r w:rsidRPr="0067130F">
        <w:rPr>
          <w:rFonts w:ascii="Arial" w:eastAsia="Times New Roman" w:hAnsi="Arial" w:cs="Arial"/>
          <w:color w:val="auto"/>
          <w:lang w:eastAsia="pl-PL"/>
        </w:rPr>
        <w:t xml:space="preserve">2022 r.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auto"/>
          <w:lang w:eastAsia="pl-PL"/>
        </w:rPr>
      </w:pPr>
      <w:r w:rsidRPr="0067130F">
        <w:rPr>
          <w:rFonts w:ascii="Arial" w:eastAsia="Times New Roman" w:hAnsi="Arial" w:cs="Arial"/>
          <w:color w:val="auto"/>
          <w:lang w:eastAsia="pl-PL"/>
        </w:rPr>
        <w:t xml:space="preserve">Przyjęcie protokołu z Komisji Administracji, Bezpieczeństwa Publicznego </w:t>
      </w:r>
      <w:r w:rsidRPr="0067130F">
        <w:rPr>
          <w:rFonts w:ascii="Arial" w:eastAsia="Times New Roman" w:hAnsi="Arial" w:cs="Arial"/>
          <w:color w:val="auto"/>
          <w:lang w:eastAsia="pl-PL"/>
        </w:rPr>
        <w:br/>
        <w:t xml:space="preserve">i Inwentaryzacji Mienia Komunalnego z dnia 24 października 2022 r.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w:t>
      </w:r>
      <w:r w:rsidRPr="0067130F">
        <w:rPr>
          <w:rFonts w:ascii="Arial" w:hAnsi="Arial" w:cs="Arial"/>
          <w:color w:val="000000" w:themeColor="text1"/>
        </w:rPr>
        <w:t xml:space="preserve"> zmiany Wieloletniej Prognozy Finansowej Miasta Piotrkowa Trybunalskiego wraz z autopoprawką Prezydenta Miasta. (KBFiP).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zmiany budżetu miasta na 2022 rok wraz z autopoprawką Prezydenta Miasta. (KBFiP).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Zaopiniowanie projektu uchwały w sprawie określenia wysokości rocznych stawek podatku od środków transportowych (KBFiP).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Zaopiniowanie projektu uchwały w sprawie udzielenia pomocy rzeczowej miastu partnerskiemu Równe na Ukrainie (KBFiP).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Rady Miasta Piotrkowa Trybunalskiego Nr XXVIII/390/20 z dnia 29 października 2020 r. w sprawie zaciągnięcia pożyczki w Wojewódzkim Funduszu Ochrony Środowiska i Gospodarki Wodnej w Łodzi, zmienionej Uchwałą Rady Miasta Piotrk</w:t>
      </w:r>
      <w:r w:rsidR="007C36B1" w:rsidRPr="0067130F">
        <w:rPr>
          <w:rFonts w:ascii="Arial" w:hAnsi="Arial" w:cs="Arial"/>
          <w:color w:val="000000" w:themeColor="text1"/>
        </w:rPr>
        <w:t xml:space="preserve">owa Trybunalskiego </w:t>
      </w:r>
      <w:r w:rsidRPr="0067130F">
        <w:rPr>
          <w:rFonts w:ascii="Arial" w:hAnsi="Arial" w:cs="Arial"/>
          <w:color w:val="000000" w:themeColor="text1"/>
        </w:rPr>
        <w:t>Nr XLV/561/21 z dnia 24 listopada 2021 r. (KBFiP).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 </w:t>
      </w:r>
      <w:r w:rsidRPr="0067130F">
        <w:rPr>
          <w:rFonts w:ascii="Arial" w:eastAsia="Times New Roman" w:hAnsi="Arial" w:cs="Arial"/>
          <w:color w:val="000000" w:themeColor="text1"/>
          <w:lang w:eastAsia="pl-PL"/>
        </w:rPr>
        <w:t>(KBFiP).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lastRenderedPageBreak/>
        <w:t>Zaopiniowanie projektu uchwały w sprawie ustalenia stawki za 1 km przebiegu pojazdu, uwzględnianej przy obliczaniu zwrotu rodzicom kosztów przewozu dzieci, młodzieży, uczniów oraz rodziców (KBFiP).</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nr XLIX/620/22 Rady Miasta Piotrkowa Trybunalskiego w sprawie przyjęcia programu opieki nad zwierzętami bezdomnymi oraz zapobiegania bezdomności zwierząt w Piotrkowie Trybunalskim na rok 2022(KBFiP; KABPiIMK).</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wymagań, jakie powinien spełniać projekt Budżet Obywatelski w Piotrkowie Trybunalskim  (KBFiP; KABPiIMK).</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Programu Współpracy Miasta Piotrkowa Trybunalskiego z organizacjami pozarządowymi o</w:t>
      </w:r>
      <w:r w:rsidR="007C36B1" w:rsidRPr="0067130F">
        <w:rPr>
          <w:rFonts w:ascii="Arial" w:hAnsi="Arial" w:cs="Arial"/>
          <w:color w:val="000000" w:themeColor="text1"/>
        </w:rPr>
        <w:t xml:space="preserve">raz podmiotami, o których mowa </w:t>
      </w:r>
      <w:r w:rsidRPr="0067130F">
        <w:rPr>
          <w:rFonts w:ascii="Arial" w:hAnsi="Arial" w:cs="Arial"/>
          <w:color w:val="000000" w:themeColor="text1"/>
        </w:rPr>
        <w:t>w art. 3 ust. 3 ustawy z dnia 24 kwietnia 2003 roku o działalności pożytku publicznego i o wolontariacie, na rok 2023 (KBFiP; KABPiIMK).</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hAnsi="Arial" w:cs="Arial"/>
          <w:color w:val="000000" w:themeColor="text1"/>
        </w:rPr>
        <w:t xml:space="preserve">Zaopiniowanie projektu uchwały w sprawie przystąpienia do sporządzenia miejscowego planu zagospodarowania przestrzennego w rejonie ulic: Śląskiej, Wiślanej, Krakowskie Przedmieście oraz Al. Kopernika w Piotrkowie Trybunalskim (KABPiMK).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 zmiany Uchwały Nr XXV/458/12 Rady Miasta Piotrkowa Trybunalskiego w sprawie uchwalenia Statutu Miasta Piotrkowa Trybunalskiego.</w:t>
      </w:r>
      <w:r w:rsidRPr="0067130F">
        <w:rPr>
          <w:rFonts w:ascii="Arial" w:hAnsi="Arial" w:cs="Arial"/>
          <w:color w:val="000000" w:themeColor="text1"/>
        </w:rPr>
        <w:t xml:space="preserve"> (</w:t>
      </w:r>
      <w:r w:rsidRPr="0067130F">
        <w:rPr>
          <w:rFonts w:ascii="Arial" w:eastAsia="Times New Roman" w:hAnsi="Arial" w:cs="Arial"/>
          <w:color w:val="000000" w:themeColor="text1"/>
          <w:lang w:eastAsia="pl-PL"/>
        </w:rPr>
        <w:t>KABPiIMK)</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Zaopiniowanie projektu uchwały w sprawie przyjęcia Wieloletniej Prognozy Finansowej Miasta Piotrkowa Trybunalskiego na lata 2023-2044 (KABPiMK). </w:t>
      </w:r>
    </w:p>
    <w:p w:rsidR="00C0799D" w:rsidRPr="0067130F" w:rsidRDefault="00C0799D" w:rsidP="0067130F">
      <w:pPr>
        <w:numPr>
          <w:ilvl w:val="0"/>
          <w:numId w:val="18"/>
        </w:numPr>
        <w:spacing w:after="0" w:line="360" w:lineRule="auto"/>
        <w:ind w:left="851" w:hanging="425"/>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Zaopiniowanie projektu uchwały w sprawie uchwały budżetowej </w:t>
      </w:r>
      <w:r w:rsidRPr="0067130F">
        <w:rPr>
          <w:rFonts w:ascii="Arial" w:eastAsia="Times New Roman" w:hAnsi="Arial" w:cs="Arial"/>
          <w:noProof/>
          <w:color w:val="000000" w:themeColor="text1"/>
          <w:lang w:eastAsia="pl-PL"/>
        </w:rPr>
        <w:t xml:space="preserve">miasta na 2023 rok w następujących działach: </w:t>
      </w:r>
      <w:r w:rsidRPr="0067130F">
        <w:rPr>
          <w:rFonts w:ascii="Arial" w:eastAsia="Times New Roman" w:hAnsi="Arial" w:cs="Arial"/>
          <w:noProof/>
          <w:color w:val="auto"/>
          <w:lang w:eastAsia="pl-PL"/>
        </w:rPr>
        <w:t>(KABPiMK)</w:t>
      </w:r>
    </w:p>
    <w:p w:rsidR="00C0799D" w:rsidRPr="0067130F" w:rsidRDefault="00C0799D" w:rsidP="0067130F">
      <w:pPr>
        <w:spacing w:after="0" w:line="360" w:lineRule="auto"/>
        <w:ind w:left="851"/>
        <w:rPr>
          <w:rFonts w:ascii="Arial" w:eastAsia="Times New Roman" w:hAnsi="Arial" w:cs="Arial"/>
          <w:noProof/>
          <w:color w:val="auto"/>
          <w:lang w:eastAsia="pl-PL"/>
        </w:rPr>
      </w:pPr>
      <w:r w:rsidRPr="0067130F">
        <w:rPr>
          <w:rFonts w:ascii="Arial" w:eastAsia="Times New Roman" w:hAnsi="Arial" w:cs="Arial"/>
          <w:noProof/>
          <w:color w:val="auto"/>
          <w:lang w:eastAsia="pl-PL"/>
        </w:rPr>
        <w:t>19.1    dział 600 – Transport i łączność,</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19.2    dział 750 – Administracja publiczna,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19.3     dział 751 – Urzędy naczelnych organów władzy p</w:t>
      </w:r>
      <w:r w:rsidR="007C36B1" w:rsidRPr="0067130F">
        <w:rPr>
          <w:rFonts w:ascii="Arial" w:eastAsia="Times New Roman" w:hAnsi="Arial" w:cs="Arial"/>
          <w:noProof/>
          <w:color w:val="auto"/>
          <w:lang w:eastAsia="pl-PL"/>
        </w:rPr>
        <w:t xml:space="preserve">aństwowej, kontroli i ochrony </w:t>
      </w:r>
      <w:r w:rsidRPr="0067130F">
        <w:rPr>
          <w:rFonts w:ascii="Arial" w:eastAsia="Times New Roman" w:hAnsi="Arial" w:cs="Arial"/>
          <w:noProof/>
          <w:color w:val="auto"/>
          <w:lang w:eastAsia="pl-PL"/>
        </w:rPr>
        <w:t xml:space="preserve"> prawa oraz sądownictwa,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19.4   dział 752 – Obrona narodowa,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19.5   dział 754 – Bezpieczeństwo publiczne i ochorna przeciwpożarowa,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19.6   dział 900 - Gospodarka komunalna i ochorna środowiska,</w:t>
      </w:r>
    </w:p>
    <w:p w:rsidR="00C0799D" w:rsidRPr="0067130F" w:rsidRDefault="00C0799D"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19.7   plan wydatków jednostek pomocniczych</w:t>
      </w:r>
    </w:p>
    <w:p w:rsidR="00C0799D" w:rsidRPr="0067130F" w:rsidRDefault="00C0799D" w:rsidP="0067130F">
      <w:pPr>
        <w:numPr>
          <w:ilvl w:val="0"/>
          <w:numId w:val="18"/>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hAnsi="Arial" w:cs="Arial"/>
          <w:color w:val="000000" w:themeColor="text1"/>
        </w:rPr>
        <w:t>Informacja o stanie realizacji zadań oświatowych za rok szkolny 2021/2022 (KBFiP).</w:t>
      </w:r>
    </w:p>
    <w:p w:rsidR="00C0799D" w:rsidRPr="0067130F" w:rsidRDefault="00C0799D" w:rsidP="0067130F">
      <w:pPr>
        <w:numPr>
          <w:ilvl w:val="0"/>
          <w:numId w:val="18"/>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hAnsi="Arial" w:cs="Arial"/>
          <w:bCs/>
          <w:color w:val="auto"/>
          <w:shd w:val="clear" w:color="auto" w:fill="FFFFFF"/>
        </w:rPr>
        <w:t>Rozpatrzenie korespondencji skierowanej do Komisji.</w:t>
      </w:r>
    </w:p>
    <w:p w:rsidR="00C0799D" w:rsidRPr="0067130F" w:rsidRDefault="00C0799D" w:rsidP="0067130F">
      <w:pPr>
        <w:numPr>
          <w:ilvl w:val="0"/>
          <w:numId w:val="18"/>
        </w:numPr>
        <w:tabs>
          <w:tab w:val="left" w:pos="851"/>
        </w:tabs>
        <w:spacing w:after="0" w:line="360" w:lineRule="auto"/>
        <w:ind w:left="709" w:hanging="283"/>
        <w:contextualSpacing/>
        <w:rPr>
          <w:rFonts w:ascii="Arial" w:eastAsia="Times New Roman" w:hAnsi="Arial" w:cs="Arial"/>
          <w:color w:val="000000" w:themeColor="text1"/>
          <w:lang w:eastAsia="pl-PL"/>
        </w:rPr>
      </w:pPr>
      <w:r w:rsidRPr="0067130F">
        <w:rPr>
          <w:rFonts w:ascii="Arial" w:eastAsia="Times New Roman" w:hAnsi="Arial" w:cs="Arial"/>
          <w:noProof/>
          <w:color w:val="auto"/>
          <w:lang w:eastAsia="pl-PL"/>
        </w:rPr>
        <w:t>Sprawy różne.</w:t>
      </w:r>
    </w:p>
    <w:p w:rsidR="00C0799D" w:rsidRPr="0067130F" w:rsidRDefault="00C0799D" w:rsidP="0067130F">
      <w:pPr>
        <w:spacing w:line="360" w:lineRule="auto"/>
        <w:rPr>
          <w:rFonts w:ascii="Arial" w:hAnsi="Arial" w:cs="Arial"/>
          <w:bCs/>
          <w:color w:val="00000A"/>
        </w:rPr>
      </w:pPr>
    </w:p>
    <w:p w:rsidR="00C0799D" w:rsidRPr="0067130F" w:rsidRDefault="00C0799D" w:rsidP="0067130F">
      <w:pPr>
        <w:spacing w:after="0" w:line="360" w:lineRule="auto"/>
        <w:rPr>
          <w:rFonts w:ascii="Arial" w:hAnsi="Arial" w:cs="Arial"/>
        </w:rPr>
      </w:pPr>
      <w:r w:rsidRPr="0067130F">
        <w:rPr>
          <w:rFonts w:ascii="Arial" w:hAnsi="Arial" w:cs="Arial"/>
          <w:color w:val="00000A"/>
        </w:rPr>
        <w:t>Punkt 4</w:t>
      </w:r>
    </w:p>
    <w:p w:rsidR="00C0799D" w:rsidRPr="0067130F" w:rsidRDefault="00C0799D" w:rsidP="0067130F">
      <w:pPr>
        <w:spacing w:after="0" w:line="360" w:lineRule="auto"/>
        <w:contextualSpacing/>
        <w:rPr>
          <w:rFonts w:ascii="Arial" w:eastAsia="Times New Roman" w:hAnsi="Arial" w:cs="Arial"/>
          <w:color w:val="auto"/>
          <w:lang w:eastAsia="pl-PL"/>
        </w:rPr>
      </w:pPr>
      <w:r w:rsidRPr="0067130F">
        <w:rPr>
          <w:rFonts w:ascii="Arial" w:hAnsi="Arial" w:cs="Arial"/>
          <w:color w:val="auto"/>
        </w:rPr>
        <w:t xml:space="preserve">Przyjęcie protokołu ze wspólnej Komisji Budżetu, Finansów i Planowania </w:t>
      </w:r>
      <w:r w:rsidRPr="0067130F">
        <w:rPr>
          <w:rFonts w:ascii="Arial" w:eastAsia="Times New Roman" w:hAnsi="Arial" w:cs="Arial"/>
          <w:color w:val="000000" w:themeColor="text1"/>
          <w:lang w:eastAsia="pl-PL"/>
        </w:rPr>
        <w:t xml:space="preserve">oraz Komisji Polityki Gospodarczej i Spraw Mieszkaniowych z </w:t>
      </w:r>
      <w:r w:rsidRPr="0067130F">
        <w:rPr>
          <w:rFonts w:ascii="Arial" w:eastAsia="Times New Roman" w:hAnsi="Arial" w:cs="Arial"/>
          <w:color w:val="auto"/>
          <w:lang w:eastAsia="pl-PL"/>
        </w:rPr>
        <w:t>dnia 24 października</w:t>
      </w:r>
      <w:r w:rsidRPr="0067130F">
        <w:rPr>
          <w:rFonts w:ascii="Arial" w:eastAsia="Times New Roman" w:hAnsi="Arial" w:cs="Arial"/>
          <w:color w:val="auto"/>
          <w:lang w:eastAsia="pl-PL"/>
        </w:rPr>
        <w:br/>
        <w:t xml:space="preserve">2022 r. </w:t>
      </w:r>
    </w:p>
    <w:p w:rsidR="00A05BAA" w:rsidRPr="0067130F" w:rsidRDefault="00500980" w:rsidP="0067130F">
      <w:pPr>
        <w:spacing w:after="0" w:line="360" w:lineRule="auto"/>
        <w:contextualSpacing/>
        <w:rPr>
          <w:rFonts w:ascii="Arial" w:hAnsi="Arial" w:cs="Arial"/>
          <w:color w:val="000000" w:themeColor="text1"/>
        </w:rPr>
      </w:pPr>
      <w:r w:rsidRPr="0067130F">
        <w:rPr>
          <w:rFonts w:ascii="Arial" w:hAnsi="Arial" w:cs="Arial"/>
          <w:color w:val="000000" w:themeColor="text1"/>
        </w:rPr>
        <w:t xml:space="preserve">W wyniku przeprowadzonego głosowania </w:t>
      </w:r>
      <w:r w:rsidR="00E85A9A" w:rsidRPr="0067130F">
        <w:rPr>
          <w:rFonts w:ascii="Arial" w:hAnsi="Arial" w:cs="Arial"/>
          <w:color w:val="000000" w:themeColor="text1"/>
        </w:rPr>
        <w:t>(7-0-1</w:t>
      </w:r>
      <w:r w:rsidRPr="0067130F">
        <w:rPr>
          <w:rFonts w:ascii="Arial" w:hAnsi="Arial" w:cs="Arial"/>
          <w:color w:val="000000" w:themeColor="text1"/>
        </w:rPr>
        <w:t>),</w:t>
      </w:r>
      <w:r w:rsidRPr="0067130F">
        <w:rPr>
          <w:rFonts w:ascii="Arial" w:eastAsia="Times New Roman" w:hAnsi="Arial" w:cs="Arial"/>
          <w:color w:val="000000" w:themeColor="text1"/>
          <w:lang w:eastAsia="pl-PL"/>
        </w:rPr>
        <w:t xml:space="preserve"> </w:t>
      </w:r>
      <w:r w:rsidR="00EA172E" w:rsidRPr="0067130F">
        <w:rPr>
          <w:rFonts w:ascii="Arial" w:hAnsi="Arial" w:cs="Arial"/>
          <w:bCs/>
          <w:color w:val="000000" w:themeColor="text1"/>
        </w:rPr>
        <w:t xml:space="preserve">Komisja przyjęła </w:t>
      </w:r>
      <w:r w:rsidR="00A05BAA" w:rsidRPr="0067130F">
        <w:rPr>
          <w:rFonts w:ascii="Arial" w:hAnsi="Arial" w:cs="Arial"/>
          <w:bCs/>
          <w:color w:val="00000A"/>
        </w:rPr>
        <w:t xml:space="preserve">protokół </w:t>
      </w:r>
      <w:r w:rsidR="00A05BAA" w:rsidRPr="0067130F">
        <w:rPr>
          <w:rFonts w:ascii="Arial" w:hAnsi="Arial" w:cs="Arial"/>
          <w:color w:val="000000" w:themeColor="text1"/>
        </w:rPr>
        <w:t>bez uwag.</w:t>
      </w:r>
    </w:p>
    <w:p w:rsidR="00500980" w:rsidRPr="0067130F" w:rsidRDefault="00500980" w:rsidP="0067130F">
      <w:pPr>
        <w:spacing w:after="0" w:line="360" w:lineRule="auto"/>
        <w:contextualSpacing/>
        <w:rPr>
          <w:rFonts w:ascii="Arial" w:eastAsia="Times New Roman" w:hAnsi="Arial" w:cs="Arial"/>
          <w:color w:val="000000" w:themeColor="text1"/>
          <w:lang w:eastAsia="pl-PL"/>
        </w:rPr>
      </w:pPr>
    </w:p>
    <w:p w:rsidR="00294FEF" w:rsidRPr="0067130F" w:rsidRDefault="00520394" w:rsidP="0067130F">
      <w:pPr>
        <w:spacing w:after="0" w:line="360" w:lineRule="auto"/>
        <w:rPr>
          <w:rFonts w:ascii="Arial" w:hAnsi="Arial" w:cs="Arial"/>
        </w:rPr>
      </w:pPr>
      <w:r w:rsidRPr="0067130F">
        <w:rPr>
          <w:rFonts w:ascii="Arial" w:eastAsia="Times New Roman" w:hAnsi="Arial" w:cs="Arial"/>
          <w:bCs/>
          <w:color w:val="00000A"/>
          <w:lang w:eastAsia="pl-PL"/>
        </w:rPr>
        <w:t>Punkt 5</w:t>
      </w:r>
    </w:p>
    <w:p w:rsidR="00504933" w:rsidRPr="0067130F" w:rsidRDefault="00504933" w:rsidP="0067130F">
      <w:pPr>
        <w:spacing w:after="0" w:line="360" w:lineRule="auto"/>
        <w:contextualSpacing/>
        <w:rPr>
          <w:rFonts w:ascii="Arial" w:eastAsia="Times New Roman" w:hAnsi="Arial" w:cs="Arial"/>
          <w:color w:val="auto"/>
          <w:lang w:eastAsia="pl-PL"/>
        </w:rPr>
      </w:pPr>
      <w:r w:rsidRPr="0067130F">
        <w:rPr>
          <w:rFonts w:ascii="Arial" w:eastAsia="Times New Roman" w:hAnsi="Arial" w:cs="Arial"/>
          <w:color w:val="auto"/>
          <w:lang w:eastAsia="pl-PL"/>
        </w:rPr>
        <w:t xml:space="preserve">Przyjęcie protokołu z Komisji Administracji, Bezpieczeństwa Publicznego </w:t>
      </w:r>
      <w:r w:rsidRPr="0067130F">
        <w:rPr>
          <w:rFonts w:ascii="Arial" w:eastAsia="Times New Roman" w:hAnsi="Arial" w:cs="Arial"/>
          <w:color w:val="auto"/>
          <w:lang w:eastAsia="pl-PL"/>
        </w:rPr>
        <w:br/>
        <w:t xml:space="preserve">i Inwentaryzacji Mienia Komunalnego z dnia 24 października 2022 r. </w:t>
      </w:r>
    </w:p>
    <w:p w:rsidR="00504933" w:rsidRPr="0067130F" w:rsidRDefault="00504933" w:rsidP="0067130F">
      <w:pPr>
        <w:spacing w:after="0" w:line="360" w:lineRule="auto"/>
        <w:contextualSpacing/>
        <w:rPr>
          <w:rFonts w:ascii="Arial" w:hAnsi="Arial" w:cs="Arial"/>
          <w:color w:val="000000" w:themeColor="text1"/>
        </w:rPr>
      </w:pPr>
      <w:r w:rsidRPr="0067130F">
        <w:rPr>
          <w:rFonts w:ascii="Arial" w:hAnsi="Arial" w:cs="Arial"/>
          <w:color w:val="000000" w:themeColor="text1"/>
        </w:rPr>
        <w:t xml:space="preserve">W wyniku przeprowadzonego </w:t>
      </w:r>
      <w:r w:rsidR="00E85A9A" w:rsidRPr="0067130F">
        <w:rPr>
          <w:rFonts w:ascii="Arial" w:hAnsi="Arial" w:cs="Arial"/>
          <w:color w:val="000000" w:themeColor="text1"/>
        </w:rPr>
        <w:t>głosowania (7-0-2</w:t>
      </w:r>
      <w:r w:rsidRPr="0067130F">
        <w:rPr>
          <w:rFonts w:ascii="Arial" w:hAnsi="Arial" w:cs="Arial"/>
          <w:color w:val="000000" w:themeColor="text1"/>
        </w:rPr>
        <w:t>),</w:t>
      </w:r>
      <w:r w:rsidRPr="0067130F">
        <w:rPr>
          <w:rFonts w:ascii="Arial" w:eastAsia="Times New Roman" w:hAnsi="Arial" w:cs="Arial"/>
          <w:color w:val="000000" w:themeColor="text1"/>
          <w:lang w:eastAsia="pl-PL"/>
        </w:rPr>
        <w:t xml:space="preserve"> </w:t>
      </w:r>
      <w:r w:rsidRPr="0067130F">
        <w:rPr>
          <w:rFonts w:ascii="Arial" w:hAnsi="Arial" w:cs="Arial"/>
          <w:bCs/>
          <w:color w:val="000000" w:themeColor="text1"/>
        </w:rPr>
        <w:t xml:space="preserve">Komisja przyjęła protokół </w:t>
      </w:r>
      <w:r w:rsidRPr="0067130F">
        <w:rPr>
          <w:rFonts w:ascii="Arial" w:hAnsi="Arial" w:cs="Arial"/>
          <w:color w:val="000000" w:themeColor="text1"/>
        </w:rPr>
        <w:t>bez uwag.</w:t>
      </w:r>
    </w:p>
    <w:p w:rsidR="00A168D2" w:rsidRPr="0067130F" w:rsidRDefault="00A168D2" w:rsidP="0067130F">
      <w:pPr>
        <w:spacing w:after="0" w:line="360" w:lineRule="auto"/>
        <w:rPr>
          <w:rFonts w:ascii="Arial" w:hAnsi="Arial" w:cs="Arial"/>
          <w:color w:val="000000" w:themeColor="text1"/>
        </w:rPr>
      </w:pPr>
    </w:p>
    <w:p w:rsidR="00294FEF" w:rsidRPr="0067130F" w:rsidRDefault="00520394" w:rsidP="0067130F">
      <w:pPr>
        <w:spacing w:after="0" w:line="360" w:lineRule="auto"/>
        <w:rPr>
          <w:rFonts w:ascii="Arial" w:hAnsi="Arial" w:cs="Arial"/>
          <w:bCs/>
          <w:color w:val="auto"/>
        </w:rPr>
      </w:pPr>
      <w:r w:rsidRPr="0067130F">
        <w:rPr>
          <w:rFonts w:ascii="Arial" w:hAnsi="Arial" w:cs="Arial"/>
          <w:bCs/>
          <w:color w:val="auto"/>
        </w:rPr>
        <w:t>Punkt  6</w:t>
      </w:r>
    </w:p>
    <w:p w:rsidR="00504933" w:rsidRPr="0067130F" w:rsidRDefault="00504933" w:rsidP="0067130F">
      <w:pPr>
        <w:spacing w:after="0" w:line="360" w:lineRule="auto"/>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w:t>
      </w:r>
      <w:r w:rsidRPr="0067130F">
        <w:rPr>
          <w:rFonts w:ascii="Arial" w:hAnsi="Arial" w:cs="Arial"/>
          <w:color w:val="000000" w:themeColor="text1"/>
        </w:rPr>
        <w:t xml:space="preserve"> zmiany Wieloletniej Prognozy Finansowej Miasta Piotrkowa Trybunalskiego wraz z autopoprawką Prezydenta Miasta</w:t>
      </w:r>
      <w:r w:rsidR="00E45DE6" w:rsidRPr="0067130F">
        <w:rPr>
          <w:rFonts w:ascii="Arial" w:hAnsi="Arial" w:cs="Arial"/>
          <w:color w:val="000000" w:themeColor="text1"/>
        </w:rPr>
        <w:t xml:space="preserve"> (KBFiP).</w:t>
      </w:r>
    </w:p>
    <w:p w:rsidR="000A2A4C" w:rsidRPr="0067130F" w:rsidRDefault="00E85A9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auto"/>
          <w:shd w:val="clear" w:color="auto" w:fill="FFFFFF"/>
          <w:lang w:eastAsia="pl-PL"/>
        </w:rPr>
        <w:t xml:space="preserve">W wyniku </w:t>
      </w:r>
      <w:r w:rsidRPr="0067130F">
        <w:rPr>
          <w:rFonts w:ascii="Arial" w:eastAsia="Times New Roman" w:hAnsi="Arial" w:cs="Arial"/>
          <w:color w:val="000000" w:themeColor="text1"/>
          <w:shd w:val="clear" w:color="auto" w:fill="FFFFFF"/>
          <w:lang w:eastAsia="pl-PL"/>
        </w:rPr>
        <w:t>przepro</w:t>
      </w:r>
      <w:r w:rsidR="00A168D2" w:rsidRPr="0067130F">
        <w:rPr>
          <w:rFonts w:ascii="Arial" w:eastAsia="Times New Roman" w:hAnsi="Arial" w:cs="Arial"/>
          <w:color w:val="000000" w:themeColor="text1"/>
          <w:shd w:val="clear" w:color="auto" w:fill="FFFFFF"/>
          <w:lang w:eastAsia="pl-PL"/>
        </w:rPr>
        <w:t xml:space="preserve">wadzonego głosowania </w:t>
      </w:r>
      <w:r w:rsidRPr="0067130F">
        <w:rPr>
          <w:rFonts w:ascii="Arial" w:eastAsia="Times New Roman" w:hAnsi="Arial" w:cs="Arial"/>
          <w:bCs/>
          <w:color w:val="000000" w:themeColor="text1"/>
          <w:shd w:val="clear" w:color="auto" w:fill="FFFFFF"/>
          <w:lang w:eastAsia="pl-PL"/>
        </w:rPr>
        <w:t>(7-0-2</w:t>
      </w:r>
      <w:r w:rsidR="00A168D2" w:rsidRPr="0067130F">
        <w:rPr>
          <w:rFonts w:ascii="Arial" w:eastAsia="Times New Roman" w:hAnsi="Arial" w:cs="Arial"/>
          <w:bCs/>
          <w:color w:val="000000" w:themeColor="text1"/>
          <w:shd w:val="clear" w:color="auto" w:fill="FFFFFF"/>
          <w:lang w:eastAsia="pl-PL"/>
        </w:rPr>
        <w:t>)</w:t>
      </w:r>
      <w:r w:rsidR="00A168D2" w:rsidRPr="0067130F">
        <w:rPr>
          <w:rFonts w:ascii="Arial" w:eastAsia="Times New Roman" w:hAnsi="Arial" w:cs="Arial"/>
          <w:color w:val="000000" w:themeColor="text1"/>
          <w:shd w:val="clear" w:color="auto" w:fill="FFFFFF"/>
          <w:lang w:eastAsia="pl-PL"/>
        </w:rPr>
        <w:t xml:space="preserve"> Komisja</w:t>
      </w:r>
      <w:r w:rsidR="000A2A4C" w:rsidRPr="0067130F">
        <w:rPr>
          <w:rFonts w:ascii="Arial" w:eastAsia="Times New Roman" w:hAnsi="Arial" w:cs="Arial"/>
          <w:color w:val="000000" w:themeColor="text1"/>
          <w:shd w:val="clear" w:color="auto" w:fill="FFFFFF"/>
          <w:lang w:eastAsia="pl-PL"/>
        </w:rPr>
        <w:t xml:space="preserve"> Budżetu, Finansów </w:t>
      </w:r>
      <w:r w:rsidR="000A2A4C" w:rsidRPr="0067130F">
        <w:rPr>
          <w:rFonts w:ascii="Arial" w:eastAsia="Times New Roman" w:hAnsi="Arial" w:cs="Arial"/>
          <w:color w:val="000000" w:themeColor="text1"/>
          <w:shd w:val="clear" w:color="auto" w:fill="FFFFFF"/>
          <w:lang w:eastAsia="pl-PL"/>
        </w:rPr>
        <w:br/>
        <w:t>i Planowania</w:t>
      </w:r>
      <w:r w:rsidR="00A168D2" w:rsidRPr="0067130F">
        <w:rPr>
          <w:rFonts w:ascii="Arial" w:eastAsia="Times New Roman" w:hAnsi="Arial" w:cs="Arial"/>
          <w:color w:val="auto"/>
          <w:shd w:val="clear" w:color="auto" w:fill="FFFFFF"/>
          <w:lang w:eastAsia="pl-PL"/>
        </w:rPr>
        <w:t xml:space="preserve"> pozytywnie zaopiniowała projekt uchwały w sprawie </w:t>
      </w:r>
      <w:r w:rsidR="00504933" w:rsidRPr="0067130F">
        <w:rPr>
          <w:rFonts w:ascii="Arial" w:hAnsi="Arial" w:cs="Arial"/>
          <w:color w:val="000000" w:themeColor="text1"/>
        </w:rPr>
        <w:t>zmiany Wieloletniej Prognozy Finansowej Miasta Piotrkowa Trybunalskiego wraz z autopoprawką Prezydenta Miasta.</w:t>
      </w:r>
    </w:p>
    <w:p w:rsidR="00434BC9" w:rsidRPr="0067130F" w:rsidRDefault="00C764A9" w:rsidP="0067130F">
      <w:pPr>
        <w:spacing w:after="0" w:line="360" w:lineRule="auto"/>
        <w:ind w:right="-567"/>
        <w:rPr>
          <w:rFonts w:ascii="Arial" w:eastAsia="Calibri" w:hAnsi="Arial" w:cs="Arial"/>
          <w:color w:val="000000" w:themeColor="text1"/>
        </w:rPr>
      </w:pPr>
      <w:r w:rsidRPr="0067130F">
        <w:rPr>
          <w:rFonts w:ascii="Arial" w:eastAsia="Times New Roman" w:hAnsi="Arial" w:cs="Arial"/>
          <w:color w:val="000000" w:themeColor="text1"/>
          <w:lang w:eastAsia="pl-PL"/>
        </w:rPr>
        <w:t xml:space="preserve">Opinia Nr </w:t>
      </w:r>
      <w:r w:rsidR="00434BC9" w:rsidRPr="0067130F">
        <w:rPr>
          <w:rFonts w:ascii="Arial" w:eastAsia="Times New Roman" w:hAnsi="Arial" w:cs="Arial"/>
          <w:color w:val="000000" w:themeColor="text1"/>
          <w:lang w:eastAsia="pl-PL"/>
        </w:rPr>
        <w:t>372</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A168D2" w:rsidRPr="0067130F" w:rsidRDefault="00A168D2" w:rsidP="0067130F">
      <w:pPr>
        <w:spacing w:after="0" w:line="360" w:lineRule="auto"/>
        <w:rPr>
          <w:rFonts w:ascii="Arial" w:hAnsi="Arial" w:cs="Arial"/>
          <w:bCs/>
          <w:color w:val="auto"/>
        </w:rPr>
      </w:pPr>
    </w:p>
    <w:p w:rsidR="002043A7" w:rsidRPr="0067130F" w:rsidRDefault="00504933" w:rsidP="0067130F">
      <w:pPr>
        <w:spacing w:after="0" w:line="360" w:lineRule="auto"/>
        <w:rPr>
          <w:rFonts w:ascii="Arial" w:hAnsi="Arial" w:cs="Arial"/>
          <w:bCs/>
          <w:color w:val="auto"/>
        </w:rPr>
      </w:pPr>
      <w:r w:rsidRPr="0067130F">
        <w:rPr>
          <w:rFonts w:ascii="Arial" w:hAnsi="Arial" w:cs="Arial"/>
          <w:bCs/>
          <w:color w:val="auto"/>
        </w:rPr>
        <w:t xml:space="preserve">Punkt 7 </w:t>
      </w:r>
    </w:p>
    <w:p w:rsidR="00E85A9A" w:rsidRPr="0067130F" w:rsidRDefault="00504933" w:rsidP="0067130F">
      <w:pPr>
        <w:spacing w:after="0" w:line="360" w:lineRule="auto"/>
        <w:contextualSpacing/>
        <w:rPr>
          <w:rFonts w:ascii="Arial" w:hAnsi="Arial" w:cs="Arial"/>
          <w:color w:val="000000" w:themeColor="text1"/>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zmiany budżetu miasta na 2022 rok wraz z autopoprawką Prezydenta Miasta</w:t>
      </w:r>
      <w:r w:rsidR="00E45DE6" w:rsidRPr="0067130F">
        <w:rPr>
          <w:rFonts w:ascii="Arial" w:hAnsi="Arial" w:cs="Arial"/>
          <w:color w:val="000000" w:themeColor="text1"/>
        </w:rPr>
        <w:t xml:space="preserve"> (KBFiP).</w:t>
      </w:r>
    </w:p>
    <w:p w:rsidR="00E85A9A" w:rsidRPr="0067130F" w:rsidRDefault="00E85A9A" w:rsidP="0067130F">
      <w:pPr>
        <w:spacing w:after="0" w:line="360" w:lineRule="auto"/>
        <w:contextualSpacing/>
        <w:rPr>
          <w:rFonts w:ascii="Arial" w:hAnsi="Arial" w:cs="Arial"/>
          <w:color w:val="000000" w:themeColor="text1"/>
        </w:rPr>
      </w:pPr>
    </w:p>
    <w:p w:rsidR="00E85A9A" w:rsidRPr="0067130F" w:rsidRDefault="00E85A9A" w:rsidP="0067130F">
      <w:pPr>
        <w:spacing w:after="0" w:line="360" w:lineRule="auto"/>
        <w:contextualSpacing/>
        <w:rPr>
          <w:rFonts w:ascii="Arial" w:hAnsi="Arial" w:cs="Arial"/>
          <w:color w:val="000000" w:themeColor="text1"/>
        </w:rPr>
      </w:pPr>
      <w:r w:rsidRPr="0067130F">
        <w:rPr>
          <w:rFonts w:ascii="Arial" w:hAnsi="Arial" w:cs="Arial"/>
          <w:color w:val="000000" w:themeColor="text1"/>
        </w:rPr>
        <w:t xml:space="preserve">Pan Mariusz Staszek poprosił o omówienie punktu. </w:t>
      </w:r>
    </w:p>
    <w:p w:rsidR="007C36B1" w:rsidRPr="0067130F" w:rsidRDefault="007C36B1" w:rsidP="0067130F">
      <w:pPr>
        <w:spacing w:after="0" w:line="360" w:lineRule="auto"/>
        <w:contextualSpacing/>
        <w:rPr>
          <w:rFonts w:ascii="Arial" w:hAnsi="Arial" w:cs="Arial"/>
          <w:color w:val="000000" w:themeColor="text1"/>
        </w:rPr>
      </w:pPr>
    </w:p>
    <w:p w:rsidR="00E85A9A" w:rsidRPr="0067130F" w:rsidRDefault="00E85A9A" w:rsidP="0067130F">
      <w:pPr>
        <w:spacing w:after="0" w:line="360" w:lineRule="auto"/>
        <w:contextualSpacing/>
        <w:rPr>
          <w:rFonts w:ascii="Arial" w:hAnsi="Arial" w:cs="Arial"/>
          <w:color w:val="000000" w:themeColor="text1"/>
        </w:rPr>
      </w:pPr>
      <w:r w:rsidRPr="0067130F">
        <w:rPr>
          <w:rFonts w:ascii="Arial" w:hAnsi="Arial" w:cs="Arial"/>
          <w:color w:val="000000" w:themeColor="text1"/>
        </w:rPr>
        <w:t>Pani Izabel</w:t>
      </w:r>
      <w:r w:rsidR="00221777" w:rsidRPr="0067130F">
        <w:rPr>
          <w:rFonts w:ascii="Arial" w:hAnsi="Arial" w:cs="Arial"/>
          <w:color w:val="000000" w:themeColor="text1"/>
        </w:rPr>
        <w:t>a Wroniszewska Skarbnik Miasta wyjaśniła, że a</w:t>
      </w:r>
      <w:r w:rsidR="00985E3A" w:rsidRPr="0067130F">
        <w:rPr>
          <w:rFonts w:ascii="Arial" w:hAnsi="Arial" w:cs="Arial"/>
          <w:color w:val="000000" w:themeColor="text1"/>
        </w:rPr>
        <w:t xml:space="preserve">utopoprawka obejmuje </w:t>
      </w:r>
      <w:r w:rsidR="00221777" w:rsidRPr="0067130F">
        <w:rPr>
          <w:rFonts w:ascii="Arial" w:hAnsi="Arial" w:cs="Arial"/>
          <w:color w:val="000000" w:themeColor="text1"/>
        </w:rPr>
        <w:br/>
        <w:t>w szczególności kwestie związane</w:t>
      </w:r>
      <w:r w:rsidR="00985E3A" w:rsidRPr="0067130F">
        <w:rPr>
          <w:rFonts w:ascii="Arial" w:hAnsi="Arial" w:cs="Arial"/>
          <w:color w:val="000000" w:themeColor="text1"/>
        </w:rPr>
        <w:t xml:space="preserve"> z koniecznością zwiększenia środków na takie zadanie, które jest realizowane z dofinansowania w ramach Polskiego Ładu. Chodzi o taki projekt, który nazywa się ,,wymiana nawierzchni, niektórych dróg w Piotrkowie Trybunalskim’’. W wyniku tej autopoprawki doko</w:t>
      </w:r>
      <w:r w:rsidR="00221777" w:rsidRPr="0067130F">
        <w:rPr>
          <w:rFonts w:ascii="Arial" w:hAnsi="Arial" w:cs="Arial"/>
          <w:color w:val="000000" w:themeColor="text1"/>
        </w:rPr>
        <w:t>nywane są przesunięcia</w:t>
      </w:r>
      <w:r w:rsidR="00985E3A" w:rsidRPr="0067130F">
        <w:rPr>
          <w:rFonts w:ascii="Arial" w:hAnsi="Arial" w:cs="Arial"/>
          <w:color w:val="000000" w:themeColor="text1"/>
        </w:rPr>
        <w:t>, jeśli chodz</w:t>
      </w:r>
      <w:r w:rsidR="00221777" w:rsidRPr="0067130F">
        <w:rPr>
          <w:rFonts w:ascii="Arial" w:hAnsi="Arial" w:cs="Arial"/>
          <w:color w:val="000000" w:themeColor="text1"/>
        </w:rPr>
        <w:t xml:space="preserve">i o środki roku 2022 i przenoszone nadwyżką </w:t>
      </w:r>
      <w:r w:rsidR="00985E3A" w:rsidRPr="0067130F">
        <w:rPr>
          <w:rFonts w:ascii="Arial" w:hAnsi="Arial" w:cs="Arial"/>
          <w:color w:val="000000" w:themeColor="text1"/>
        </w:rPr>
        <w:t>z tego roku na finansowanie deficytu roku następnego. To zwiększenie nakładów będzie obejmowało kwotę o 3.977.592,00 zł i łączn</w:t>
      </w:r>
      <w:r w:rsidR="00221777" w:rsidRPr="0067130F">
        <w:rPr>
          <w:rFonts w:ascii="Arial" w:hAnsi="Arial" w:cs="Arial"/>
          <w:color w:val="000000" w:themeColor="text1"/>
        </w:rPr>
        <w:t xml:space="preserve">ia kwota na </w:t>
      </w:r>
      <w:r w:rsidR="00985E3A" w:rsidRPr="0067130F">
        <w:rPr>
          <w:rFonts w:ascii="Arial" w:hAnsi="Arial" w:cs="Arial"/>
          <w:color w:val="000000" w:themeColor="text1"/>
        </w:rPr>
        <w:t xml:space="preserve"> przedsięwzięcie </w:t>
      </w:r>
      <w:r w:rsidR="00221777" w:rsidRPr="0067130F">
        <w:rPr>
          <w:rFonts w:ascii="Arial" w:hAnsi="Arial" w:cs="Arial"/>
          <w:color w:val="000000" w:themeColor="text1"/>
        </w:rPr>
        <w:t xml:space="preserve">wyniesie - </w:t>
      </w:r>
      <w:r w:rsidR="00985E3A" w:rsidRPr="0067130F">
        <w:rPr>
          <w:rFonts w:ascii="Arial" w:hAnsi="Arial" w:cs="Arial"/>
          <w:color w:val="000000" w:themeColor="text1"/>
        </w:rPr>
        <w:t>16.847.592,00 zł. Ze względu na to, że teraz jest rozstrzygany przetarg i istnieje konieczność, żeby móc podpisać umowę i zrealizować w terminie to przedsięwzięcie tak jak zakłada promesa rządowa. To tutaj konieczne było wprowadzenie tej zmiany na autopoprawkę</w:t>
      </w:r>
      <w:r w:rsidR="00221777" w:rsidRPr="0067130F">
        <w:rPr>
          <w:rFonts w:ascii="Arial" w:hAnsi="Arial" w:cs="Arial"/>
          <w:color w:val="000000" w:themeColor="text1"/>
        </w:rPr>
        <w:t xml:space="preserve">. </w:t>
      </w:r>
      <w:r w:rsidR="00985E3A" w:rsidRPr="0067130F">
        <w:rPr>
          <w:rFonts w:ascii="Arial" w:hAnsi="Arial" w:cs="Arial"/>
          <w:color w:val="000000" w:themeColor="text1"/>
        </w:rPr>
        <w:t>Kolejna kwestia, dlaczego ta autopoprawka jest</w:t>
      </w:r>
      <w:r w:rsidR="00221777" w:rsidRPr="0067130F">
        <w:rPr>
          <w:rFonts w:ascii="Arial" w:hAnsi="Arial" w:cs="Arial"/>
          <w:color w:val="000000" w:themeColor="text1"/>
        </w:rPr>
        <w:t>,</w:t>
      </w:r>
      <w:r w:rsidR="00985E3A" w:rsidRPr="0067130F">
        <w:rPr>
          <w:rFonts w:ascii="Arial" w:hAnsi="Arial" w:cs="Arial"/>
          <w:color w:val="000000" w:themeColor="text1"/>
        </w:rPr>
        <w:t xml:space="preserve"> ze względu też na to, że przedkładając 15 listopada materiał na sesje był określony stan budżetu, jeśli chodzi o </w:t>
      </w:r>
      <w:r w:rsidR="00BF1A2B" w:rsidRPr="0067130F">
        <w:rPr>
          <w:rFonts w:ascii="Arial" w:hAnsi="Arial" w:cs="Arial"/>
          <w:color w:val="000000" w:themeColor="text1"/>
        </w:rPr>
        <w:t>dochody</w:t>
      </w:r>
      <w:r w:rsidR="00985E3A" w:rsidRPr="0067130F">
        <w:rPr>
          <w:rFonts w:ascii="Arial" w:hAnsi="Arial" w:cs="Arial"/>
          <w:color w:val="000000" w:themeColor="text1"/>
        </w:rPr>
        <w:t xml:space="preserve"> i wydatki. Po tym okresie, kiedy były przedłoż</w:t>
      </w:r>
      <w:r w:rsidR="00221777" w:rsidRPr="0067130F">
        <w:rPr>
          <w:rFonts w:ascii="Arial" w:hAnsi="Arial" w:cs="Arial"/>
          <w:color w:val="000000" w:themeColor="text1"/>
        </w:rPr>
        <w:t>one te dokumenty wydawane było Z</w:t>
      </w:r>
      <w:r w:rsidR="00985E3A" w:rsidRPr="0067130F">
        <w:rPr>
          <w:rFonts w:ascii="Arial" w:hAnsi="Arial" w:cs="Arial"/>
          <w:color w:val="000000" w:themeColor="text1"/>
        </w:rPr>
        <w:t xml:space="preserve">arządzenie Prezydenta, które wprowadzało dodatkowe dochody z tytułu dotacji i wydatki tymi </w:t>
      </w:r>
      <w:r w:rsidR="00BF1A2B" w:rsidRPr="0067130F">
        <w:rPr>
          <w:rFonts w:ascii="Arial" w:hAnsi="Arial" w:cs="Arial"/>
          <w:color w:val="000000" w:themeColor="text1"/>
        </w:rPr>
        <w:t>środkami</w:t>
      </w:r>
      <w:r w:rsidR="00985E3A" w:rsidRPr="0067130F">
        <w:rPr>
          <w:rFonts w:ascii="Arial" w:hAnsi="Arial" w:cs="Arial"/>
          <w:color w:val="000000" w:themeColor="text1"/>
        </w:rPr>
        <w:t xml:space="preserve"> finansowane, jak również k</w:t>
      </w:r>
      <w:r w:rsidR="00221777" w:rsidRPr="0067130F">
        <w:rPr>
          <w:rFonts w:ascii="Arial" w:hAnsi="Arial" w:cs="Arial"/>
          <w:color w:val="000000" w:themeColor="text1"/>
        </w:rPr>
        <w:t>westie związane z zakupem węgla -</w:t>
      </w:r>
      <w:r w:rsidR="00985E3A" w:rsidRPr="0067130F">
        <w:rPr>
          <w:rFonts w:ascii="Arial" w:hAnsi="Arial" w:cs="Arial"/>
          <w:color w:val="000000" w:themeColor="text1"/>
        </w:rPr>
        <w:t xml:space="preserve"> kwota ponad 2 mln 200 tys. złotych, która </w:t>
      </w:r>
      <w:r w:rsidR="00BF1A2B" w:rsidRPr="0067130F">
        <w:rPr>
          <w:rFonts w:ascii="Arial" w:hAnsi="Arial" w:cs="Arial"/>
          <w:color w:val="000000" w:themeColor="text1"/>
        </w:rPr>
        <w:t>pozwoliła</w:t>
      </w:r>
      <w:r w:rsidR="00985E3A" w:rsidRPr="0067130F">
        <w:rPr>
          <w:rFonts w:ascii="Arial" w:hAnsi="Arial" w:cs="Arial"/>
          <w:color w:val="000000" w:themeColor="text1"/>
        </w:rPr>
        <w:t xml:space="preserve"> podpisać umowę z przedsiębiorstwem PGG</w:t>
      </w:r>
      <w:r w:rsidR="00BF1A2B" w:rsidRPr="0067130F">
        <w:rPr>
          <w:rFonts w:ascii="Arial" w:hAnsi="Arial" w:cs="Arial"/>
          <w:color w:val="000000" w:themeColor="text1"/>
        </w:rPr>
        <w:t xml:space="preserve"> na dostarczenie tego węgla do sprzedaży na preferencyjny</w:t>
      </w:r>
      <w:r w:rsidR="00221777" w:rsidRPr="0067130F">
        <w:rPr>
          <w:rFonts w:ascii="Arial" w:hAnsi="Arial" w:cs="Arial"/>
          <w:color w:val="000000" w:themeColor="text1"/>
        </w:rPr>
        <w:t>ch zasadach. Poprzez to, że to Z</w:t>
      </w:r>
      <w:r w:rsidR="00BF1A2B" w:rsidRPr="0067130F">
        <w:rPr>
          <w:rFonts w:ascii="Arial" w:hAnsi="Arial" w:cs="Arial"/>
          <w:color w:val="000000" w:themeColor="text1"/>
        </w:rPr>
        <w:t>arządzenie opiewało na kwotę 4.974.053,26 zł</w:t>
      </w:r>
      <w:r w:rsidR="00221777" w:rsidRPr="0067130F">
        <w:rPr>
          <w:rFonts w:ascii="Arial" w:hAnsi="Arial" w:cs="Arial"/>
          <w:color w:val="000000" w:themeColor="text1"/>
        </w:rPr>
        <w:t xml:space="preserve">, </w:t>
      </w:r>
      <w:r w:rsidR="00BF1A2B" w:rsidRPr="0067130F">
        <w:rPr>
          <w:rFonts w:ascii="Arial" w:hAnsi="Arial" w:cs="Arial"/>
          <w:color w:val="000000" w:themeColor="text1"/>
        </w:rPr>
        <w:t>zmieniły się pozycje wyjściowe w dochodach</w:t>
      </w:r>
      <w:r w:rsidR="00221777" w:rsidRPr="0067130F">
        <w:rPr>
          <w:rFonts w:ascii="Arial" w:hAnsi="Arial" w:cs="Arial"/>
          <w:color w:val="000000" w:themeColor="text1"/>
        </w:rPr>
        <w:br/>
      </w:r>
      <w:r w:rsidR="00BF1A2B" w:rsidRPr="0067130F">
        <w:rPr>
          <w:rFonts w:ascii="Arial" w:hAnsi="Arial" w:cs="Arial"/>
          <w:color w:val="000000" w:themeColor="text1"/>
        </w:rPr>
        <w:t xml:space="preserve">i w wydatkach, dlatego ta autopoprawka była konieczna. Są kwestie związane z tym, że przy przesyłaniu dokumentów z Miejskiego Ośrodka Pomocy Rodzinie jeden wniosek zawierający istotne zmiany, nie został uwzględniony w pierwotnym materiale i dlatego są też zmiany dotyczące MOPR, zmiany które są konieczne, żeby móc </w:t>
      </w:r>
      <w:r w:rsidR="00221777" w:rsidRPr="0067130F">
        <w:rPr>
          <w:rFonts w:ascii="Arial" w:hAnsi="Arial" w:cs="Arial"/>
          <w:color w:val="000000" w:themeColor="text1"/>
        </w:rPr>
        <w:br/>
      </w:r>
      <w:r w:rsidR="00BF1A2B" w:rsidRPr="0067130F">
        <w:rPr>
          <w:rFonts w:ascii="Arial" w:hAnsi="Arial" w:cs="Arial"/>
          <w:color w:val="000000" w:themeColor="text1"/>
        </w:rPr>
        <w:t>w termin</w:t>
      </w:r>
      <w:r w:rsidR="00221777" w:rsidRPr="0067130F">
        <w:rPr>
          <w:rFonts w:ascii="Arial" w:hAnsi="Arial" w:cs="Arial"/>
          <w:color w:val="000000" w:themeColor="text1"/>
        </w:rPr>
        <w:t xml:space="preserve">ie wydatkować pewne świadczenia, </w:t>
      </w:r>
      <w:r w:rsidR="00BF1A2B" w:rsidRPr="0067130F">
        <w:rPr>
          <w:rFonts w:ascii="Arial" w:hAnsi="Arial" w:cs="Arial"/>
          <w:color w:val="000000" w:themeColor="text1"/>
        </w:rPr>
        <w:t xml:space="preserve">szczególnie chodzi tutaj o dodatki mieszkaniowe. </w:t>
      </w:r>
    </w:p>
    <w:p w:rsidR="00E85A9A" w:rsidRPr="0067130F" w:rsidRDefault="00E85A9A" w:rsidP="0067130F">
      <w:pPr>
        <w:spacing w:after="0" w:line="360" w:lineRule="auto"/>
        <w:contextualSpacing/>
        <w:rPr>
          <w:rFonts w:ascii="Arial" w:eastAsia="Times New Roman" w:hAnsi="Arial" w:cs="Arial"/>
          <w:bCs/>
          <w:color w:val="auto"/>
          <w:lang w:eastAsia="pl-PL"/>
        </w:rPr>
      </w:pPr>
    </w:p>
    <w:p w:rsidR="00504933" w:rsidRPr="0067130F" w:rsidRDefault="000A2A4C" w:rsidP="0067130F">
      <w:pPr>
        <w:spacing w:after="0" w:line="360" w:lineRule="auto"/>
        <w:contextualSpacing/>
        <w:rPr>
          <w:rFonts w:ascii="Arial" w:eastAsia="Times New Roman" w:hAnsi="Arial" w:cs="Arial"/>
          <w:bCs/>
          <w:color w:val="auto"/>
          <w:lang w:eastAsia="pl-PL"/>
        </w:rPr>
      </w:pPr>
      <w:r w:rsidRPr="0067130F">
        <w:rPr>
          <w:rFonts w:ascii="Arial" w:eastAsia="Times New Roman" w:hAnsi="Arial" w:cs="Arial"/>
          <w:color w:val="auto"/>
          <w:shd w:val="clear" w:color="auto" w:fill="FFFFFF"/>
          <w:lang w:eastAsia="pl-PL"/>
        </w:rPr>
        <w:t xml:space="preserve">W wyniku przeprowadzonego głosowania </w:t>
      </w:r>
      <w:r w:rsidR="00BF1A2B" w:rsidRPr="0067130F">
        <w:rPr>
          <w:rFonts w:ascii="Arial" w:eastAsia="Times New Roman" w:hAnsi="Arial" w:cs="Arial"/>
          <w:bCs/>
          <w:color w:val="auto"/>
          <w:shd w:val="clear" w:color="auto" w:fill="FFFFFF"/>
          <w:lang w:eastAsia="pl-PL"/>
        </w:rPr>
        <w:t>(7-0-2</w:t>
      </w:r>
      <w:r w:rsidRPr="0067130F">
        <w:rPr>
          <w:rFonts w:ascii="Arial" w:eastAsia="Times New Roman" w:hAnsi="Arial" w:cs="Arial"/>
          <w:bCs/>
          <w:color w:val="auto"/>
          <w:shd w:val="clear" w:color="auto" w:fill="FFFFFF"/>
          <w:lang w:eastAsia="pl-PL"/>
        </w:rPr>
        <w:t>)</w:t>
      </w:r>
      <w:r w:rsidRPr="0067130F">
        <w:rPr>
          <w:rFonts w:ascii="Arial" w:eastAsia="Times New Roman" w:hAnsi="Arial" w:cs="Arial"/>
          <w:color w:val="auto"/>
          <w:shd w:val="clear" w:color="auto" w:fill="FFFFFF"/>
          <w:lang w:eastAsia="pl-PL"/>
        </w:rPr>
        <w:t xml:space="preserve"> Komisja</w:t>
      </w:r>
      <w:r w:rsidRPr="0067130F">
        <w:rPr>
          <w:rFonts w:ascii="Arial" w:eastAsia="Times New Roman" w:hAnsi="Arial" w:cs="Arial"/>
          <w:color w:val="000000" w:themeColor="text1"/>
          <w:shd w:val="clear" w:color="auto" w:fill="FFFFFF"/>
          <w:lang w:eastAsia="pl-PL"/>
        </w:rPr>
        <w:t xml:space="preserve"> Budżetu, Finansów </w:t>
      </w:r>
      <w:r w:rsidRPr="0067130F">
        <w:rPr>
          <w:rFonts w:ascii="Arial" w:eastAsia="Times New Roman" w:hAnsi="Arial" w:cs="Arial"/>
          <w:color w:val="000000" w:themeColor="text1"/>
          <w:shd w:val="clear" w:color="auto" w:fill="FFFFFF"/>
          <w:lang w:eastAsia="pl-PL"/>
        </w:rPr>
        <w:br/>
        <w:t>i Planowania</w:t>
      </w:r>
      <w:r w:rsidRPr="0067130F">
        <w:rPr>
          <w:rFonts w:ascii="Arial" w:eastAsia="Times New Roman" w:hAnsi="Arial" w:cs="Arial"/>
          <w:color w:val="auto"/>
          <w:shd w:val="clear" w:color="auto" w:fill="FFFFFF"/>
          <w:lang w:eastAsia="pl-PL"/>
        </w:rPr>
        <w:t xml:space="preserve"> pozytywnie zaopiniowała projekt uchwały w sprawie</w:t>
      </w:r>
      <w:r w:rsidRPr="0067130F">
        <w:rPr>
          <w:rFonts w:ascii="Arial" w:eastAsia="Times New Roman" w:hAnsi="Arial" w:cs="Arial"/>
          <w:bCs/>
          <w:color w:val="auto"/>
          <w:lang w:eastAsia="pl-PL"/>
        </w:rPr>
        <w:t xml:space="preserve"> </w:t>
      </w:r>
      <w:r w:rsidR="00504933" w:rsidRPr="0067130F">
        <w:rPr>
          <w:rFonts w:ascii="Arial" w:hAnsi="Arial" w:cs="Arial"/>
          <w:color w:val="000000" w:themeColor="text1"/>
        </w:rPr>
        <w:t>zmiany budżetu miasta na 2022 rok wraz z autopoprawką Prezydenta Miasta.</w:t>
      </w:r>
    </w:p>
    <w:p w:rsidR="000A2A4C" w:rsidRPr="0067130F" w:rsidRDefault="000A2A4C" w:rsidP="0067130F">
      <w:pPr>
        <w:spacing w:after="0" w:line="360" w:lineRule="auto"/>
        <w:contextualSpacing/>
        <w:rPr>
          <w:rFonts w:ascii="Arial" w:eastAsia="Times New Roman" w:hAnsi="Arial" w:cs="Arial"/>
          <w:color w:val="000000" w:themeColor="text1"/>
          <w:lang w:eastAsia="pl-PL"/>
        </w:rPr>
      </w:pPr>
    </w:p>
    <w:p w:rsidR="005D44B1" w:rsidRPr="0067130F" w:rsidRDefault="005D44B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Opinia Nr</w:t>
      </w:r>
      <w:r w:rsidR="00434BC9" w:rsidRPr="0067130F">
        <w:rPr>
          <w:rFonts w:ascii="Arial" w:eastAsia="Times New Roman" w:hAnsi="Arial" w:cs="Arial"/>
          <w:color w:val="000000" w:themeColor="text1"/>
          <w:lang w:eastAsia="pl-PL"/>
        </w:rPr>
        <w:t xml:space="preserve"> 373</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0A2A4C" w:rsidRPr="0067130F" w:rsidRDefault="000A2A4C" w:rsidP="0067130F">
      <w:pPr>
        <w:spacing w:after="0" w:line="360" w:lineRule="auto"/>
        <w:rPr>
          <w:rFonts w:ascii="Arial" w:hAnsi="Arial" w:cs="Arial"/>
          <w:bCs/>
          <w:color w:val="auto"/>
        </w:rPr>
      </w:pPr>
    </w:p>
    <w:p w:rsidR="0067130F" w:rsidRPr="0067130F" w:rsidRDefault="0067130F" w:rsidP="0067130F">
      <w:pPr>
        <w:spacing w:after="0" w:line="360" w:lineRule="auto"/>
        <w:rPr>
          <w:rFonts w:ascii="Arial" w:hAnsi="Arial" w:cs="Arial"/>
          <w:bCs/>
          <w:color w:val="auto"/>
        </w:rPr>
      </w:pPr>
    </w:p>
    <w:p w:rsidR="002043A7" w:rsidRPr="0067130F" w:rsidRDefault="00504933" w:rsidP="0067130F">
      <w:pPr>
        <w:spacing w:after="0" w:line="360" w:lineRule="auto"/>
        <w:rPr>
          <w:rFonts w:ascii="Arial" w:hAnsi="Arial" w:cs="Arial"/>
          <w:bCs/>
          <w:color w:val="auto"/>
        </w:rPr>
      </w:pPr>
      <w:r w:rsidRPr="0067130F">
        <w:rPr>
          <w:rFonts w:ascii="Arial" w:hAnsi="Arial" w:cs="Arial"/>
          <w:bCs/>
          <w:color w:val="auto"/>
        </w:rPr>
        <w:t>Punkt 8</w:t>
      </w:r>
    </w:p>
    <w:p w:rsidR="00504933" w:rsidRPr="0067130F" w:rsidRDefault="00504933"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Zaopiniowanie projektu uchwały w sprawie określenia wysokości rocznych stawek podatku od środków transportowych (KBFiP).</w:t>
      </w:r>
    </w:p>
    <w:p w:rsidR="005D44B1" w:rsidRPr="0067130F" w:rsidRDefault="005D44B1" w:rsidP="0067130F">
      <w:pPr>
        <w:spacing w:after="0" w:line="360" w:lineRule="auto"/>
        <w:contextualSpacing/>
        <w:rPr>
          <w:rFonts w:ascii="Arial" w:eastAsia="Times New Roman" w:hAnsi="Arial" w:cs="Arial"/>
          <w:color w:val="000000" w:themeColor="text1"/>
          <w:lang w:eastAsia="pl-PL"/>
        </w:rPr>
      </w:pPr>
    </w:p>
    <w:p w:rsidR="005D44B1" w:rsidRPr="0067130F" w:rsidRDefault="005D44B1" w:rsidP="0067130F">
      <w:pPr>
        <w:spacing w:after="0" w:line="360" w:lineRule="auto"/>
        <w:contextualSpacing/>
        <w:rPr>
          <w:rFonts w:ascii="Arial" w:hAnsi="Arial" w:cs="Arial"/>
          <w:color w:val="auto"/>
        </w:rPr>
      </w:pPr>
      <w:r w:rsidRPr="0067130F">
        <w:rPr>
          <w:rFonts w:ascii="Arial" w:eastAsia="Times New Roman" w:hAnsi="Arial" w:cs="Arial"/>
          <w:color w:val="000000" w:themeColor="text1"/>
          <w:lang w:eastAsia="pl-PL"/>
        </w:rPr>
        <w:t xml:space="preserve">W wyniku przeprowadzonego głosowania </w:t>
      </w:r>
      <w:r w:rsidR="00BF1A2B" w:rsidRPr="0067130F">
        <w:rPr>
          <w:rFonts w:ascii="Arial" w:eastAsia="Times New Roman" w:hAnsi="Arial" w:cs="Arial"/>
          <w:bCs/>
          <w:color w:val="000000" w:themeColor="text1"/>
          <w:lang w:eastAsia="pl-PL"/>
        </w:rPr>
        <w:t>(7-0-2</w:t>
      </w:r>
      <w:r w:rsidRPr="0067130F">
        <w:rPr>
          <w:rFonts w:ascii="Arial" w:eastAsia="Times New Roman" w:hAnsi="Arial" w:cs="Arial"/>
          <w:bCs/>
          <w:color w:val="000000" w:themeColor="text1"/>
          <w:lang w:eastAsia="pl-PL"/>
        </w:rPr>
        <w:t>)</w:t>
      </w:r>
      <w:r w:rsidRPr="0067130F">
        <w:rPr>
          <w:rFonts w:ascii="Arial" w:eastAsia="Times New Roman" w:hAnsi="Arial" w:cs="Arial"/>
          <w:color w:val="000000" w:themeColor="text1"/>
          <w:lang w:eastAsia="pl-PL"/>
        </w:rPr>
        <w:t xml:space="preserve"> Komisja Budżetu, Finansów </w:t>
      </w:r>
      <w:r w:rsidRPr="0067130F">
        <w:rPr>
          <w:rFonts w:ascii="Arial" w:eastAsia="Times New Roman" w:hAnsi="Arial" w:cs="Arial"/>
          <w:color w:val="000000" w:themeColor="text1"/>
          <w:lang w:eastAsia="pl-PL"/>
        </w:rPr>
        <w:br/>
        <w:t>i Planowania pozytywnie zaopiniowała projekt uchwały w sprawie</w:t>
      </w:r>
      <w:r w:rsidRPr="0067130F">
        <w:rPr>
          <w:rFonts w:ascii="Arial" w:eastAsia="Times New Roman" w:hAnsi="Arial" w:cs="Arial"/>
          <w:bCs/>
          <w:color w:val="000000" w:themeColor="text1"/>
          <w:lang w:eastAsia="pl-PL"/>
        </w:rPr>
        <w:t xml:space="preserve"> </w:t>
      </w:r>
      <w:r w:rsidR="00504933" w:rsidRPr="0067130F">
        <w:rPr>
          <w:rFonts w:ascii="Arial" w:hAnsi="Arial" w:cs="Arial"/>
          <w:color w:val="auto"/>
        </w:rPr>
        <w:t xml:space="preserve">określenia wysokości rocznych stawek podatku od środków transportowych. </w:t>
      </w:r>
    </w:p>
    <w:p w:rsidR="00504933" w:rsidRPr="0067130F" w:rsidRDefault="00504933" w:rsidP="0067130F">
      <w:pPr>
        <w:spacing w:after="0" w:line="360" w:lineRule="auto"/>
        <w:contextualSpacing/>
        <w:rPr>
          <w:rFonts w:ascii="Arial" w:eastAsia="Times New Roman" w:hAnsi="Arial" w:cs="Arial"/>
          <w:color w:val="000000" w:themeColor="text1"/>
          <w:lang w:eastAsia="pl-PL"/>
        </w:rPr>
      </w:pPr>
    </w:p>
    <w:p w:rsidR="00B868D5" w:rsidRPr="0067130F" w:rsidRDefault="005D44B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Opinia Nr  </w:t>
      </w:r>
      <w:r w:rsidR="00434BC9" w:rsidRPr="0067130F">
        <w:rPr>
          <w:rFonts w:ascii="Arial" w:eastAsia="Times New Roman" w:hAnsi="Arial" w:cs="Arial"/>
          <w:color w:val="000000" w:themeColor="text1"/>
          <w:lang w:eastAsia="pl-PL"/>
        </w:rPr>
        <w:t>374</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294FEF" w:rsidRPr="0067130F" w:rsidRDefault="00504933" w:rsidP="0067130F">
      <w:pPr>
        <w:spacing w:after="0" w:line="360" w:lineRule="auto"/>
        <w:rPr>
          <w:rFonts w:ascii="Arial" w:hAnsi="Arial" w:cs="Arial"/>
          <w:bCs/>
          <w:color w:val="auto"/>
        </w:rPr>
      </w:pPr>
      <w:r w:rsidRPr="0067130F">
        <w:rPr>
          <w:rFonts w:ascii="Arial" w:hAnsi="Arial" w:cs="Arial"/>
          <w:bCs/>
          <w:color w:val="auto"/>
        </w:rPr>
        <w:t>Punkt 9</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Zaopiniowanie projektu uchwały w sprawie udzielenia pomocy rzeczowej miastu partnerskiemu Równe na Ukrainie (KBFiP).</w:t>
      </w:r>
    </w:p>
    <w:p w:rsidR="00504933" w:rsidRPr="0067130F" w:rsidRDefault="00504933" w:rsidP="0067130F">
      <w:pPr>
        <w:spacing w:after="0" w:line="360" w:lineRule="auto"/>
        <w:contextualSpacing/>
        <w:rPr>
          <w:rFonts w:ascii="Arial" w:eastAsia="Times New Roman" w:hAnsi="Arial" w:cs="Arial"/>
          <w:color w:val="000000" w:themeColor="text1"/>
          <w:lang w:eastAsia="pl-PL"/>
        </w:rPr>
      </w:pPr>
    </w:p>
    <w:p w:rsidR="00782270" w:rsidRPr="0067130F" w:rsidRDefault="0051497E" w:rsidP="0067130F">
      <w:pPr>
        <w:spacing w:after="0" w:line="360" w:lineRule="auto"/>
        <w:rPr>
          <w:rFonts w:ascii="Arial" w:hAnsi="Arial" w:cs="Arial"/>
          <w:bCs/>
          <w:color w:val="auto"/>
        </w:rPr>
      </w:pPr>
      <w:r w:rsidRPr="0067130F">
        <w:rPr>
          <w:rFonts w:ascii="Arial" w:hAnsi="Arial" w:cs="Arial"/>
          <w:bCs/>
          <w:color w:val="auto"/>
        </w:rPr>
        <w:t xml:space="preserve">Pan Mariusz Staszek poprosił o omówienie punktu. </w:t>
      </w:r>
    </w:p>
    <w:p w:rsidR="0051497E" w:rsidRPr="0067130F" w:rsidRDefault="0051497E" w:rsidP="0067130F">
      <w:pPr>
        <w:spacing w:after="0" w:line="360" w:lineRule="auto"/>
        <w:rPr>
          <w:rFonts w:ascii="Arial" w:hAnsi="Arial" w:cs="Arial"/>
          <w:bCs/>
          <w:color w:val="auto"/>
        </w:rPr>
      </w:pPr>
    </w:p>
    <w:p w:rsidR="006B2A03" w:rsidRPr="0067130F" w:rsidRDefault="0051497E" w:rsidP="0067130F">
      <w:pPr>
        <w:spacing w:after="0" w:line="360" w:lineRule="auto"/>
        <w:rPr>
          <w:rFonts w:ascii="Arial" w:hAnsi="Arial" w:cs="Arial"/>
          <w:bCs/>
          <w:color w:val="auto"/>
        </w:rPr>
      </w:pPr>
      <w:r w:rsidRPr="0067130F">
        <w:rPr>
          <w:rFonts w:ascii="Arial" w:hAnsi="Arial" w:cs="Arial"/>
          <w:bCs/>
          <w:color w:val="auto"/>
        </w:rPr>
        <w:t>Pan Grzegorz Janowski Kierow</w:t>
      </w:r>
      <w:r w:rsidR="0054711E" w:rsidRPr="0067130F">
        <w:rPr>
          <w:rFonts w:ascii="Arial" w:hAnsi="Arial" w:cs="Arial"/>
          <w:bCs/>
          <w:color w:val="auto"/>
        </w:rPr>
        <w:t xml:space="preserve">nik Referatu Spraw Społecznych wyjaśnił, że </w:t>
      </w:r>
      <w:r w:rsidRPr="0067130F">
        <w:rPr>
          <w:rFonts w:ascii="Arial" w:hAnsi="Arial" w:cs="Arial"/>
          <w:bCs/>
          <w:color w:val="auto"/>
        </w:rPr>
        <w:t xml:space="preserve">Mer Miasta Równego zwrócił się do Miasta partnerskiego Piotrkowa Trybunalskiego </w:t>
      </w:r>
      <w:r w:rsidR="0054711E" w:rsidRPr="0067130F">
        <w:rPr>
          <w:rFonts w:ascii="Arial" w:hAnsi="Arial" w:cs="Arial"/>
          <w:bCs/>
          <w:color w:val="auto"/>
        </w:rPr>
        <w:br/>
      </w:r>
      <w:r w:rsidRPr="0067130F">
        <w:rPr>
          <w:rFonts w:ascii="Arial" w:hAnsi="Arial" w:cs="Arial"/>
          <w:bCs/>
          <w:color w:val="auto"/>
        </w:rPr>
        <w:t>o udzielenie pomocy humanitarnej. Wysłał 2 pisma, ostanie pismo dotyczy sytuacji, które miało mi</w:t>
      </w:r>
      <w:r w:rsidR="002817A0" w:rsidRPr="0067130F">
        <w:rPr>
          <w:rFonts w:ascii="Arial" w:hAnsi="Arial" w:cs="Arial"/>
          <w:bCs/>
          <w:color w:val="auto"/>
        </w:rPr>
        <w:t xml:space="preserve">ejsce 15 października, wtedy </w:t>
      </w:r>
      <w:r w:rsidRPr="0067130F">
        <w:rPr>
          <w:rFonts w:ascii="Arial" w:hAnsi="Arial" w:cs="Arial"/>
          <w:bCs/>
          <w:color w:val="auto"/>
        </w:rPr>
        <w:t>terytorium Ukrainy było objęt</w:t>
      </w:r>
      <w:r w:rsidR="002817A0" w:rsidRPr="0067130F">
        <w:rPr>
          <w:rFonts w:ascii="Arial" w:hAnsi="Arial" w:cs="Arial"/>
          <w:bCs/>
          <w:color w:val="auto"/>
        </w:rPr>
        <w:t xml:space="preserve">e zmasowanym atakiem rakietowym. </w:t>
      </w:r>
      <w:r w:rsidRPr="0067130F">
        <w:rPr>
          <w:rFonts w:ascii="Arial" w:hAnsi="Arial" w:cs="Arial"/>
          <w:bCs/>
          <w:color w:val="auto"/>
        </w:rPr>
        <w:t>Ten atak rakietowy był również na miasto Równe. W wyniku czego tego ataku zostały spowodowane przerwy w dopływie prądu, wody i ciepła. W związku z tą sytuacją</w:t>
      </w:r>
      <w:r w:rsidR="001E0E7D" w:rsidRPr="0067130F">
        <w:rPr>
          <w:rFonts w:ascii="Arial" w:hAnsi="Arial" w:cs="Arial"/>
          <w:bCs/>
          <w:color w:val="auto"/>
        </w:rPr>
        <w:t xml:space="preserve"> </w:t>
      </w:r>
      <w:r w:rsidRPr="0067130F">
        <w:rPr>
          <w:rFonts w:ascii="Arial" w:hAnsi="Arial" w:cs="Arial"/>
          <w:bCs/>
          <w:color w:val="auto"/>
        </w:rPr>
        <w:t xml:space="preserve">Mer </w:t>
      </w:r>
      <w:r w:rsidR="001E0E7D" w:rsidRPr="0067130F">
        <w:rPr>
          <w:rFonts w:ascii="Arial" w:hAnsi="Arial" w:cs="Arial"/>
          <w:bCs/>
          <w:color w:val="auto"/>
        </w:rPr>
        <w:t>,</w:t>
      </w:r>
      <w:r w:rsidRPr="0067130F">
        <w:rPr>
          <w:rFonts w:ascii="Arial" w:hAnsi="Arial" w:cs="Arial"/>
          <w:bCs/>
          <w:color w:val="auto"/>
        </w:rPr>
        <w:t xml:space="preserve">zwrócił się o udzielenie pomocy </w:t>
      </w:r>
      <w:r w:rsidR="006B2A03" w:rsidRPr="0067130F">
        <w:rPr>
          <w:rFonts w:ascii="Arial" w:hAnsi="Arial" w:cs="Arial"/>
          <w:bCs/>
          <w:color w:val="auto"/>
        </w:rPr>
        <w:t>humanitarnej</w:t>
      </w:r>
      <w:r w:rsidRPr="0067130F">
        <w:rPr>
          <w:rFonts w:ascii="Arial" w:hAnsi="Arial" w:cs="Arial"/>
          <w:bCs/>
          <w:color w:val="auto"/>
        </w:rPr>
        <w:t xml:space="preserve">. Zakres tej pomocy wskazanej </w:t>
      </w:r>
      <w:r w:rsidR="006B2A03" w:rsidRPr="0067130F">
        <w:rPr>
          <w:rFonts w:ascii="Arial" w:hAnsi="Arial" w:cs="Arial"/>
          <w:bCs/>
          <w:color w:val="auto"/>
        </w:rPr>
        <w:t>pr</w:t>
      </w:r>
      <w:r w:rsidR="001E0E7D" w:rsidRPr="0067130F">
        <w:rPr>
          <w:rFonts w:ascii="Arial" w:hAnsi="Arial" w:cs="Arial"/>
          <w:bCs/>
          <w:color w:val="auto"/>
        </w:rPr>
        <w:t>zez stronę ukraińską jest duży. P</w:t>
      </w:r>
      <w:r w:rsidR="006B2A03" w:rsidRPr="0067130F">
        <w:rPr>
          <w:rFonts w:ascii="Arial" w:hAnsi="Arial" w:cs="Arial"/>
          <w:bCs/>
          <w:color w:val="auto"/>
        </w:rPr>
        <w:t>roszą o różne rzeczy tj. pojazdy specjalnego przeznaczenia, łóżka, stoliki, szafki, materace, koce, poduszki, zestawy żywnościowe, a zwłaszcza wszelkie urządzenia grzewcze. Dotyczy to zarówno urządzeń ogrzewanych konwencjonalnie tzw. kozy, czyli piecyki ogrzewane drewne</w:t>
      </w:r>
      <w:r w:rsidR="002817A0" w:rsidRPr="0067130F">
        <w:rPr>
          <w:rFonts w:ascii="Arial" w:hAnsi="Arial" w:cs="Arial"/>
          <w:bCs/>
          <w:color w:val="auto"/>
        </w:rPr>
        <w:t>m czy węglem, jak</w:t>
      </w:r>
      <w:r w:rsidR="006B2A03" w:rsidRPr="0067130F">
        <w:rPr>
          <w:rFonts w:ascii="Arial" w:hAnsi="Arial" w:cs="Arial"/>
          <w:bCs/>
          <w:color w:val="auto"/>
        </w:rPr>
        <w:t xml:space="preserve"> również generatory prądu. Te generatory prądu o różnej mocy. Generatory prądu o małej mocy do zap</w:t>
      </w:r>
      <w:r w:rsidR="002817A0" w:rsidRPr="0067130F">
        <w:rPr>
          <w:rFonts w:ascii="Arial" w:hAnsi="Arial" w:cs="Arial"/>
          <w:bCs/>
          <w:color w:val="auto"/>
        </w:rPr>
        <w:t>ewnienia energii elektrycznej w niewielkich pomieszczeniach</w:t>
      </w:r>
      <w:r w:rsidR="006B2A03" w:rsidRPr="0067130F">
        <w:rPr>
          <w:rFonts w:ascii="Arial" w:hAnsi="Arial" w:cs="Arial"/>
          <w:bCs/>
          <w:color w:val="auto"/>
        </w:rPr>
        <w:t>, czy też generatory prądu o dużej mocy dla zapewnienia prądu dla budynków użyteczności publicznej. W związku z tą sytuacją przygotowany został projekt uchwały określający udzielenie wsparcia finansowego w wysokości 70.000 tys. złotych. I te środki</w:t>
      </w:r>
      <w:r w:rsidR="002817A0" w:rsidRPr="0067130F">
        <w:rPr>
          <w:rFonts w:ascii="Arial" w:hAnsi="Arial" w:cs="Arial"/>
          <w:bCs/>
          <w:color w:val="auto"/>
        </w:rPr>
        <w:t>,</w:t>
      </w:r>
      <w:r w:rsidR="006B2A03" w:rsidRPr="0067130F">
        <w:rPr>
          <w:rFonts w:ascii="Arial" w:hAnsi="Arial" w:cs="Arial"/>
          <w:bCs/>
          <w:color w:val="auto"/>
        </w:rPr>
        <w:t xml:space="preserve"> proponujemy przeznaczyć na zakup tych drobnych urządzeń grzewczych do 10.000 tys. złotych oraz generatorów prądu o małej mocy</w:t>
      </w:r>
      <w:r w:rsidR="002817A0" w:rsidRPr="0067130F">
        <w:rPr>
          <w:rFonts w:ascii="Arial" w:hAnsi="Arial" w:cs="Arial"/>
          <w:bCs/>
          <w:color w:val="auto"/>
        </w:rPr>
        <w:t>.</w:t>
      </w:r>
      <w:r w:rsidR="006B2A03" w:rsidRPr="0067130F">
        <w:rPr>
          <w:rFonts w:ascii="Arial" w:hAnsi="Arial" w:cs="Arial"/>
          <w:bCs/>
          <w:color w:val="auto"/>
        </w:rPr>
        <w:t xml:space="preserve"> </w:t>
      </w:r>
    </w:p>
    <w:p w:rsidR="006B2A03" w:rsidRPr="0067130F" w:rsidRDefault="006B2A03" w:rsidP="0067130F">
      <w:pPr>
        <w:spacing w:after="0" w:line="360" w:lineRule="auto"/>
        <w:rPr>
          <w:rFonts w:ascii="Arial" w:hAnsi="Arial" w:cs="Arial"/>
          <w:bCs/>
          <w:color w:val="auto"/>
        </w:rPr>
      </w:pPr>
    </w:p>
    <w:p w:rsidR="0051497E" w:rsidRPr="0067130F" w:rsidRDefault="0054711E" w:rsidP="0067130F">
      <w:pPr>
        <w:spacing w:after="0" w:line="360" w:lineRule="auto"/>
        <w:rPr>
          <w:rFonts w:ascii="Arial" w:hAnsi="Arial" w:cs="Arial"/>
          <w:bCs/>
          <w:color w:val="auto"/>
        </w:rPr>
      </w:pPr>
      <w:r w:rsidRPr="0067130F">
        <w:rPr>
          <w:rFonts w:ascii="Arial" w:hAnsi="Arial" w:cs="Arial"/>
          <w:bCs/>
          <w:color w:val="auto"/>
        </w:rPr>
        <w:t>Pan Mariusz Staszek powiedział, że z</w:t>
      </w:r>
      <w:r w:rsidR="001F1929" w:rsidRPr="0067130F">
        <w:rPr>
          <w:rFonts w:ascii="Arial" w:hAnsi="Arial" w:cs="Arial"/>
          <w:bCs/>
          <w:color w:val="auto"/>
        </w:rPr>
        <w:t xml:space="preserve"> inform</w:t>
      </w:r>
      <w:r w:rsidRPr="0067130F">
        <w:rPr>
          <w:rFonts w:ascii="Arial" w:hAnsi="Arial" w:cs="Arial"/>
          <w:bCs/>
          <w:color w:val="auto"/>
        </w:rPr>
        <w:t>acji publicznej, którą uzyskał</w:t>
      </w:r>
      <w:r w:rsidR="001F1929" w:rsidRPr="0067130F">
        <w:rPr>
          <w:rFonts w:ascii="Arial" w:hAnsi="Arial" w:cs="Arial"/>
          <w:bCs/>
          <w:color w:val="auto"/>
        </w:rPr>
        <w:t xml:space="preserve"> od Urzędu Miasta</w:t>
      </w:r>
      <w:r w:rsidR="001E0E7D" w:rsidRPr="0067130F">
        <w:rPr>
          <w:rFonts w:ascii="Arial" w:hAnsi="Arial" w:cs="Arial"/>
          <w:bCs/>
          <w:color w:val="auto"/>
        </w:rPr>
        <w:t>,</w:t>
      </w:r>
      <w:r w:rsidR="001F1929" w:rsidRPr="0067130F">
        <w:rPr>
          <w:rFonts w:ascii="Arial" w:hAnsi="Arial" w:cs="Arial"/>
          <w:bCs/>
          <w:color w:val="auto"/>
        </w:rPr>
        <w:t xml:space="preserve"> wynika że Miasto Piotrków otrzymało 4 pisma. Dwa pisma w lutym, trzecie w marcu, a czwarte w październiku. </w:t>
      </w:r>
    </w:p>
    <w:p w:rsidR="0051497E" w:rsidRPr="0067130F" w:rsidRDefault="0051497E" w:rsidP="0067130F">
      <w:pPr>
        <w:spacing w:after="0" w:line="360" w:lineRule="auto"/>
        <w:rPr>
          <w:rFonts w:ascii="Arial" w:hAnsi="Arial" w:cs="Arial"/>
          <w:bCs/>
          <w:color w:val="auto"/>
        </w:rPr>
      </w:pPr>
    </w:p>
    <w:p w:rsidR="001F1929" w:rsidRPr="0067130F" w:rsidRDefault="001F1929" w:rsidP="0067130F">
      <w:pPr>
        <w:spacing w:after="0" w:line="360" w:lineRule="auto"/>
        <w:rPr>
          <w:rFonts w:ascii="Arial" w:hAnsi="Arial" w:cs="Arial"/>
          <w:bCs/>
          <w:color w:val="auto"/>
        </w:rPr>
      </w:pPr>
      <w:r w:rsidRPr="0067130F">
        <w:rPr>
          <w:rFonts w:ascii="Arial" w:hAnsi="Arial" w:cs="Arial"/>
          <w:bCs/>
          <w:color w:val="auto"/>
        </w:rPr>
        <w:t>Pan</w:t>
      </w:r>
      <w:r w:rsidR="0054711E" w:rsidRPr="0067130F">
        <w:rPr>
          <w:rFonts w:ascii="Arial" w:hAnsi="Arial" w:cs="Arial"/>
          <w:bCs/>
          <w:color w:val="auto"/>
        </w:rPr>
        <w:t xml:space="preserve"> Bogdan Munik Sekretarz Miasta powiedział, że p</w:t>
      </w:r>
      <w:r w:rsidRPr="0067130F">
        <w:rPr>
          <w:rFonts w:ascii="Arial" w:hAnsi="Arial" w:cs="Arial"/>
          <w:bCs/>
          <w:color w:val="auto"/>
        </w:rPr>
        <w:t>rawdą jest to co mówi pan radny. Na początku wojny wpłynęła prośba, potem druga</w:t>
      </w:r>
      <w:r w:rsidR="002817A0" w:rsidRPr="0067130F">
        <w:rPr>
          <w:rFonts w:ascii="Arial" w:hAnsi="Arial" w:cs="Arial"/>
          <w:bCs/>
          <w:color w:val="auto"/>
        </w:rPr>
        <w:t>,</w:t>
      </w:r>
      <w:r w:rsidRPr="0067130F">
        <w:rPr>
          <w:rFonts w:ascii="Arial" w:hAnsi="Arial" w:cs="Arial"/>
          <w:bCs/>
          <w:color w:val="auto"/>
        </w:rPr>
        <w:t xml:space="preserve"> w zakresie udzielania pomocy humanitarnej na rzecz społeczności Ukraińskiej. Prezydent Miasta</w:t>
      </w:r>
      <w:r w:rsidR="002817A0" w:rsidRPr="0067130F">
        <w:rPr>
          <w:rFonts w:ascii="Arial" w:hAnsi="Arial" w:cs="Arial"/>
          <w:bCs/>
          <w:color w:val="auto"/>
        </w:rPr>
        <w:t>,</w:t>
      </w:r>
      <w:r w:rsidRPr="0067130F">
        <w:rPr>
          <w:rFonts w:ascii="Arial" w:hAnsi="Arial" w:cs="Arial"/>
          <w:bCs/>
          <w:color w:val="auto"/>
        </w:rPr>
        <w:t xml:space="preserve"> zwrócił się z apelem do organizacji pozarządowych, jak i również do miast partnerskich o organizowanie tejże pomocy. Były uruchomione również punkty zbierania darów w kilku miejscach w jednostkach oświatowych, gdzie mieszkań</w:t>
      </w:r>
      <w:r w:rsidR="00D23C04" w:rsidRPr="0067130F">
        <w:rPr>
          <w:rFonts w:ascii="Arial" w:hAnsi="Arial" w:cs="Arial"/>
          <w:bCs/>
          <w:color w:val="auto"/>
        </w:rPr>
        <w:t>cy tam te dary przynosili. Również do wyposażenia bursy otrzymaliśmy z miasta Vien we Francji 100 łóżek polowych. Te dary, które były zbierane zostały poprzez organizację pozarządowe na teren Ukrainy wysyłane. Generalnie ta pomoc była udzielana. Oczywiście, nie bezpośrednio ze środków finansowych Urzędu Miasta, l</w:t>
      </w:r>
      <w:r w:rsidR="002817A0" w:rsidRPr="0067130F">
        <w:rPr>
          <w:rFonts w:ascii="Arial" w:hAnsi="Arial" w:cs="Arial"/>
          <w:bCs/>
          <w:color w:val="auto"/>
        </w:rPr>
        <w:t>ecz poprzez mieszkańców, m</w:t>
      </w:r>
      <w:r w:rsidR="00D23C04" w:rsidRPr="0067130F">
        <w:rPr>
          <w:rFonts w:ascii="Arial" w:hAnsi="Arial" w:cs="Arial"/>
          <w:bCs/>
          <w:color w:val="auto"/>
        </w:rPr>
        <w:t xml:space="preserve">ówimy o sytuacji takiej, kiedy w związku z nasileniem działań wojennych na terenie Ukrainy, w szczególności w mieście partnerskim Równe, Mer zwrócił się z tą prośbą </w:t>
      </w:r>
      <w:r w:rsidR="004F1E67" w:rsidRPr="0067130F">
        <w:rPr>
          <w:rFonts w:ascii="Arial" w:hAnsi="Arial" w:cs="Arial"/>
          <w:bCs/>
          <w:color w:val="auto"/>
        </w:rPr>
        <w:t>konkretnie o skierowanie pomocy materialnej</w:t>
      </w:r>
      <w:r w:rsidR="002817A0" w:rsidRPr="0067130F">
        <w:rPr>
          <w:rFonts w:ascii="Arial" w:hAnsi="Arial" w:cs="Arial"/>
          <w:bCs/>
          <w:color w:val="auto"/>
        </w:rPr>
        <w:t>. W</w:t>
      </w:r>
      <w:r w:rsidR="004F1E67" w:rsidRPr="0067130F">
        <w:rPr>
          <w:rFonts w:ascii="Arial" w:hAnsi="Arial" w:cs="Arial"/>
          <w:bCs/>
          <w:color w:val="auto"/>
        </w:rPr>
        <w:t xml:space="preserve"> związku z powyższym Prezydent Miasta zdecydował, iż zaproponuje radzie podjęcie uchwały o pomocy rzeczowej w</w:t>
      </w:r>
      <w:r w:rsidR="002817A0" w:rsidRPr="0067130F">
        <w:rPr>
          <w:rFonts w:ascii="Arial" w:hAnsi="Arial" w:cs="Arial"/>
          <w:bCs/>
          <w:color w:val="auto"/>
        </w:rPr>
        <w:t xml:space="preserve"> wysokości 70.000 tys. złotych, a</w:t>
      </w:r>
      <w:r w:rsidR="004F1E67" w:rsidRPr="0067130F">
        <w:rPr>
          <w:rFonts w:ascii="Arial" w:hAnsi="Arial" w:cs="Arial"/>
          <w:bCs/>
          <w:color w:val="auto"/>
        </w:rPr>
        <w:t xml:space="preserve">by jeszcze w tym roku dokonać zakupów takich, które nie wymagają </w:t>
      </w:r>
      <w:r w:rsidR="002817A0" w:rsidRPr="0067130F">
        <w:rPr>
          <w:rFonts w:ascii="Arial" w:hAnsi="Arial" w:cs="Arial"/>
          <w:bCs/>
          <w:color w:val="auto"/>
        </w:rPr>
        <w:t>stosowania</w:t>
      </w:r>
      <w:r w:rsidR="004F1E67" w:rsidRPr="0067130F">
        <w:rPr>
          <w:rFonts w:ascii="Arial" w:hAnsi="Arial" w:cs="Arial"/>
          <w:bCs/>
          <w:color w:val="auto"/>
        </w:rPr>
        <w:t xml:space="preserve"> ustawy o zamówieniach publicznych, a pomoc rzeczowa, gdzie możemy to zakupić z tzw. wolnej ręki towary, które nie wchodzą w zakres wydatków inwestycyjnych. </w:t>
      </w:r>
      <w:r w:rsidR="00D65959" w:rsidRPr="0067130F">
        <w:rPr>
          <w:rFonts w:ascii="Arial" w:hAnsi="Arial" w:cs="Arial"/>
          <w:bCs/>
          <w:color w:val="auto"/>
        </w:rPr>
        <w:t>Robiliśmy</w:t>
      </w:r>
      <w:r w:rsidR="004F1E67" w:rsidRPr="0067130F">
        <w:rPr>
          <w:rFonts w:ascii="Arial" w:hAnsi="Arial" w:cs="Arial"/>
          <w:bCs/>
          <w:color w:val="auto"/>
        </w:rPr>
        <w:t xml:space="preserve"> </w:t>
      </w:r>
      <w:r w:rsidR="002817A0" w:rsidRPr="0067130F">
        <w:rPr>
          <w:rFonts w:ascii="Arial" w:hAnsi="Arial" w:cs="Arial"/>
          <w:bCs/>
          <w:color w:val="auto"/>
        </w:rPr>
        <w:t>rozeznanie,</w:t>
      </w:r>
      <w:r w:rsidR="004F1E67" w:rsidRPr="0067130F">
        <w:rPr>
          <w:rFonts w:ascii="Arial" w:hAnsi="Arial" w:cs="Arial"/>
          <w:bCs/>
          <w:color w:val="auto"/>
        </w:rPr>
        <w:t xml:space="preserve"> jeżeli chodzi o generatory dużej mocy. </w:t>
      </w:r>
      <w:r w:rsidR="002817A0" w:rsidRPr="0067130F">
        <w:rPr>
          <w:rFonts w:ascii="Arial" w:hAnsi="Arial" w:cs="Arial"/>
          <w:bCs/>
          <w:color w:val="auto"/>
        </w:rPr>
        <w:t>Niestety</w:t>
      </w:r>
      <w:r w:rsidR="004F1E67" w:rsidRPr="0067130F">
        <w:rPr>
          <w:rFonts w:ascii="Arial" w:hAnsi="Arial" w:cs="Arial"/>
          <w:bCs/>
          <w:color w:val="auto"/>
        </w:rPr>
        <w:t xml:space="preserve"> okres oczekiwania na </w:t>
      </w:r>
      <w:r w:rsidR="00D65959" w:rsidRPr="0067130F">
        <w:rPr>
          <w:rFonts w:ascii="Arial" w:hAnsi="Arial" w:cs="Arial"/>
          <w:bCs/>
          <w:color w:val="auto"/>
        </w:rPr>
        <w:t>generatory</w:t>
      </w:r>
      <w:r w:rsidR="004F1E67" w:rsidRPr="0067130F">
        <w:rPr>
          <w:rFonts w:ascii="Arial" w:hAnsi="Arial" w:cs="Arial"/>
          <w:bCs/>
          <w:color w:val="auto"/>
        </w:rPr>
        <w:t xml:space="preserve"> dużej mocy wynosi od 6 – 9 </w:t>
      </w:r>
      <w:r w:rsidR="00A11289" w:rsidRPr="0067130F">
        <w:rPr>
          <w:rFonts w:ascii="Arial" w:hAnsi="Arial" w:cs="Arial"/>
          <w:bCs/>
          <w:color w:val="auto"/>
        </w:rPr>
        <w:t>miesięcy</w:t>
      </w:r>
      <w:r w:rsidR="004F1E67" w:rsidRPr="0067130F">
        <w:rPr>
          <w:rFonts w:ascii="Arial" w:hAnsi="Arial" w:cs="Arial"/>
          <w:bCs/>
          <w:color w:val="auto"/>
        </w:rPr>
        <w:t>, czyli gdybyśmy nawet rozpisali w grudniu przetargi to te generatory dos</w:t>
      </w:r>
      <w:r w:rsidR="00D65959" w:rsidRPr="0067130F">
        <w:rPr>
          <w:rFonts w:ascii="Arial" w:hAnsi="Arial" w:cs="Arial"/>
          <w:bCs/>
          <w:color w:val="auto"/>
        </w:rPr>
        <w:t>tar</w:t>
      </w:r>
      <w:r w:rsidR="004F1E67" w:rsidRPr="0067130F">
        <w:rPr>
          <w:rFonts w:ascii="Arial" w:hAnsi="Arial" w:cs="Arial"/>
          <w:bCs/>
          <w:color w:val="auto"/>
        </w:rPr>
        <w:t>czone byłyby dopiero gdzieś w miesiącu marcu, kwietniu, czyli po okresie zimowym. A tutaj chodzi szczególnie o okres zimowy. Te rzeczy</w:t>
      </w:r>
      <w:r w:rsidR="002817A0" w:rsidRPr="0067130F">
        <w:rPr>
          <w:rFonts w:ascii="Arial" w:hAnsi="Arial" w:cs="Arial"/>
          <w:bCs/>
          <w:color w:val="auto"/>
        </w:rPr>
        <w:t>,</w:t>
      </w:r>
      <w:r w:rsidR="004F1E67" w:rsidRPr="0067130F">
        <w:rPr>
          <w:rFonts w:ascii="Arial" w:hAnsi="Arial" w:cs="Arial"/>
          <w:bCs/>
          <w:color w:val="auto"/>
        </w:rPr>
        <w:t xml:space="preserve"> o których mówił pan kierownik, a więc generatory małej mocy tzw. kozy, czy inne elementy grzejne, łącznie z powerbankami</w:t>
      </w:r>
      <w:r w:rsidR="002817A0" w:rsidRPr="0067130F">
        <w:rPr>
          <w:rFonts w:ascii="Arial" w:hAnsi="Arial" w:cs="Arial"/>
          <w:bCs/>
          <w:color w:val="auto"/>
        </w:rPr>
        <w:t>, zespół</w:t>
      </w:r>
      <w:r w:rsidR="004F1E67" w:rsidRPr="0067130F">
        <w:rPr>
          <w:rFonts w:ascii="Arial" w:hAnsi="Arial" w:cs="Arial"/>
          <w:bCs/>
          <w:color w:val="auto"/>
        </w:rPr>
        <w:t xml:space="preserve"> który zajmuje się przygotowaniem tego transportu</w:t>
      </w:r>
      <w:r w:rsidR="002817A0" w:rsidRPr="0067130F">
        <w:rPr>
          <w:rFonts w:ascii="Arial" w:hAnsi="Arial" w:cs="Arial"/>
          <w:bCs/>
          <w:color w:val="auto"/>
        </w:rPr>
        <w:t>,</w:t>
      </w:r>
      <w:r w:rsidR="004F1E67" w:rsidRPr="0067130F">
        <w:rPr>
          <w:rFonts w:ascii="Arial" w:hAnsi="Arial" w:cs="Arial"/>
          <w:bCs/>
          <w:color w:val="auto"/>
        </w:rPr>
        <w:t xml:space="preserve"> już pracuje i </w:t>
      </w:r>
      <w:r w:rsidR="002817A0" w:rsidRPr="0067130F">
        <w:rPr>
          <w:rFonts w:ascii="Arial" w:hAnsi="Arial" w:cs="Arial"/>
          <w:bCs/>
          <w:color w:val="auto"/>
        </w:rPr>
        <w:t xml:space="preserve">przy </w:t>
      </w:r>
      <w:r w:rsidR="004F1E67" w:rsidRPr="0067130F">
        <w:rPr>
          <w:rFonts w:ascii="Arial" w:hAnsi="Arial" w:cs="Arial"/>
          <w:bCs/>
          <w:color w:val="auto"/>
        </w:rPr>
        <w:t>podjęciu uchwały przez Państwa zespół niezwłocznie przystąpi do realizacji zakupów, aby to jak najszybciej znalazło się przed tym pełnym okresem zimowym na terenie miasta Równego, które bezpośrednio obecnie doświadczyło skutków wojny. Poprz</w:t>
      </w:r>
      <w:r w:rsidR="0054711E" w:rsidRPr="0067130F">
        <w:rPr>
          <w:rFonts w:ascii="Arial" w:hAnsi="Arial" w:cs="Arial"/>
          <w:bCs/>
          <w:color w:val="auto"/>
        </w:rPr>
        <w:t>ednio, jak wiemy, to te działania</w:t>
      </w:r>
      <w:r w:rsidR="004F1E67" w:rsidRPr="0067130F">
        <w:rPr>
          <w:rFonts w:ascii="Arial" w:hAnsi="Arial" w:cs="Arial"/>
          <w:bCs/>
          <w:color w:val="auto"/>
        </w:rPr>
        <w:t xml:space="preserve"> akurat w rejon </w:t>
      </w:r>
      <w:r w:rsidR="0067130F" w:rsidRPr="0067130F">
        <w:rPr>
          <w:rFonts w:ascii="Arial" w:hAnsi="Arial" w:cs="Arial"/>
          <w:bCs/>
          <w:color w:val="auto"/>
        </w:rPr>
        <w:t>Rówieński</w:t>
      </w:r>
      <w:r w:rsidR="00A11289" w:rsidRPr="0067130F">
        <w:rPr>
          <w:rFonts w:ascii="Arial" w:hAnsi="Arial" w:cs="Arial"/>
          <w:bCs/>
          <w:color w:val="auto"/>
        </w:rPr>
        <w:t xml:space="preserve"> nie dotykały ich bezpośrednio. Natomiast mieli duży napływ uchodźców z terenów </w:t>
      </w:r>
      <w:r w:rsidR="0067130F" w:rsidRPr="0067130F">
        <w:rPr>
          <w:rFonts w:ascii="Arial" w:hAnsi="Arial" w:cs="Arial"/>
          <w:bCs/>
          <w:color w:val="auto"/>
        </w:rPr>
        <w:t xml:space="preserve"> </w:t>
      </w:r>
      <w:r w:rsidR="00A11289" w:rsidRPr="0067130F">
        <w:rPr>
          <w:rFonts w:ascii="Arial" w:hAnsi="Arial" w:cs="Arial"/>
          <w:bCs/>
          <w:color w:val="auto"/>
        </w:rPr>
        <w:t>Ukrainy wschodniej do miejscowości Równe</w:t>
      </w:r>
      <w:r w:rsidR="002817A0" w:rsidRPr="0067130F">
        <w:rPr>
          <w:rFonts w:ascii="Arial" w:hAnsi="Arial" w:cs="Arial"/>
          <w:bCs/>
          <w:color w:val="auto"/>
        </w:rPr>
        <w:t>. S</w:t>
      </w:r>
      <w:r w:rsidR="00A11289" w:rsidRPr="0067130F">
        <w:rPr>
          <w:rFonts w:ascii="Arial" w:hAnsi="Arial" w:cs="Arial"/>
          <w:bCs/>
          <w:color w:val="auto"/>
        </w:rPr>
        <w:t>ą też te dary społeczne zebrane przez organizację pozarządową</w:t>
      </w:r>
      <w:r w:rsidR="002817A0" w:rsidRPr="0067130F">
        <w:rPr>
          <w:rFonts w:ascii="Arial" w:hAnsi="Arial" w:cs="Arial"/>
          <w:bCs/>
          <w:color w:val="auto"/>
        </w:rPr>
        <w:t>. Z</w:t>
      </w:r>
      <w:r w:rsidR="00A11289" w:rsidRPr="0067130F">
        <w:rPr>
          <w:rFonts w:ascii="Arial" w:hAnsi="Arial" w:cs="Arial"/>
          <w:bCs/>
          <w:color w:val="auto"/>
        </w:rPr>
        <w:t xml:space="preserve"> terenu Miasta Piotrkowa były bardzo pomocne. </w:t>
      </w:r>
    </w:p>
    <w:p w:rsidR="00D23C04" w:rsidRPr="0067130F" w:rsidRDefault="00D23C04" w:rsidP="0067130F">
      <w:pPr>
        <w:spacing w:after="0" w:line="360" w:lineRule="auto"/>
        <w:rPr>
          <w:rFonts w:ascii="Arial" w:hAnsi="Arial" w:cs="Arial"/>
          <w:bCs/>
          <w:color w:val="FF0000"/>
        </w:rPr>
      </w:pPr>
    </w:p>
    <w:p w:rsidR="004B4746" w:rsidRPr="0067130F" w:rsidRDefault="0054711E" w:rsidP="0067130F">
      <w:pPr>
        <w:spacing w:after="0" w:line="360" w:lineRule="auto"/>
        <w:rPr>
          <w:rFonts w:ascii="Arial" w:hAnsi="Arial" w:cs="Arial"/>
          <w:bCs/>
          <w:color w:val="000000" w:themeColor="text1"/>
        </w:rPr>
      </w:pPr>
      <w:r w:rsidRPr="0067130F">
        <w:rPr>
          <w:rFonts w:ascii="Arial" w:hAnsi="Arial" w:cs="Arial"/>
          <w:bCs/>
          <w:color w:val="000000" w:themeColor="text1"/>
        </w:rPr>
        <w:t xml:space="preserve">Pan Mariusz Staszek </w:t>
      </w:r>
      <w:r w:rsidR="00CA51C1" w:rsidRPr="0067130F">
        <w:rPr>
          <w:rFonts w:ascii="Arial" w:hAnsi="Arial" w:cs="Arial"/>
          <w:bCs/>
          <w:color w:val="000000" w:themeColor="text1"/>
        </w:rPr>
        <w:t>powiedział, że otrzymał</w:t>
      </w:r>
      <w:r w:rsidR="00434BC9" w:rsidRPr="0067130F">
        <w:rPr>
          <w:rFonts w:ascii="Arial" w:hAnsi="Arial" w:cs="Arial"/>
          <w:bCs/>
          <w:color w:val="000000" w:themeColor="text1"/>
        </w:rPr>
        <w:t xml:space="preserve"> te wszystkie wiadomoś</w:t>
      </w:r>
      <w:r w:rsidR="0033571E" w:rsidRPr="0067130F">
        <w:rPr>
          <w:rFonts w:ascii="Arial" w:hAnsi="Arial" w:cs="Arial"/>
          <w:bCs/>
          <w:color w:val="000000" w:themeColor="text1"/>
        </w:rPr>
        <w:t>ci. O</w:t>
      </w:r>
      <w:r w:rsidRPr="0067130F">
        <w:rPr>
          <w:rFonts w:ascii="Arial" w:hAnsi="Arial" w:cs="Arial"/>
          <w:bCs/>
          <w:color w:val="000000" w:themeColor="text1"/>
        </w:rPr>
        <w:t>d samego początku M</w:t>
      </w:r>
      <w:r w:rsidR="00434BC9" w:rsidRPr="0067130F">
        <w:rPr>
          <w:rFonts w:ascii="Arial" w:hAnsi="Arial" w:cs="Arial"/>
          <w:bCs/>
          <w:color w:val="000000" w:themeColor="text1"/>
        </w:rPr>
        <w:t xml:space="preserve">er Równego wnosił do nas </w:t>
      </w:r>
      <w:r w:rsidR="0033571E" w:rsidRPr="0067130F">
        <w:rPr>
          <w:rFonts w:ascii="Arial" w:hAnsi="Arial" w:cs="Arial"/>
          <w:bCs/>
          <w:color w:val="000000" w:themeColor="text1"/>
        </w:rPr>
        <w:t>o pomoc wyszczególniając potrzeby. Były to też</w:t>
      </w:r>
      <w:r w:rsidRPr="0067130F">
        <w:rPr>
          <w:rFonts w:ascii="Arial" w:hAnsi="Arial" w:cs="Arial"/>
          <w:bCs/>
          <w:color w:val="000000" w:themeColor="text1"/>
        </w:rPr>
        <w:t xml:space="preserve"> potrzeby materialne. W lutym M</w:t>
      </w:r>
      <w:r w:rsidR="0033571E" w:rsidRPr="0067130F">
        <w:rPr>
          <w:rFonts w:ascii="Arial" w:hAnsi="Arial" w:cs="Arial"/>
          <w:bCs/>
          <w:color w:val="000000" w:themeColor="text1"/>
        </w:rPr>
        <w:t>er sygnalizował, że taka pomoc będzie potrzebna. Społeczeństwo Piotrkowsk</w:t>
      </w:r>
      <w:r w:rsidRPr="0067130F">
        <w:rPr>
          <w:rFonts w:ascii="Arial" w:hAnsi="Arial" w:cs="Arial"/>
          <w:bCs/>
          <w:color w:val="000000" w:themeColor="text1"/>
        </w:rPr>
        <w:t xml:space="preserve">ie stanęło na wysokości zadania, </w:t>
      </w:r>
      <w:r w:rsidR="0033571E" w:rsidRPr="0067130F">
        <w:rPr>
          <w:rFonts w:ascii="Arial" w:hAnsi="Arial" w:cs="Arial"/>
          <w:bCs/>
          <w:color w:val="000000" w:themeColor="text1"/>
        </w:rPr>
        <w:t>solidaryzując s</w:t>
      </w:r>
      <w:r w:rsidRPr="0067130F">
        <w:rPr>
          <w:rFonts w:ascii="Arial" w:hAnsi="Arial" w:cs="Arial"/>
          <w:bCs/>
          <w:color w:val="000000" w:themeColor="text1"/>
        </w:rPr>
        <w:t xml:space="preserve">ię z Ukraińcami i taka pomoc </w:t>
      </w:r>
      <w:r w:rsidR="0033571E" w:rsidRPr="0067130F">
        <w:rPr>
          <w:rFonts w:ascii="Arial" w:hAnsi="Arial" w:cs="Arial"/>
          <w:bCs/>
          <w:color w:val="000000" w:themeColor="text1"/>
        </w:rPr>
        <w:t xml:space="preserve">była udzielona poprzez transport, który był wysyłany na Ukrainę. </w:t>
      </w:r>
      <w:r w:rsidR="00CA51C1" w:rsidRPr="0067130F">
        <w:rPr>
          <w:rFonts w:ascii="Arial" w:hAnsi="Arial" w:cs="Arial"/>
          <w:bCs/>
          <w:color w:val="000000" w:themeColor="text1"/>
        </w:rPr>
        <w:t>Zapytał, c</w:t>
      </w:r>
      <w:r w:rsidRPr="0067130F">
        <w:rPr>
          <w:rFonts w:ascii="Arial" w:hAnsi="Arial" w:cs="Arial"/>
          <w:bCs/>
          <w:color w:val="000000" w:themeColor="text1"/>
        </w:rPr>
        <w:t xml:space="preserve">zy </w:t>
      </w:r>
      <w:r w:rsidR="0033571E" w:rsidRPr="0067130F">
        <w:rPr>
          <w:rFonts w:ascii="Arial" w:hAnsi="Arial" w:cs="Arial"/>
          <w:bCs/>
          <w:color w:val="000000" w:themeColor="text1"/>
        </w:rPr>
        <w:t>z budżetu Miasta była</w:t>
      </w:r>
      <w:r w:rsidRPr="0067130F">
        <w:rPr>
          <w:rFonts w:ascii="Arial" w:hAnsi="Arial" w:cs="Arial"/>
          <w:bCs/>
          <w:color w:val="000000" w:themeColor="text1"/>
        </w:rPr>
        <w:t xml:space="preserve"> wygospodarowana </w:t>
      </w:r>
      <w:r w:rsidR="0033571E" w:rsidRPr="0067130F">
        <w:rPr>
          <w:rFonts w:ascii="Arial" w:hAnsi="Arial" w:cs="Arial"/>
          <w:bCs/>
          <w:color w:val="000000" w:themeColor="text1"/>
        </w:rPr>
        <w:t>jakaś kwota, która w jakiś sposób wspierała, czy dawała pom</w:t>
      </w:r>
      <w:r w:rsidRPr="0067130F">
        <w:rPr>
          <w:rFonts w:ascii="Arial" w:hAnsi="Arial" w:cs="Arial"/>
          <w:bCs/>
          <w:color w:val="000000" w:themeColor="text1"/>
        </w:rPr>
        <w:t>oc naszemu miastu partnerskiemu?</w:t>
      </w:r>
      <w:r w:rsidR="0033571E" w:rsidRPr="0067130F">
        <w:rPr>
          <w:rFonts w:ascii="Arial" w:hAnsi="Arial" w:cs="Arial"/>
          <w:bCs/>
          <w:color w:val="000000" w:themeColor="text1"/>
        </w:rPr>
        <w:t xml:space="preserve"> Przypom</w:t>
      </w:r>
      <w:r w:rsidR="00CA51C1" w:rsidRPr="0067130F">
        <w:rPr>
          <w:rFonts w:ascii="Arial" w:hAnsi="Arial" w:cs="Arial"/>
          <w:bCs/>
          <w:color w:val="000000" w:themeColor="text1"/>
        </w:rPr>
        <w:t>niał</w:t>
      </w:r>
      <w:r w:rsidR="0033571E" w:rsidRPr="0067130F">
        <w:rPr>
          <w:rFonts w:ascii="Arial" w:hAnsi="Arial" w:cs="Arial"/>
          <w:bCs/>
          <w:color w:val="000000" w:themeColor="text1"/>
        </w:rPr>
        <w:t xml:space="preserve">, że w miedzy czasie takie Miasto partnerskie, które jest w Polsce, Miasto Zabrze już kilkakrotnie taką pomoc udzieliło i wsparło naszych przyjaciół. </w:t>
      </w:r>
      <w:r w:rsidR="00CA51C1" w:rsidRPr="0067130F">
        <w:rPr>
          <w:rFonts w:ascii="Arial" w:hAnsi="Arial" w:cs="Arial"/>
          <w:bCs/>
          <w:color w:val="000000" w:themeColor="text1"/>
        </w:rPr>
        <w:t xml:space="preserve">Do </w:t>
      </w:r>
      <w:r w:rsidR="0033571E" w:rsidRPr="0067130F">
        <w:rPr>
          <w:rFonts w:ascii="Arial" w:hAnsi="Arial" w:cs="Arial"/>
          <w:bCs/>
          <w:color w:val="000000" w:themeColor="text1"/>
        </w:rPr>
        <w:t>tej pory</w:t>
      </w:r>
      <w:r w:rsidRPr="0067130F">
        <w:rPr>
          <w:rFonts w:ascii="Arial" w:hAnsi="Arial" w:cs="Arial"/>
          <w:bCs/>
          <w:color w:val="000000" w:themeColor="text1"/>
        </w:rPr>
        <w:t>,</w:t>
      </w:r>
      <w:r w:rsidR="0033571E" w:rsidRPr="0067130F">
        <w:rPr>
          <w:rFonts w:ascii="Arial" w:hAnsi="Arial" w:cs="Arial"/>
          <w:bCs/>
          <w:color w:val="000000" w:themeColor="text1"/>
        </w:rPr>
        <w:t xml:space="preserve"> w żaden sposób nie skłanialiśmy się do tego, żeby udzielić tej pomocy. A kwota 70 tys. zł</w:t>
      </w:r>
      <w:r w:rsidR="00CA51C1" w:rsidRPr="0067130F">
        <w:rPr>
          <w:rFonts w:ascii="Arial" w:hAnsi="Arial" w:cs="Arial"/>
          <w:bCs/>
          <w:color w:val="000000" w:themeColor="text1"/>
        </w:rPr>
        <w:t xml:space="preserve">otych. Jest </w:t>
      </w:r>
      <w:r w:rsidR="0033571E" w:rsidRPr="0067130F">
        <w:rPr>
          <w:rFonts w:ascii="Arial" w:hAnsi="Arial" w:cs="Arial"/>
          <w:bCs/>
          <w:color w:val="000000" w:themeColor="text1"/>
        </w:rPr>
        <w:t xml:space="preserve">zaskoczony, </w:t>
      </w:r>
      <w:r w:rsidR="00CA51C1" w:rsidRPr="0067130F">
        <w:rPr>
          <w:rFonts w:ascii="Arial" w:hAnsi="Arial" w:cs="Arial"/>
          <w:bCs/>
          <w:color w:val="000000" w:themeColor="text1"/>
        </w:rPr>
        <w:t>że tak mało, d</w:t>
      </w:r>
      <w:r w:rsidR="0033571E" w:rsidRPr="0067130F">
        <w:rPr>
          <w:rFonts w:ascii="Arial" w:hAnsi="Arial" w:cs="Arial"/>
          <w:bCs/>
          <w:color w:val="000000" w:themeColor="text1"/>
        </w:rPr>
        <w:t xml:space="preserve">latego, że jest to 300 tysięczne Miasto, które tak naprawdę w tym momencie boryka się z </w:t>
      </w:r>
      <w:r w:rsidR="00165840" w:rsidRPr="0067130F">
        <w:rPr>
          <w:rFonts w:ascii="Arial" w:hAnsi="Arial" w:cs="Arial"/>
          <w:bCs/>
          <w:color w:val="000000" w:themeColor="text1"/>
        </w:rPr>
        <w:t xml:space="preserve">ogromnymi problemami. Mnóstwo ludzi jest ze </w:t>
      </w:r>
      <w:r w:rsidRPr="0067130F">
        <w:rPr>
          <w:rFonts w:ascii="Arial" w:hAnsi="Arial" w:cs="Arial"/>
          <w:bCs/>
          <w:color w:val="000000" w:themeColor="text1"/>
        </w:rPr>
        <w:t>wschodu, które koczuje w Równym</w:t>
      </w:r>
      <w:r w:rsidR="00165840" w:rsidRPr="0067130F">
        <w:rPr>
          <w:rFonts w:ascii="Arial" w:hAnsi="Arial" w:cs="Arial"/>
          <w:bCs/>
          <w:color w:val="000000" w:themeColor="text1"/>
        </w:rPr>
        <w:t xml:space="preserve">. </w:t>
      </w:r>
      <w:r w:rsidR="00CA51C1" w:rsidRPr="0067130F">
        <w:rPr>
          <w:rFonts w:ascii="Arial" w:hAnsi="Arial" w:cs="Arial"/>
          <w:bCs/>
          <w:color w:val="000000" w:themeColor="text1"/>
        </w:rPr>
        <w:t>Stwierdził, że p</w:t>
      </w:r>
      <w:r w:rsidR="00165840" w:rsidRPr="0067130F">
        <w:rPr>
          <w:rFonts w:ascii="Arial" w:hAnsi="Arial" w:cs="Arial"/>
          <w:bCs/>
          <w:color w:val="000000" w:themeColor="text1"/>
        </w:rPr>
        <w:t>omysł na zakup ambulansu nie był zły, dlatego że ta pomoc</w:t>
      </w:r>
      <w:r w:rsidR="00CA51C1" w:rsidRPr="0067130F">
        <w:rPr>
          <w:rFonts w:ascii="Arial" w:hAnsi="Arial" w:cs="Arial"/>
          <w:bCs/>
          <w:color w:val="000000" w:themeColor="text1"/>
        </w:rPr>
        <w:t>,</w:t>
      </w:r>
      <w:r w:rsidR="00165840" w:rsidRPr="0067130F">
        <w:rPr>
          <w:rFonts w:ascii="Arial" w:hAnsi="Arial" w:cs="Arial"/>
          <w:bCs/>
          <w:color w:val="000000" w:themeColor="text1"/>
        </w:rPr>
        <w:t xml:space="preserve"> jeżeli chodzi o ratowanie życia jest bardzo potrzebna. </w:t>
      </w:r>
      <w:r w:rsidR="00213578" w:rsidRPr="0067130F">
        <w:rPr>
          <w:rFonts w:ascii="Arial" w:hAnsi="Arial" w:cs="Arial"/>
          <w:bCs/>
          <w:color w:val="000000" w:themeColor="text1"/>
        </w:rPr>
        <w:t xml:space="preserve">Budżet Obywatelski na 2023 rok jest przygotowany i </w:t>
      </w:r>
      <w:r w:rsidR="00A56FCC" w:rsidRPr="0067130F">
        <w:rPr>
          <w:rFonts w:ascii="Arial" w:hAnsi="Arial" w:cs="Arial"/>
          <w:bCs/>
          <w:color w:val="000000" w:themeColor="text1"/>
        </w:rPr>
        <w:t>jest to kwota</w:t>
      </w:r>
      <w:r w:rsidR="00213578" w:rsidRPr="0067130F">
        <w:rPr>
          <w:rFonts w:ascii="Arial" w:hAnsi="Arial" w:cs="Arial"/>
          <w:bCs/>
          <w:color w:val="000000" w:themeColor="text1"/>
        </w:rPr>
        <w:t xml:space="preserve"> 2,5 mln złotych, ale tak naprawdę nic nie </w:t>
      </w:r>
      <w:r w:rsidR="00A56FCC" w:rsidRPr="0067130F">
        <w:rPr>
          <w:rFonts w:ascii="Arial" w:hAnsi="Arial" w:cs="Arial"/>
          <w:bCs/>
          <w:color w:val="000000" w:themeColor="text1"/>
        </w:rPr>
        <w:t xml:space="preserve">zostało zaplanowane </w:t>
      </w:r>
      <w:r w:rsidR="00213578" w:rsidRPr="0067130F">
        <w:rPr>
          <w:rFonts w:ascii="Arial" w:hAnsi="Arial" w:cs="Arial"/>
          <w:bCs/>
          <w:color w:val="000000" w:themeColor="text1"/>
        </w:rPr>
        <w:t>z tej kwoty</w:t>
      </w:r>
      <w:r w:rsidRPr="0067130F">
        <w:rPr>
          <w:rFonts w:ascii="Arial" w:hAnsi="Arial" w:cs="Arial"/>
          <w:bCs/>
          <w:color w:val="000000" w:themeColor="text1"/>
        </w:rPr>
        <w:t>,</w:t>
      </w:r>
      <w:r w:rsidR="00213578" w:rsidRPr="0067130F">
        <w:rPr>
          <w:rFonts w:ascii="Arial" w:hAnsi="Arial" w:cs="Arial"/>
          <w:bCs/>
          <w:color w:val="000000" w:themeColor="text1"/>
        </w:rPr>
        <w:t xml:space="preserve"> na jakiekolwiek wspa</w:t>
      </w:r>
      <w:r w:rsidR="00A56FCC" w:rsidRPr="0067130F">
        <w:rPr>
          <w:rFonts w:ascii="Arial" w:hAnsi="Arial" w:cs="Arial"/>
          <w:bCs/>
          <w:color w:val="000000" w:themeColor="text1"/>
        </w:rPr>
        <w:t xml:space="preserve">rcie na rzecz Ukrainy. Przypomniał, że został zawieszony projekt </w:t>
      </w:r>
      <w:r w:rsidR="00213578" w:rsidRPr="0067130F">
        <w:rPr>
          <w:rFonts w:ascii="Arial" w:hAnsi="Arial" w:cs="Arial"/>
          <w:bCs/>
          <w:color w:val="000000" w:themeColor="text1"/>
        </w:rPr>
        <w:t>Budżetu Obywatelskiego na podstawie spec ustawy, dzięki czemu zdjęliśmy to z Budżetu  Obywatelskiego sygnalizu</w:t>
      </w:r>
      <w:r w:rsidR="00A56FCC" w:rsidRPr="0067130F">
        <w:rPr>
          <w:rFonts w:ascii="Arial" w:hAnsi="Arial" w:cs="Arial"/>
          <w:bCs/>
          <w:color w:val="000000" w:themeColor="text1"/>
        </w:rPr>
        <w:t xml:space="preserve">jąc, że chcemy pomóc Ukrainie. </w:t>
      </w:r>
      <w:r w:rsidR="004B4746" w:rsidRPr="0067130F">
        <w:rPr>
          <w:rFonts w:ascii="Arial" w:hAnsi="Arial" w:cs="Arial"/>
          <w:bCs/>
          <w:color w:val="000000" w:themeColor="text1"/>
        </w:rPr>
        <w:t xml:space="preserve"> </w:t>
      </w:r>
    </w:p>
    <w:p w:rsidR="004B4746" w:rsidRPr="0067130F" w:rsidRDefault="004B4746" w:rsidP="0067130F">
      <w:pPr>
        <w:spacing w:after="0" w:line="360" w:lineRule="auto"/>
        <w:rPr>
          <w:rFonts w:ascii="Arial" w:hAnsi="Arial" w:cs="Arial"/>
          <w:bCs/>
          <w:color w:val="000000" w:themeColor="text1"/>
        </w:rPr>
      </w:pPr>
    </w:p>
    <w:p w:rsidR="0046321F" w:rsidRPr="0067130F" w:rsidRDefault="004B4746" w:rsidP="0067130F">
      <w:pPr>
        <w:spacing w:after="0" w:line="360" w:lineRule="auto"/>
        <w:rPr>
          <w:rFonts w:ascii="Arial" w:hAnsi="Arial" w:cs="Arial"/>
          <w:bCs/>
          <w:color w:val="000000" w:themeColor="text1"/>
        </w:rPr>
      </w:pPr>
      <w:r w:rsidRPr="0067130F">
        <w:rPr>
          <w:rFonts w:ascii="Arial" w:hAnsi="Arial" w:cs="Arial"/>
          <w:bCs/>
          <w:color w:val="000000" w:themeColor="text1"/>
        </w:rPr>
        <w:t>Pani Izabela</w:t>
      </w:r>
      <w:r w:rsidR="00D0647F" w:rsidRPr="0067130F">
        <w:rPr>
          <w:rFonts w:ascii="Arial" w:hAnsi="Arial" w:cs="Arial"/>
          <w:bCs/>
          <w:color w:val="000000" w:themeColor="text1"/>
        </w:rPr>
        <w:t xml:space="preserve"> Wroniszewska Skarbnik Miasta odpowiedziała, że j</w:t>
      </w:r>
      <w:r w:rsidRPr="0067130F">
        <w:rPr>
          <w:rFonts w:ascii="Arial" w:hAnsi="Arial" w:cs="Arial"/>
          <w:bCs/>
          <w:color w:val="000000" w:themeColor="text1"/>
        </w:rPr>
        <w:t>eśli chodzi o kwestię związaną z Budżetem Obywatelskim to fakt zawieszenia tego budżetu, czyli podjęcie uchwały o zawieszeniu nie wpływa bezpośrednio i nie powinno mieć przełożenia, że w tej kwocie jaka dotyczy Budżetu Obywatelskiego ta pomoc powinna być</w:t>
      </w:r>
      <w:r w:rsidR="00404F65" w:rsidRPr="0067130F">
        <w:rPr>
          <w:rFonts w:ascii="Arial" w:hAnsi="Arial" w:cs="Arial"/>
          <w:bCs/>
          <w:color w:val="000000" w:themeColor="text1"/>
        </w:rPr>
        <w:t xml:space="preserve"> stri</w:t>
      </w:r>
      <w:r w:rsidR="0067130F" w:rsidRPr="0067130F">
        <w:rPr>
          <w:rFonts w:ascii="Arial" w:hAnsi="Arial" w:cs="Arial"/>
          <w:bCs/>
          <w:color w:val="000000" w:themeColor="text1"/>
        </w:rPr>
        <w:t>c</w:t>
      </w:r>
      <w:r w:rsidR="00404F65" w:rsidRPr="0067130F">
        <w:rPr>
          <w:rFonts w:ascii="Arial" w:hAnsi="Arial" w:cs="Arial"/>
          <w:bCs/>
          <w:color w:val="000000" w:themeColor="text1"/>
        </w:rPr>
        <w:t>te wydat</w:t>
      </w:r>
      <w:r w:rsidRPr="0067130F">
        <w:rPr>
          <w:rFonts w:ascii="Arial" w:hAnsi="Arial" w:cs="Arial"/>
          <w:bCs/>
          <w:color w:val="000000" w:themeColor="text1"/>
        </w:rPr>
        <w:t xml:space="preserve">kowana na pomoc obywatelom Ukrainy. W związku z tym, że jak była podejmowana ta uchwała takie też było nasze przeświadczenie, że w tym celu ustawodawca wprowadził </w:t>
      </w:r>
      <w:r w:rsidR="00566FDF" w:rsidRPr="0067130F">
        <w:rPr>
          <w:rFonts w:ascii="Arial" w:hAnsi="Arial" w:cs="Arial"/>
          <w:bCs/>
          <w:color w:val="000000" w:themeColor="text1"/>
        </w:rPr>
        <w:t xml:space="preserve">ten przepis </w:t>
      </w:r>
      <w:r w:rsidR="004F5CB9" w:rsidRPr="0067130F">
        <w:rPr>
          <w:rFonts w:ascii="Arial" w:hAnsi="Arial" w:cs="Arial"/>
          <w:bCs/>
          <w:color w:val="000000" w:themeColor="text1"/>
        </w:rPr>
        <w:t>w spec ustawie ukraińskiej. Nie</w:t>
      </w:r>
      <w:r w:rsidR="00566FDF" w:rsidRPr="0067130F">
        <w:rPr>
          <w:rFonts w:ascii="Arial" w:hAnsi="Arial" w:cs="Arial"/>
          <w:bCs/>
          <w:color w:val="000000" w:themeColor="text1"/>
        </w:rPr>
        <w:t>mniej jednak na etapie projekt</w:t>
      </w:r>
      <w:r w:rsidR="004F5CB9" w:rsidRPr="0067130F">
        <w:rPr>
          <w:rFonts w:ascii="Arial" w:hAnsi="Arial" w:cs="Arial"/>
          <w:bCs/>
          <w:color w:val="000000" w:themeColor="text1"/>
        </w:rPr>
        <w:t>u</w:t>
      </w:r>
      <w:r w:rsidR="00566FDF" w:rsidRPr="0067130F">
        <w:rPr>
          <w:rFonts w:ascii="Arial" w:hAnsi="Arial" w:cs="Arial"/>
          <w:bCs/>
          <w:color w:val="000000" w:themeColor="text1"/>
        </w:rPr>
        <w:t xml:space="preserve"> budżetu pojawiła się wątpliwość w jaki sposób zarezerwować w budżec</w:t>
      </w:r>
      <w:r w:rsidR="004F5CB9" w:rsidRPr="0067130F">
        <w:rPr>
          <w:rFonts w:ascii="Arial" w:hAnsi="Arial" w:cs="Arial"/>
          <w:bCs/>
          <w:color w:val="000000" w:themeColor="text1"/>
        </w:rPr>
        <w:t xml:space="preserve">ie przyszłego roku kwotę na pomoc dla Ukrainy, </w:t>
      </w:r>
      <w:r w:rsidR="00566FDF" w:rsidRPr="0067130F">
        <w:rPr>
          <w:rFonts w:ascii="Arial" w:hAnsi="Arial" w:cs="Arial"/>
          <w:bCs/>
          <w:color w:val="000000" w:themeColor="text1"/>
        </w:rPr>
        <w:t>w związku z tym zawieszeniem. Pan Prezydent podpisał wniosek do Regionalnej Izby Obrachunkowej o zajęcie stanowi</w:t>
      </w:r>
      <w:r w:rsidR="00036B4F" w:rsidRPr="0067130F">
        <w:rPr>
          <w:rFonts w:ascii="Arial" w:hAnsi="Arial" w:cs="Arial"/>
          <w:bCs/>
          <w:color w:val="000000" w:themeColor="text1"/>
        </w:rPr>
        <w:t>ska, czyli takiej interpretacji, która wskazuje jak organ nadzoru będzie weryfikował uchwałę budżetową. Pytanie dotyczyło tego, czy w związku z tym, że mamy tą uchwałę podjętą o zawieszeniu Budżetu Obywatelskiego, czy w budżecie przyszłego roku mogę zaproponować Państwu radnym w projekcie uchwały rezerwę na pomoc Obywatelom Ukrainy w równowartości w kwocie odpowiadającej wielkości odpisu na Budżet Obywatelski. Regionalna Izba Obrachunkowa udzieliła odpowiedzi, że ta pomoc Obywatelom Ukrainy przez miasto jest zdarzeniem przyszłym i niepewnym. W ocenie Regionalnej Izby Obrachunkowej w Łodzi wyłącza tą możliwość utworzenia w projekcie budżetu na 2023 rok rezerwy celowej na wydatki związane z pomocą Obywatelom Ukrainy w wysokości odpowiadającej wielkości Budżetu Obywatelskiego na 2023 rok. Ta odpowiedź wpłynęła 16 listopada 2022 r., czyli już po złożeniu projektu budżetu na 2023 rok. W projekcie budżetu na ten moment mamy zabezpieczoną rezerwę na Budżet Obywatelski ze względu na to, czy mogę taką rezerwę celową pod kątem właśnie pomocy dla Obywa</w:t>
      </w:r>
      <w:r w:rsidR="00F02D70" w:rsidRPr="0067130F">
        <w:rPr>
          <w:rFonts w:ascii="Arial" w:hAnsi="Arial" w:cs="Arial"/>
          <w:bCs/>
          <w:color w:val="000000" w:themeColor="text1"/>
        </w:rPr>
        <w:t xml:space="preserve">teli Ukrainy środki przeznaczyć, </w:t>
      </w:r>
      <w:r w:rsidR="00036B4F" w:rsidRPr="0067130F">
        <w:rPr>
          <w:rFonts w:ascii="Arial" w:hAnsi="Arial" w:cs="Arial"/>
          <w:bCs/>
          <w:color w:val="000000" w:themeColor="text1"/>
        </w:rPr>
        <w:t xml:space="preserve">ze względu też na to, żeby już celowo te środki zabezpieczyć i przypisać do określonych wydatków to musielibyśmy wiedzieć, czy będzie to pomoc Obywatelom Ukrainy tam w Ukrainie, czy tutaj na miejscu. I to warunkowało też jakie paragrafy klasyfikacji budżetowej moglibyśmy przypisać i założenie jest takie, że cała kwota która dotyczy jak gdyby  Budżetu Obywatelskiego byłaby </w:t>
      </w:r>
      <w:r w:rsidR="0052164B" w:rsidRPr="0067130F">
        <w:rPr>
          <w:rFonts w:ascii="Arial" w:hAnsi="Arial" w:cs="Arial"/>
          <w:bCs/>
          <w:color w:val="000000" w:themeColor="text1"/>
        </w:rPr>
        <w:t>przeznaczana na tą pomoc, stąd była ta kwestia tej rezerwy. Natomiast po tej odpowiedzi Regionalnej Izby Obrachunkowej nie ukrywam, że zadałam kolejne pytanie, ponieważ ta odpowiedź nie jest pełna, czy w związku z tym powinniśmy mając uchwałę dotyczącą Budżetu Obywatelskiego zawieszenia, czy ta rezerwa na Budżet Obywatelski jest zasadna, żeby była przypisana w projekcie budżetu. Ma być posiedzenie Kolegium Regionalnej Izby Obrachunkowej i mamy uzyskać takie stanowisko co dalej w tej kwestii, bo ni</w:t>
      </w:r>
      <w:r w:rsidR="005724B2" w:rsidRPr="0067130F">
        <w:rPr>
          <w:rFonts w:ascii="Arial" w:hAnsi="Arial" w:cs="Arial"/>
          <w:bCs/>
          <w:color w:val="000000" w:themeColor="text1"/>
        </w:rPr>
        <w:t xml:space="preserve">e są to sprawy oczywiste, jasne. </w:t>
      </w:r>
      <w:r w:rsidR="0052164B" w:rsidRPr="0067130F">
        <w:rPr>
          <w:rFonts w:ascii="Arial" w:hAnsi="Arial" w:cs="Arial"/>
          <w:bCs/>
          <w:color w:val="000000" w:themeColor="text1"/>
        </w:rPr>
        <w:t>Natomiast przyznam szczerze, że jeśli chodzi o pomoc dla Ukrainy to co pan radny wspomniał odnośnie Miasta Zabrze, które jest również Miastem Partnerskim. Nie ukrywam, że też się interesowałam i analizowałam w jakiej kwocie Miasto Zabrze przeznaczyło z własnego budżetu środki na pomoc. Wiem, że są podjęte 3 uchwały w tej kwestii, przy czym pierwsza dotyczy udzielenia pomocy rzeczowej w postaci samochodu specjalnego, ale o wartości 25 tys. złotych. Jest druga uchwała podjęta o udzieleniu Miastu Partnerskiemu pomocy rzeczowej w wartości 100 tys. złotych. To jest pomoc z budżetu miasta. I trzecia uchwała jest o udzieleniu pomocy rzeczowej w postaci sprzętu medycznego o wartości 150 tys. złotych. Z tym, że to była kwota, która</w:t>
      </w:r>
      <w:r w:rsidR="00D516B2" w:rsidRPr="0067130F">
        <w:rPr>
          <w:rFonts w:ascii="Arial" w:hAnsi="Arial" w:cs="Arial"/>
          <w:bCs/>
          <w:color w:val="000000" w:themeColor="text1"/>
        </w:rPr>
        <w:t xml:space="preserve"> pochodziła z wpłat z darowizn od innych osób. Także jest wprowadzony dochód 150 tys. złotych z tytułu darowizny i wtedy przekazanie Miastu Równe tej pomocy rzeczowej. Natomiast z samego budżetu Miasta Zabrze to co znalazłam to było 100 tys złotych, a budżetu Miasta Zabrze jest myślę kilkukrotnie wyższe od naszego. </w:t>
      </w:r>
    </w:p>
    <w:p w:rsidR="00A36C8E" w:rsidRPr="0067130F" w:rsidRDefault="00A36C8E" w:rsidP="0067130F">
      <w:pPr>
        <w:spacing w:after="0" w:line="360" w:lineRule="auto"/>
        <w:rPr>
          <w:rFonts w:ascii="Arial" w:hAnsi="Arial" w:cs="Arial"/>
          <w:bCs/>
          <w:color w:val="FF0000"/>
        </w:rPr>
      </w:pPr>
    </w:p>
    <w:p w:rsidR="0046321F" w:rsidRPr="0067130F" w:rsidRDefault="0002187F" w:rsidP="0067130F">
      <w:pPr>
        <w:spacing w:after="0" w:line="360" w:lineRule="auto"/>
        <w:rPr>
          <w:rFonts w:ascii="Arial" w:hAnsi="Arial" w:cs="Arial"/>
          <w:bCs/>
          <w:color w:val="000000" w:themeColor="text1"/>
        </w:rPr>
      </w:pPr>
      <w:r w:rsidRPr="0067130F">
        <w:rPr>
          <w:rFonts w:ascii="Arial" w:hAnsi="Arial" w:cs="Arial"/>
          <w:bCs/>
          <w:color w:val="000000" w:themeColor="text1"/>
        </w:rPr>
        <w:t xml:space="preserve">Pan Mariusz Staszek: Te </w:t>
      </w:r>
      <w:r w:rsidR="004F0D29" w:rsidRPr="0067130F">
        <w:rPr>
          <w:rFonts w:ascii="Arial" w:hAnsi="Arial" w:cs="Arial"/>
          <w:bCs/>
          <w:color w:val="000000" w:themeColor="text1"/>
        </w:rPr>
        <w:t xml:space="preserve">2,5 mln złotych, które są teraz w rezerwie co my z nimi zrobimy?  </w:t>
      </w:r>
    </w:p>
    <w:p w:rsidR="004F0D29" w:rsidRPr="0067130F" w:rsidRDefault="004F0D29" w:rsidP="0067130F">
      <w:pPr>
        <w:spacing w:after="0" w:line="360" w:lineRule="auto"/>
        <w:rPr>
          <w:rFonts w:ascii="Arial" w:hAnsi="Arial" w:cs="Arial"/>
          <w:bCs/>
          <w:color w:val="000000" w:themeColor="text1"/>
        </w:rPr>
      </w:pPr>
    </w:p>
    <w:p w:rsidR="0046321F" w:rsidRPr="0067130F" w:rsidRDefault="004F0D29" w:rsidP="0067130F">
      <w:pPr>
        <w:spacing w:after="0" w:line="360" w:lineRule="auto"/>
        <w:rPr>
          <w:rFonts w:ascii="Arial" w:hAnsi="Arial" w:cs="Arial"/>
          <w:bCs/>
          <w:color w:val="000000" w:themeColor="text1"/>
        </w:rPr>
      </w:pPr>
      <w:r w:rsidRPr="0067130F">
        <w:rPr>
          <w:rFonts w:ascii="Arial" w:hAnsi="Arial" w:cs="Arial"/>
          <w:bCs/>
          <w:color w:val="000000" w:themeColor="text1"/>
        </w:rPr>
        <w:t>Pani Izabela</w:t>
      </w:r>
      <w:r w:rsidR="00AE7A96" w:rsidRPr="0067130F">
        <w:rPr>
          <w:rFonts w:ascii="Arial" w:hAnsi="Arial" w:cs="Arial"/>
          <w:bCs/>
          <w:color w:val="000000" w:themeColor="text1"/>
        </w:rPr>
        <w:t xml:space="preserve"> Wroniszewska Skarbnik Miasta odpowiedziała, że</w:t>
      </w:r>
      <w:r w:rsidRPr="0067130F">
        <w:rPr>
          <w:rFonts w:ascii="Arial" w:hAnsi="Arial" w:cs="Arial"/>
          <w:bCs/>
          <w:color w:val="000000" w:themeColor="text1"/>
        </w:rPr>
        <w:t xml:space="preserve"> są </w:t>
      </w:r>
      <w:r w:rsidR="00AE7A96" w:rsidRPr="0067130F">
        <w:rPr>
          <w:rFonts w:ascii="Arial" w:hAnsi="Arial" w:cs="Arial"/>
          <w:bCs/>
          <w:color w:val="000000" w:themeColor="text1"/>
        </w:rPr>
        <w:t xml:space="preserve">one </w:t>
      </w:r>
      <w:r w:rsidRPr="0067130F">
        <w:rPr>
          <w:rFonts w:ascii="Arial" w:hAnsi="Arial" w:cs="Arial"/>
          <w:bCs/>
          <w:color w:val="000000" w:themeColor="text1"/>
        </w:rPr>
        <w:t xml:space="preserve">w rezerwie na ten moment, bo w żaden inny </w:t>
      </w:r>
      <w:r w:rsidR="00D0647F" w:rsidRPr="0067130F">
        <w:rPr>
          <w:rFonts w:ascii="Arial" w:hAnsi="Arial" w:cs="Arial"/>
          <w:bCs/>
          <w:color w:val="000000" w:themeColor="text1"/>
        </w:rPr>
        <w:t>sposób nie mogłam ich uwidocznić.  W</w:t>
      </w:r>
      <w:r w:rsidRPr="0067130F">
        <w:rPr>
          <w:rFonts w:ascii="Arial" w:hAnsi="Arial" w:cs="Arial"/>
          <w:bCs/>
          <w:color w:val="000000" w:themeColor="text1"/>
        </w:rPr>
        <w:t xml:space="preserve"> projekcie budżetu w treści uchwały jest zapis o wysokości rezerwy na Budżet Obywatelski. Dopóki nie będzie stanowiska Regionalnej Izby Obrachunkowej to też nie jestem wstanie Państwu przedstawić innej propozycji, czy zmiany tych zapisów, bo też nie wiem jakie będzie stanowisko RIO jako organu nadzoru. Musimy się tutaj wstrzymać, co do tej kwestii. Natomiast ta pomoc dla Ukrainy będzie jak najbardziej możliwa, jeżeli takie będzie stanowisko Państwa radnych, żebyśmy to uwzględnili z tej kwoty przypadającej na Budżet Obywatelski i myślę że takie projekty będą mogły być przygotowane. Też trzeba wziąć pod uwagę możliwości zakupu pewnego rodzaju sprzętu, który tam na Ukrainie jest najbar</w:t>
      </w:r>
      <w:r w:rsidR="00F77DE5" w:rsidRPr="0067130F">
        <w:rPr>
          <w:rFonts w:ascii="Arial" w:hAnsi="Arial" w:cs="Arial"/>
          <w:bCs/>
          <w:color w:val="000000" w:themeColor="text1"/>
        </w:rPr>
        <w:t>dziej potrzebny w tym momencie i ten czas na przygotowanie. Nie mówię, że to nie będzie możliwe. Regionalna Izba Obrachunkowa też nie powiedziała, że nie można takiej rezerwy utworzyć na pomoc Obywatelom Ukrainy. Nie ma jak</w:t>
      </w:r>
      <w:r w:rsidR="00D0647F" w:rsidRPr="0067130F">
        <w:rPr>
          <w:rFonts w:ascii="Arial" w:hAnsi="Arial" w:cs="Arial"/>
          <w:bCs/>
          <w:color w:val="000000" w:themeColor="text1"/>
        </w:rPr>
        <w:t>,</w:t>
      </w:r>
      <w:r w:rsidR="00F77DE5" w:rsidRPr="0067130F">
        <w:rPr>
          <w:rFonts w:ascii="Arial" w:hAnsi="Arial" w:cs="Arial"/>
          <w:bCs/>
          <w:color w:val="000000" w:themeColor="text1"/>
        </w:rPr>
        <w:t xml:space="preserve"> gdyby takiego jednoznacznego podejścia, że musi to być równowartość Budżetu Obywatelskiego. </w:t>
      </w:r>
    </w:p>
    <w:p w:rsidR="007C36B1" w:rsidRPr="0067130F" w:rsidRDefault="007C36B1" w:rsidP="0067130F">
      <w:pPr>
        <w:spacing w:after="0" w:line="360" w:lineRule="auto"/>
        <w:rPr>
          <w:rFonts w:ascii="Arial" w:hAnsi="Arial" w:cs="Arial"/>
          <w:bCs/>
          <w:color w:val="000000" w:themeColor="text1"/>
        </w:rPr>
      </w:pPr>
    </w:p>
    <w:p w:rsidR="0052164B" w:rsidRPr="0067130F" w:rsidRDefault="00AE7A96" w:rsidP="0067130F">
      <w:pPr>
        <w:spacing w:after="0" w:line="360" w:lineRule="auto"/>
        <w:rPr>
          <w:rFonts w:ascii="Arial" w:hAnsi="Arial" w:cs="Arial"/>
          <w:bCs/>
          <w:color w:val="000000" w:themeColor="text1"/>
        </w:rPr>
      </w:pPr>
      <w:r w:rsidRPr="0067130F">
        <w:rPr>
          <w:rFonts w:ascii="Arial" w:hAnsi="Arial" w:cs="Arial"/>
          <w:bCs/>
          <w:color w:val="000000" w:themeColor="text1"/>
        </w:rPr>
        <w:t>Pan Rafał Czajka, zapytał il</w:t>
      </w:r>
      <w:r w:rsidR="00F77DE5" w:rsidRPr="0067130F">
        <w:rPr>
          <w:rFonts w:ascii="Arial" w:hAnsi="Arial" w:cs="Arial"/>
          <w:bCs/>
          <w:color w:val="000000" w:themeColor="text1"/>
        </w:rPr>
        <w:t xml:space="preserve">e tych pism było? </w:t>
      </w:r>
    </w:p>
    <w:p w:rsidR="00F77DE5" w:rsidRPr="0067130F" w:rsidRDefault="00F77DE5" w:rsidP="0067130F">
      <w:pPr>
        <w:spacing w:after="0" w:line="360" w:lineRule="auto"/>
        <w:rPr>
          <w:rFonts w:ascii="Arial" w:hAnsi="Arial" w:cs="Arial"/>
          <w:bCs/>
          <w:color w:val="000000" w:themeColor="text1"/>
        </w:rPr>
      </w:pPr>
    </w:p>
    <w:p w:rsidR="001672C6" w:rsidRPr="0067130F" w:rsidRDefault="00F77DE5" w:rsidP="0067130F">
      <w:pPr>
        <w:spacing w:after="0" w:line="360" w:lineRule="auto"/>
        <w:rPr>
          <w:rFonts w:ascii="Arial" w:hAnsi="Arial" w:cs="Arial"/>
          <w:bCs/>
          <w:color w:val="000000" w:themeColor="text1"/>
        </w:rPr>
      </w:pPr>
      <w:r w:rsidRPr="0067130F">
        <w:rPr>
          <w:rFonts w:ascii="Arial" w:hAnsi="Arial" w:cs="Arial"/>
          <w:bCs/>
          <w:color w:val="000000" w:themeColor="text1"/>
        </w:rPr>
        <w:t>Pan Bogdan Munik Sekretarz Miasta: Wszyscy jak tutaj siedzimy jesteśmy za tym, aby Ukraina w tej wojnie zwyciężyła, aby ta wojna jak najszybcie</w:t>
      </w:r>
      <w:r w:rsidR="00D0647F" w:rsidRPr="0067130F">
        <w:rPr>
          <w:rFonts w:ascii="Arial" w:hAnsi="Arial" w:cs="Arial"/>
          <w:bCs/>
          <w:color w:val="000000" w:themeColor="text1"/>
        </w:rPr>
        <w:t xml:space="preserve">j się skończyła, żeby ta wojna </w:t>
      </w:r>
      <w:r w:rsidRPr="0067130F">
        <w:rPr>
          <w:rFonts w:ascii="Arial" w:hAnsi="Arial" w:cs="Arial"/>
          <w:bCs/>
          <w:color w:val="000000" w:themeColor="text1"/>
        </w:rPr>
        <w:t>nie przekroczyła naszych granic, żeby się nie rozprzestrzeniła. Wszyscy jesteśmy za pomo</w:t>
      </w:r>
      <w:r w:rsidR="00D0647F" w:rsidRPr="0067130F">
        <w:rPr>
          <w:rFonts w:ascii="Arial" w:hAnsi="Arial" w:cs="Arial"/>
          <w:bCs/>
          <w:color w:val="000000" w:themeColor="text1"/>
        </w:rPr>
        <w:t>cą na rzecz Ukrainie. Pisma były</w:t>
      </w:r>
      <w:r w:rsidRPr="0067130F">
        <w:rPr>
          <w:rFonts w:ascii="Arial" w:hAnsi="Arial" w:cs="Arial"/>
          <w:bCs/>
          <w:color w:val="000000" w:themeColor="text1"/>
        </w:rPr>
        <w:t xml:space="preserve"> 2</w:t>
      </w:r>
      <w:r w:rsidR="00D0647F" w:rsidRPr="0067130F">
        <w:rPr>
          <w:rFonts w:ascii="Arial" w:hAnsi="Arial" w:cs="Arial"/>
          <w:bCs/>
          <w:color w:val="000000" w:themeColor="text1"/>
        </w:rPr>
        <w:t>,</w:t>
      </w:r>
      <w:r w:rsidRPr="0067130F">
        <w:rPr>
          <w:rFonts w:ascii="Arial" w:hAnsi="Arial" w:cs="Arial"/>
          <w:bCs/>
          <w:color w:val="000000" w:themeColor="text1"/>
        </w:rPr>
        <w:t xml:space="preserve"> poprzednio od wybuchu wojny i obecnie przyszły kolejne 2</w:t>
      </w:r>
      <w:r w:rsidR="00D0647F" w:rsidRPr="0067130F">
        <w:rPr>
          <w:rFonts w:ascii="Arial" w:hAnsi="Arial" w:cs="Arial"/>
          <w:bCs/>
          <w:color w:val="000000" w:themeColor="text1"/>
        </w:rPr>
        <w:t xml:space="preserve"> pisma, czyli w sumie są 4. Dwa</w:t>
      </w:r>
      <w:r w:rsidRPr="0067130F">
        <w:rPr>
          <w:rFonts w:ascii="Arial" w:hAnsi="Arial" w:cs="Arial"/>
          <w:bCs/>
          <w:color w:val="000000" w:themeColor="text1"/>
        </w:rPr>
        <w:t xml:space="preserve"> pierwsze pisma z początku wojny zostały opublikowane</w:t>
      </w:r>
      <w:r w:rsidR="00651793" w:rsidRPr="0067130F">
        <w:rPr>
          <w:rFonts w:ascii="Arial" w:hAnsi="Arial" w:cs="Arial"/>
          <w:bCs/>
          <w:color w:val="000000" w:themeColor="text1"/>
        </w:rPr>
        <w:t xml:space="preserve"> na naszej stronie internetowej, gdzie zwracaliśmy się z prośbą do mieszkańców o składanie darów w postaci  żywności, środków medycznych. Zostały uruchomione punkty, gdzie mieszkańcy te dary przynosili. Dary te za pośrednictwem organizacji pozarządowych zostały wyekspediowane na teren Ukrainy, nie tylko do Miasta Równe, ale do innych miast. </w:t>
      </w:r>
    </w:p>
    <w:p w:rsidR="00651793" w:rsidRPr="0067130F" w:rsidRDefault="00651793" w:rsidP="0067130F">
      <w:pPr>
        <w:spacing w:after="0" w:line="360" w:lineRule="auto"/>
        <w:rPr>
          <w:rFonts w:ascii="Arial" w:hAnsi="Arial" w:cs="Arial"/>
          <w:bCs/>
          <w:color w:val="000000" w:themeColor="text1"/>
        </w:rPr>
      </w:pPr>
    </w:p>
    <w:p w:rsidR="001672C6" w:rsidRPr="0067130F" w:rsidRDefault="00651793" w:rsidP="0067130F">
      <w:pPr>
        <w:spacing w:after="0" w:line="360" w:lineRule="auto"/>
        <w:rPr>
          <w:rFonts w:ascii="Arial" w:hAnsi="Arial" w:cs="Arial"/>
          <w:bCs/>
          <w:color w:val="000000" w:themeColor="text1"/>
        </w:rPr>
      </w:pPr>
      <w:r w:rsidRPr="0067130F">
        <w:rPr>
          <w:rFonts w:ascii="Arial" w:hAnsi="Arial" w:cs="Arial"/>
          <w:bCs/>
          <w:color w:val="000000" w:themeColor="text1"/>
        </w:rPr>
        <w:t>Pan Rafał Czajka: W związku z tym, że były 4 pisma to mam pytanie następujące, pismo z 24 października 2022 r. i to ostanie, które mówi że Meer Miasta Równe</w:t>
      </w:r>
      <w:r w:rsidR="00D0647F" w:rsidRPr="0067130F">
        <w:rPr>
          <w:rFonts w:ascii="Arial" w:hAnsi="Arial" w:cs="Arial"/>
          <w:bCs/>
          <w:color w:val="000000" w:themeColor="text1"/>
        </w:rPr>
        <w:t>,</w:t>
      </w:r>
      <w:r w:rsidRPr="0067130F">
        <w:rPr>
          <w:rFonts w:ascii="Arial" w:hAnsi="Arial" w:cs="Arial"/>
          <w:bCs/>
          <w:color w:val="000000" w:themeColor="text1"/>
        </w:rPr>
        <w:t xml:space="preserve"> prosi nas o pomoc rzeczową m.in. o pojazdy specjalnego przeznaczenia. Czy te wcześniejsze 2 pisma, o których mówimy z początku wojny również zawierały taką treść? </w:t>
      </w:r>
    </w:p>
    <w:p w:rsidR="00404F65" w:rsidRPr="0067130F" w:rsidRDefault="00404F65" w:rsidP="0067130F">
      <w:pPr>
        <w:spacing w:after="0" w:line="360" w:lineRule="auto"/>
        <w:rPr>
          <w:rFonts w:ascii="Arial" w:hAnsi="Arial" w:cs="Arial"/>
          <w:bCs/>
          <w:color w:val="000000" w:themeColor="text1"/>
        </w:rPr>
      </w:pPr>
    </w:p>
    <w:p w:rsidR="00426FC1" w:rsidRPr="0067130F" w:rsidRDefault="00426FC1" w:rsidP="0067130F">
      <w:pPr>
        <w:spacing w:after="0" w:line="360" w:lineRule="auto"/>
        <w:rPr>
          <w:rFonts w:ascii="Arial" w:hAnsi="Arial" w:cs="Arial"/>
          <w:bCs/>
          <w:color w:val="000000" w:themeColor="text1"/>
        </w:rPr>
      </w:pPr>
      <w:r w:rsidRPr="0067130F">
        <w:rPr>
          <w:rFonts w:ascii="Arial" w:hAnsi="Arial" w:cs="Arial"/>
          <w:bCs/>
          <w:color w:val="000000" w:themeColor="text1"/>
        </w:rPr>
        <w:t>Pa</w:t>
      </w:r>
      <w:r w:rsidR="00AE7A96" w:rsidRPr="0067130F">
        <w:rPr>
          <w:rFonts w:ascii="Arial" w:hAnsi="Arial" w:cs="Arial"/>
          <w:bCs/>
          <w:color w:val="000000" w:themeColor="text1"/>
        </w:rPr>
        <w:t>n Bogdan Munik Sekretarz Miasta odpowiedział, że n</w:t>
      </w:r>
      <w:r w:rsidRPr="0067130F">
        <w:rPr>
          <w:rFonts w:ascii="Arial" w:hAnsi="Arial" w:cs="Arial"/>
          <w:bCs/>
          <w:color w:val="000000" w:themeColor="text1"/>
        </w:rPr>
        <w:t>ie zawierały takiej treśc</w:t>
      </w:r>
      <w:r w:rsidR="00D0647F" w:rsidRPr="0067130F">
        <w:rPr>
          <w:rFonts w:ascii="Arial" w:hAnsi="Arial" w:cs="Arial"/>
          <w:bCs/>
          <w:color w:val="000000" w:themeColor="text1"/>
        </w:rPr>
        <w:t xml:space="preserve">i, mówiło o środkach medycznych, </w:t>
      </w:r>
      <w:r w:rsidRPr="0067130F">
        <w:rPr>
          <w:rFonts w:ascii="Arial" w:hAnsi="Arial" w:cs="Arial"/>
          <w:bCs/>
          <w:color w:val="000000" w:themeColor="text1"/>
        </w:rPr>
        <w:t xml:space="preserve">żywności </w:t>
      </w:r>
      <w:r w:rsidR="00D0647F" w:rsidRPr="0067130F">
        <w:rPr>
          <w:rFonts w:ascii="Arial" w:hAnsi="Arial" w:cs="Arial"/>
          <w:bCs/>
          <w:color w:val="000000" w:themeColor="text1"/>
        </w:rPr>
        <w:t xml:space="preserve">i </w:t>
      </w:r>
      <w:r w:rsidRPr="0067130F">
        <w:rPr>
          <w:rFonts w:ascii="Arial" w:hAnsi="Arial" w:cs="Arial"/>
          <w:bCs/>
          <w:color w:val="000000" w:themeColor="text1"/>
        </w:rPr>
        <w:t xml:space="preserve">o odzieży. </w:t>
      </w:r>
    </w:p>
    <w:p w:rsidR="0033571E" w:rsidRPr="0067130F" w:rsidRDefault="0033571E" w:rsidP="0067130F">
      <w:pPr>
        <w:spacing w:after="0" w:line="360" w:lineRule="auto"/>
        <w:rPr>
          <w:rFonts w:ascii="Arial" w:hAnsi="Arial" w:cs="Arial"/>
          <w:bCs/>
          <w:color w:val="auto"/>
        </w:rPr>
      </w:pPr>
    </w:p>
    <w:p w:rsidR="00426FC1" w:rsidRPr="0067130F" w:rsidRDefault="00426FC1" w:rsidP="0067130F">
      <w:pPr>
        <w:spacing w:after="0" w:line="360" w:lineRule="auto"/>
        <w:contextualSpacing/>
        <w:rPr>
          <w:rFonts w:ascii="Arial" w:hAnsi="Arial" w:cs="Arial"/>
          <w:bCs/>
          <w:color w:val="000000" w:themeColor="text1"/>
        </w:rPr>
      </w:pPr>
      <w:r w:rsidRPr="0067130F">
        <w:rPr>
          <w:rFonts w:ascii="Arial" w:hAnsi="Arial" w:cs="Arial"/>
          <w:bCs/>
          <w:color w:val="000000" w:themeColor="text1"/>
        </w:rPr>
        <w:t>Pan Rafał Czajka: W tym piśmie, którego nie widzę, a o którym mówimy czyli z</w:t>
      </w:r>
      <w:r w:rsidR="00D0647F" w:rsidRPr="0067130F">
        <w:rPr>
          <w:rFonts w:ascii="Arial" w:hAnsi="Arial" w:cs="Arial"/>
          <w:bCs/>
          <w:color w:val="000000" w:themeColor="text1"/>
        </w:rPr>
        <w:t xml:space="preserve"> 24 października 2022 r. tam</w:t>
      </w:r>
      <w:r w:rsidR="0067130F" w:rsidRPr="0067130F">
        <w:rPr>
          <w:rFonts w:ascii="Arial" w:hAnsi="Arial" w:cs="Arial"/>
          <w:bCs/>
          <w:color w:val="000000" w:themeColor="text1"/>
        </w:rPr>
        <w:t xml:space="preserve"> Me</w:t>
      </w:r>
      <w:r w:rsidRPr="0067130F">
        <w:rPr>
          <w:rFonts w:ascii="Arial" w:hAnsi="Arial" w:cs="Arial"/>
          <w:bCs/>
          <w:color w:val="000000" w:themeColor="text1"/>
        </w:rPr>
        <w:t xml:space="preserve">r zechciał poruszyć kwestie pojazdów specjalnego przeznaczenia. Jak ta nasza pomoc ma się do tej inicjatywy grupy radnych? Jak ta prośba o pomoc dotycząca zakupu samochodu specjalnego przeznaczenia ma się do tej inicjatywy radnych, która była wcześniej? Myślę, że to koresponduje, ale z kolei nie koresponduje z tym co jest proponowane jako ta pomoc. </w:t>
      </w:r>
    </w:p>
    <w:p w:rsidR="00426FC1" w:rsidRPr="0067130F" w:rsidRDefault="00426FC1" w:rsidP="0067130F">
      <w:pPr>
        <w:spacing w:after="0" w:line="360" w:lineRule="auto"/>
        <w:contextualSpacing/>
        <w:rPr>
          <w:rFonts w:ascii="Arial" w:hAnsi="Arial" w:cs="Arial"/>
          <w:bCs/>
          <w:color w:val="000000" w:themeColor="text1"/>
        </w:rPr>
      </w:pPr>
    </w:p>
    <w:p w:rsidR="00426FC1" w:rsidRPr="0067130F" w:rsidRDefault="00426FC1" w:rsidP="0067130F">
      <w:pPr>
        <w:spacing w:after="0" w:line="360" w:lineRule="auto"/>
        <w:contextualSpacing/>
        <w:rPr>
          <w:rFonts w:ascii="Arial" w:hAnsi="Arial" w:cs="Arial"/>
          <w:bCs/>
          <w:color w:val="000000" w:themeColor="text1"/>
        </w:rPr>
      </w:pPr>
      <w:r w:rsidRPr="0067130F">
        <w:rPr>
          <w:rFonts w:ascii="Arial" w:hAnsi="Arial" w:cs="Arial"/>
          <w:bCs/>
          <w:color w:val="000000" w:themeColor="text1"/>
        </w:rPr>
        <w:t>Pan Bogdan Munik Sekretarz Miasta: Pani Skarbnik do pana radnego pytania się już odnosiła. Ten projekt uchwały, który Państwo przygotowaliście dotyczył Budżetu Obywatelskiego 2023 roku, żeby już w roku 2022 dokonać zakupu. Ta uchwała nie spełniała wymogów formalno-prawnych. Pani Skarbnik, wyjaśniła co się dzieje z Budżetem Obywatelskim w roku 2023, czyli jest rezerwa utworzona na Budżet Obywatelski. My dziś mówimy o pomocy rzeczo</w:t>
      </w:r>
      <w:r w:rsidR="0067130F" w:rsidRPr="0067130F">
        <w:rPr>
          <w:rFonts w:ascii="Arial" w:hAnsi="Arial" w:cs="Arial"/>
          <w:bCs/>
          <w:color w:val="000000" w:themeColor="text1"/>
        </w:rPr>
        <w:t xml:space="preserve">wej w wysokości 70 tys. </w:t>
      </w:r>
      <w:r w:rsidR="00D0647F" w:rsidRPr="0067130F">
        <w:rPr>
          <w:rFonts w:ascii="Arial" w:hAnsi="Arial" w:cs="Arial"/>
          <w:bCs/>
          <w:color w:val="000000" w:themeColor="text1"/>
        </w:rPr>
        <w:t>złotych, d</w:t>
      </w:r>
      <w:r w:rsidR="00C94DAF" w:rsidRPr="0067130F">
        <w:rPr>
          <w:rFonts w:ascii="Arial" w:hAnsi="Arial" w:cs="Arial"/>
          <w:bCs/>
          <w:color w:val="000000" w:themeColor="text1"/>
        </w:rPr>
        <w:t xml:space="preserve">oraźnej pomocy rzeczowej, żeby to jeszcze w tym miesiącu wyekspediować. Robiliśmy rozeznanie co do pojazdów specjalnego przeznaczenia, czy możemy ewentualnie skorzystać z jakiś pozycji używanych, gdzie można by było złożyć się na te samochody. Jednakże nikt takimi samochodami według rozeznania dokonanego przez Zarządzanie Kryzysowe nie dysponuje. </w:t>
      </w:r>
    </w:p>
    <w:p w:rsidR="00426FC1" w:rsidRPr="0067130F" w:rsidRDefault="00426FC1" w:rsidP="0067130F">
      <w:pPr>
        <w:spacing w:after="0" w:line="360" w:lineRule="auto"/>
        <w:contextualSpacing/>
        <w:rPr>
          <w:rFonts w:ascii="Arial" w:hAnsi="Arial" w:cs="Arial"/>
          <w:bCs/>
          <w:color w:val="000000" w:themeColor="text1"/>
        </w:rPr>
      </w:pPr>
    </w:p>
    <w:p w:rsidR="00426FC1" w:rsidRPr="0067130F" w:rsidRDefault="00AE7A96" w:rsidP="0067130F">
      <w:pPr>
        <w:spacing w:after="0" w:line="360" w:lineRule="auto"/>
        <w:contextualSpacing/>
        <w:rPr>
          <w:rFonts w:ascii="Arial" w:hAnsi="Arial" w:cs="Arial"/>
          <w:bCs/>
          <w:color w:val="000000" w:themeColor="text1"/>
        </w:rPr>
      </w:pPr>
      <w:r w:rsidRPr="0067130F">
        <w:rPr>
          <w:rFonts w:ascii="Arial" w:hAnsi="Arial" w:cs="Arial"/>
          <w:bCs/>
          <w:color w:val="000000" w:themeColor="text1"/>
        </w:rPr>
        <w:t xml:space="preserve">Pan Ludomir Pencina zaproponował, żeby </w:t>
      </w:r>
      <w:r w:rsidR="0090250C" w:rsidRPr="0067130F">
        <w:rPr>
          <w:rFonts w:ascii="Arial" w:hAnsi="Arial" w:cs="Arial"/>
          <w:bCs/>
          <w:color w:val="000000" w:themeColor="text1"/>
        </w:rPr>
        <w:t>ten punkt już zamknąć, z tego względu że jest przydzielon</w:t>
      </w:r>
      <w:r w:rsidRPr="0067130F">
        <w:rPr>
          <w:rFonts w:ascii="Arial" w:hAnsi="Arial" w:cs="Arial"/>
          <w:bCs/>
          <w:color w:val="000000" w:themeColor="text1"/>
        </w:rPr>
        <w:t>e 70 tys</w:t>
      </w:r>
      <w:r w:rsidR="0067130F" w:rsidRPr="0067130F">
        <w:rPr>
          <w:rFonts w:ascii="Arial" w:hAnsi="Arial" w:cs="Arial"/>
          <w:bCs/>
          <w:color w:val="000000" w:themeColor="text1"/>
        </w:rPr>
        <w:t>.</w:t>
      </w:r>
      <w:r w:rsidRPr="0067130F">
        <w:rPr>
          <w:rFonts w:ascii="Arial" w:hAnsi="Arial" w:cs="Arial"/>
          <w:bCs/>
          <w:color w:val="000000" w:themeColor="text1"/>
        </w:rPr>
        <w:t xml:space="preserve"> złotych n</w:t>
      </w:r>
      <w:r w:rsidR="0090250C" w:rsidRPr="0067130F">
        <w:rPr>
          <w:rFonts w:ascii="Arial" w:hAnsi="Arial" w:cs="Arial"/>
          <w:bCs/>
          <w:color w:val="000000" w:themeColor="text1"/>
        </w:rPr>
        <w:t xml:space="preserve">a chwilę </w:t>
      </w:r>
      <w:r w:rsidRPr="0067130F">
        <w:rPr>
          <w:rFonts w:ascii="Arial" w:hAnsi="Arial" w:cs="Arial"/>
          <w:bCs/>
          <w:color w:val="000000" w:themeColor="text1"/>
        </w:rPr>
        <w:t>obecną dla Miasta Partnerskiego. Radny powiedział, że c</w:t>
      </w:r>
      <w:r w:rsidR="0090250C" w:rsidRPr="0067130F">
        <w:rPr>
          <w:rFonts w:ascii="Arial" w:hAnsi="Arial" w:cs="Arial"/>
          <w:bCs/>
          <w:color w:val="000000" w:themeColor="text1"/>
        </w:rPr>
        <w:t>zekamy na odpowiedź R</w:t>
      </w:r>
      <w:r w:rsidRPr="0067130F">
        <w:rPr>
          <w:rFonts w:ascii="Arial" w:hAnsi="Arial" w:cs="Arial"/>
          <w:bCs/>
          <w:color w:val="000000" w:themeColor="text1"/>
        </w:rPr>
        <w:t>egionalnej Izby Obrachunkowej. Po uzyskaniu odpowiedzi trzeba</w:t>
      </w:r>
      <w:r w:rsidR="0090250C" w:rsidRPr="0067130F">
        <w:rPr>
          <w:rFonts w:ascii="Arial" w:hAnsi="Arial" w:cs="Arial"/>
          <w:bCs/>
          <w:color w:val="000000" w:themeColor="text1"/>
        </w:rPr>
        <w:t xml:space="preserve"> się zastan</w:t>
      </w:r>
      <w:r w:rsidRPr="0067130F">
        <w:rPr>
          <w:rFonts w:ascii="Arial" w:hAnsi="Arial" w:cs="Arial"/>
          <w:bCs/>
          <w:color w:val="000000" w:themeColor="text1"/>
        </w:rPr>
        <w:t xml:space="preserve">owić co dalej, czy można </w:t>
      </w:r>
      <w:r w:rsidR="0090250C" w:rsidRPr="0067130F">
        <w:rPr>
          <w:rFonts w:ascii="Arial" w:hAnsi="Arial" w:cs="Arial"/>
          <w:bCs/>
          <w:color w:val="000000" w:themeColor="text1"/>
        </w:rPr>
        <w:t xml:space="preserve">to wydać czy nie. </w:t>
      </w:r>
    </w:p>
    <w:p w:rsidR="00D0647F" w:rsidRPr="0067130F" w:rsidRDefault="00D0647F" w:rsidP="0067130F">
      <w:pPr>
        <w:spacing w:after="0" w:line="360" w:lineRule="auto"/>
        <w:contextualSpacing/>
        <w:rPr>
          <w:rFonts w:ascii="Arial" w:hAnsi="Arial" w:cs="Arial"/>
          <w:bCs/>
          <w:color w:val="000000" w:themeColor="text1"/>
        </w:rPr>
      </w:pPr>
    </w:p>
    <w:p w:rsidR="0090250C" w:rsidRPr="0067130F" w:rsidRDefault="00D32E6C" w:rsidP="0067130F">
      <w:pPr>
        <w:spacing w:after="0" w:line="360" w:lineRule="auto"/>
        <w:contextualSpacing/>
        <w:rPr>
          <w:rFonts w:ascii="Arial" w:hAnsi="Arial" w:cs="Arial"/>
          <w:bCs/>
          <w:color w:val="000000" w:themeColor="text1"/>
        </w:rPr>
      </w:pPr>
      <w:r w:rsidRPr="0067130F">
        <w:rPr>
          <w:rFonts w:ascii="Arial" w:hAnsi="Arial" w:cs="Arial"/>
          <w:bCs/>
          <w:color w:val="000000" w:themeColor="text1"/>
        </w:rPr>
        <w:t xml:space="preserve">Pan Konrad Czyżyński: </w:t>
      </w:r>
      <w:r w:rsidR="0090250C" w:rsidRPr="0067130F">
        <w:rPr>
          <w:rFonts w:ascii="Arial" w:hAnsi="Arial" w:cs="Arial"/>
          <w:bCs/>
          <w:color w:val="000000" w:themeColor="text1"/>
        </w:rPr>
        <w:t xml:space="preserve">Rozumiem, że </w:t>
      </w:r>
      <w:r w:rsidR="002870E7" w:rsidRPr="0067130F">
        <w:rPr>
          <w:rFonts w:ascii="Arial" w:hAnsi="Arial" w:cs="Arial"/>
          <w:bCs/>
          <w:color w:val="000000" w:themeColor="text1"/>
        </w:rPr>
        <w:t>dziś głosujemy nad tym, żeby dać 70</w:t>
      </w:r>
      <w:r w:rsidRPr="0067130F">
        <w:rPr>
          <w:rFonts w:ascii="Arial" w:hAnsi="Arial" w:cs="Arial"/>
          <w:bCs/>
          <w:color w:val="000000" w:themeColor="text1"/>
        </w:rPr>
        <w:t xml:space="preserve"> tys</w:t>
      </w:r>
      <w:r w:rsidR="0067130F" w:rsidRPr="0067130F">
        <w:rPr>
          <w:rFonts w:ascii="Arial" w:hAnsi="Arial" w:cs="Arial"/>
          <w:bCs/>
          <w:color w:val="000000" w:themeColor="text1"/>
        </w:rPr>
        <w:t>.</w:t>
      </w:r>
      <w:r w:rsidRPr="0067130F">
        <w:rPr>
          <w:rFonts w:ascii="Arial" w:hAnsi="Arial" w:cs="Arial"/>
          <w:bCs/>
          <w:color w:val="000000" w:themeColor="text1"/>
        </w:rPr>
        <w:t xml:space="preserve"> złotych, bo w tym momencie </w:t>
      </w:r>
      <w:r w:rsidR="002870E7" w:rsidRPr="0067130F">
        <w:rPr>
          <w:rFonts w:ascii="Arial" w:hAnsi="Arial" w:cs="Arial"/>
          <w:bCs/>
          <w:color w:val="000000" w:themeColor="text1"/>
        </w:rPr>
        <w:t>jest to pomoc doraźna na jaką nas stać w tym budżecie z rezerwy. A te 2,5 mln złotych, które odłożyliśmy na kolejny rok, które przeznaczone było n</w:t>
      </w:r>
      <w:r w:rsidR="00D0647F" w:rsidRPr="0067130F">
        <w:rPr>
          <w:rFonts w:ascii="Arial" w:hAnsi="Arial" w:cs="Arial"/>
          <w:bCs/>
          <w:color w:val="000000" w:themeColor="text1"/>
        </w:rPr>
        <w:t>a inicjatywy obywatelskie to na</w:t>
      </w:r>
      <w:r w:rsidR="002870E7" w:rsidRPr="0067130F">
        <w:rPr>
          <w:rFonts w:ascii="Arial" w:hAnsi="Arial" w:cs="Arial"/>
          <w:bCs/>
          <w:color w:val="000000" w:themeColor="text1"/>
        </w:rPr>
        <w:t>razie jest i czeka</w:t>
      </w:r>
      <w:r w:rsidRPr="0067130F">
        <w:rPr>
          <w:rFonts w:ascii="Arial" w:hAnsi="Arial" w:cs="Arial"/>
          <w:bCs/>
          <w:color w:val="000000" w:themeColor="text1"/>
        </w:rPr>
        <w:t>. R</w:t>
      </w:r>
      <w:r w:rsidR="002870E7" w:rsidRPr="0067130F">
        <w:rPr>
          <w:rFonts w:ascii="Arial" w:hAnsi="Arial" w:cs="Arial"/>
          <w:bCs/>
          <w:color w:val="000000" w:themeColor="text1"/>
        </w:rPr>
        <w:t xml:space="preserve">ozumiem, że jeżeli będzie wola rady to w jakimś stopniu z tych pieniędzy będziemy mogli pomóc naszym partnerom na Ukrainie. </w:t>
      </w:r>
    </w:p>
    <w:p w:rsidR="002870E7" w:rsidRPr="0067130F" w:rsidRDefault="002870E7" w:rsidP="0067130F">
      <w:pPr>
        <w:spacing w:after="0" w:line="360" w:lineRule="auto"/>
        <w:contextualSpacing/>
        <w:rPr>
          <w:rFonts w:ascii="Arial" w:hAnsi="Arial" w:cs="Arial"/>
          <w:bCs/>
          <w:color w:val="000000" w:themeColor="text1"/>
        </w:rPr>
      </w:pPr>
    </w:p>
    <w:p w:rsidR="002870E7" w:rsidRPr="0067130F" w:rsidRDefault="002870E7" w:rsidP="0067130F">
      <w:pPr>
        <w:spacing w:after="0" w:line="360" w:lineRule="auto"/>
        <w:contextualSpacing/>
        <w:rPr>
          <w:rFonts w:ascii="Arial" w:hAnsi="Arial" w:cs="Arial"/>
          <w:bCs/>
          <w:color w:val="000000" w:themeColor="text1"/>
        </w:rPr>
      </w:pPr>
      <w:r w:rsidRPr="0067130F">
        <w:rPr>
          <w:rFonts w:ascii="Arial" w:hAnsi="Arial" w:cs="Arial"/>
          <w:bCs/>
          <w:color w:val="000000" w:themeColor="text1"/>
        </w:rPr>
        <w:t>Pani Izabe</w:t>
      </w:r>
      <w:r w:rsidR="00D32E6C" w:rsidRPr="0067130F">
        <w:rPr>
          <w:rFonts w:ascii="Arial" w:hAnsi="Arial" w:cs="Arial"/>
          <w:bCs/>
          <w:color w:val="000000" w:themeColor="text1"/>
        </w:rPr>
        <w:t>la Wroniszewska Skarbnik Miasta: J</w:t>
      </w:r>
      <w:r w:rsidR="00AE7A96" w:rsidRPr="0067130F">
        <w:rPr>
          <w:rFonts w:ascii="Arial" w:hAnsi="Arial" w:cs="Arial"/>
          <w:bCs/>
          <w:color w:val="000000" w:themeColor="text1"/>
        </w:rPr>
        <w:t>est to</w:t>
      </w:r>
      <w:r w:rsidRPr="0067130F">
        <w:rPr>
          <w:rFonts w:ascii="Arial" w:hAnsi="Arial" w:cs="Arial"/>
          <w:bCs/>
          <w:color w:val="000000" w:themeColor="text1"/>
        </w:rPr>
        <w:t xml:space="preserve"> sedno sprawy, że tak naprawdę ta kwestia tej rezerwy dotyczy przyszłego roku. </w:t>
      </w:r>
    </w:p>
    <w:p w:rsidR="00D14E56" w:rsidRPr="0067130F" w:rsidRDefault="00D14E56" w:rsidP="0067130F">
      <w:pPr>
        <w:spacing w:after="0" w:line="360" w:lineRule="auto"/>
        <w:contextualSpacing/>
        <w:rPr>
          <w:rFonts w:ascii="Arial" w:eastAsia="Times New Roman" w:hAnsi="Arial" w:cs="Arial"/>
          <w:color w:val="000000" w:themeColor="text1"/>
          <w:lang w:eastAsia="pl-PL"/>
        </w:rPr>
      </w:pPr>
    </w:p>
    <w:p w:rsidR="00782270" w:rsidRPr="0067130F" w:rsidRDefault="00782270"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W wyniku przeprowadzonego głosowania </w:t>
      </w:r>
      <w:r w:rsidR="002870E7" w:rsidRPr="0067130F">
        <w:rPr>
          <w:rFonts w:ascii="Arial" w:eastAsia="Times New Roman" w:hAnsi="Arial" w:cs="Arial"/>
          <w:bCs/>
          <w:color w:val="000000" w:themeColor="text1"/>
          <w:lang w:eastAsia="pl-PL"/>
        </w:rPr>
        <w:t>(7-0-2</w:t>
      </w:r>
      <w:r w:rsidRPr="0067130F">
        <w:rPr>
          <w:rFonts w:ascii="Arial" w:eastAsia="Times New Roman" w:hAnsi="Arial" w:cs="Arial"/>
          <w:bCs/>
          <w:color w:val="000000" w:themeColor="text1"/>
          <w:lang w:eastAsia="pl-PL"/>
        </w:rPr>
        <w:t>)</w:t>
      </w:r>
      <w:r w:rsidRPr="0067130F">
        <w:rPr>
          <w:rFonts w:ascii="Arial" w:eastAsia="Times New Roman" w:hAnsi="Arial" w:cs="Arial"/>
          <w:color w:val="000000" w:themeColor="text1"/>
          <w:lang w:eastAsia="pl-PL"/>
        </w:rPr>
        <w:t xml:space="preserve"> Komisja Budżetu, Finansów </w:t>
      </w:r>
      <w:r w:rsidRPr="0067130F">
        <w:rPr>
          <w:rFonts w:ascii="Arial" w:eastAsia="Times New Roman" w:hAnsi="Arial" w:cs="Arial"/>
          <w:color w:val="000000" w:themeColor="text1"/>
          <w:lang w:eastAsia="pl-PL"/>
        </w:rPr>
        <w:br/>
        <w:t>i Planowania pozytywnie zaopiniowała projekt uchwały w sprawie</w:t>
      </w:r>
      <w:r w:rsidR="00504933" w:rsidRPr="0067130F">
        <w:rPr>
          <w:rFonts w:ascii="Arial" w:eastAsia="Times New Roman" w:hAnsi="Arial" w:cs="Arial"/>
          <w:color w:val="000000" w:themeColor="text1"/>
          <w:lang w:eastAsia="pl-PL"/>
        </w:rPr>
        <w:t xml:space="preserve"> </w:t>
      </w:r>
      <w:r w:rsidR="0065269A" w:rsidRPr="0067130F">
        <w:rPr>
          <w:rFonts w:ascii="Arial" w:hAnsi="Arial" w:cs="Arial"/>
          <w:color w:val="auto"/>
        </w:rPr>
        <w:t>udzielenia pomocy rzeczowej miastu partnerskiemu Równe na Ukrainie.</w:t>
      </w:r>
    </w:p>
    <w:p w:rsidR="00434BC9" w:rsidRPr="0067130F" w:rsidRDefault="00782270" w:rsidP="0067130F">
      <w:pPr>
        <w:spacing w:after="0" w:line="360" w:lineRule="auto"/>
        <w:ind w:right="-567"/>
        <w:rPr>
          <w:rFonts w:ascii="Arial" w:eastAsia="Calibri" w:hAnsi="Arial" w:cs="Arial"/>
          <w:color w:val="000000" w:themeColor="text1"/>
        </w:rPr>
      </w:pPr>
      <w:r w:rsidRPr="0067130F">
        <w:rPr>
          <w:rFonts w:ascii="Arial" w:eastAsia="Times New Roman" w:hAnsi="Arial" w:cs="Arial"/>
          <w:color w:val="000000" w:themeColor="text1"/>
          <w:lang w:eastAsia="pl-PL"/>
        </w:rPr>
        <w:t xml:space="preserve">Opinia Nr  </w:t>
      </w:r>
      <w:r w:rsidR="00434BC9" w:rsidRPr="0067130F">
        <w:rPr>
          <w:rFonts w:ascii="Arial" w:eastAsia="Times New Roman" w:hAnsi="Arial" w:cs="Arial"/>
          <w:color w:val="000000" w:themeColor="text1"/>
          <w:lang w:eastAsia="pl-PL"/>
        </w:rPr>
        <w:t>375</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782270" w:rsidRPr="0067130F" w:rsidRDefault="00782270" w:rsidP="0067130F">
      <w:pPr>
        <w:spacing w:after="0" w:line="360" w:lineRule="auto"/>
        <w:contextualSpacing/>
        <w:rPr>
          <w:rFonts w:ascii="Arial" w:eastAsia="Times New Roman" w:hAnsi="Arial" w:cs="Arial"/>
          <w:color w:val="000000" w:themeColor="text1"/>
          <w:lang w:eastAsia="pl-PL"/>
        </w:rPr>
      </w:pPr>
    </w:p>
    <w:p w:rsidR="00501A49" w:rsidRPr="0067130F" w:rsidRDefault="0065269A" w:rsidP="0067130F">
      <w:pPr>
        <w:spacing w:after="0" w:line="360" w:lineRule="auto"/>
        <w:rPr>
          <w:rFonts w:ascii="Arial" w:hAnsi="Arial" w:cs="Arial"/>
          <w:color w:val="auto"/>
        </w:rPr>
      </w:pPr>
      <w:r w:rsidRPr="0067130F">
        <w:rPr>
          <w:rFonts w:ascii="Arial" w:hAnsi="Arial" w:cs="Arial"/>
          <w:color w:val="auto"/>
        </w:rPr>
        <w:t>Punkt 10</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Rady Miasta Piotrkowa Trybunalskiego Nr XXVIII/390/20 z dnia 29 października 2020 r. w sprawie zaciągnięcia pożyczki w Wojewódzkim Funduszu Ochrony Środowiska i Gospodarki Wodnej w Łodzi, zmienionej Uchwałą Rady Miasta Piotrkowa Trybunalskiego N</w:t>
      </w:r>
      <w:r w:rsidR="007C36B1" w:rsidRPr="0067130F">
        <w:rPr>
          <w:rFonts w:ascii="Arial" w:hAnsi="Arial" w:cs="Arial"/>
          <w:color w:val="000000" w:themeColor="text1"/>
        </w:rPr>
        <w:t xml:space="preserve">r XLV/561/21 z dnia </w:t>
      </w:r>
      <w:r w:rsidRPr="0067130F">
        <w:rPr>
          <w:rFonts w:ascii="Arial" w:hAnsi="Arial" w:cs="Arial"/>
          <w:color w:val="000000" w:themeColor="text1"/>
        </w:rPr>
        <w:t>24 listopada 2021 r. (KBFiP).</w:t>
      </w:r>
    </w:p>
    <w:p w:rsidR="007C36B1" w:rsidRPr="0067130F" w:rsidRDefault="007C36B1" w:rsidP="0067130F">
      <w:pPr>
        <w:spacing w:after="0" w:line="360" w:lineRule="auto"/>
        <w:contextualSpacing/>
        <w:rPr>
          <w:rFonts w:ascii="Arial" w:eastAsia="Times New Roman" w:hAnsi="Arial" w:cs="Arial"/>
          <w:color w:val="000000" w:themeColor="text1"/>
          <w:lang w:eastAsia="pl-PL"/>
        </w:rPr>
      </w:pPr>
    </w:p>
    <w:p w:rsidR="00782270" w:rsidRPr="0067130F" w:rsidRDefault="00782270" w:rsidP="0067130F">
      <w:pPr>
        <w:tabs>
          <w:tab w:val="left" w:pos="851"/>
        </w:tabs>
        <w:spacing w:after="0" w:line="360" w:lineRule="auto"/>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W wyniku przeprowadzonego głosowania </w:t>
      </w:r>
      <w:r w:rsidR="00B911E7" w:rsidRPr="0067130F">
        <w:rPr>
          <w:rFonts w:ascii="Arial" w:eastAsia="Times New Roman" w:hAnsi="Arial" w:cs="Arial"/>
          <w:bCs/>
          <w:color w:val="000000" w:themeColor="text1"/>
          <w:lang w:eastAsia="pl-PL"/>
        </w:rPr>
        <w:t>(7-0-3</w:t>
      </w:r>
      <w:r w:rsidRPr="0067130F">
        <w:rPr>
          <w:rFonts w:ascii="Arial" w:eastAsia="Times New Roman" w:hAnsi="Arial" w:cs="Arial"/>
          <w:bCs/>
          <w:color w:val="000000" w:themeColor="text1"/>
          <w:lang w:eastAsia="pl-PL"/>
        </w:rPr>
        <w:t>)</w:t>
      </w:r>
      <w:r w:rsidRPr="0067130F">
        <w:rPr>
          <w:rFonts w:ascii="Arial" w:eastAsia="Times New Roman" w:hAnsi="Arial" w:cs="Arial"/>
          <w:color w:val="000000" w:themeColor="text1"/>
          <w:lang w:eastAsia="pl-PL"/>
        </w:rPr>
        <w:t xml:space="preserve"> Komisja Budżetu, Finansów </w:t>
      </w:r>
      <w:r w:rsidRPr="0067130F">
        <w:rPr>
          <w:rFonts w:ascii="Arial" w:eastAsia="Times New Roman" w:hAnsi="Arial" w:cs="Arial"/>
          <w:color w:val="000000" w:themeColor="text1"/>
          <w:lang w:eastAsia="pl-PL"/>
        </w:rPr>
        <w:br/>
        <w:t xml:space="preserve">i Planowania pozytywnie zaopiniowała projekt uchwały w sprawie </w:t>
      </w:r>
      <w:r w:rsidR="0065269A" w:rsidRPr="0067130F">
        <w:rPr>
          <w:rFonts w:ascii="Arial" w:hAnsi="Arial" w:cs="Arial"/>
          <w:color w:val="000000" w:themeColor="text1"/>
        </w:rPr>
        <w:t xml:space="preserve">zmiany Uchwały Rady Miasta Piotrkowa Trybunalskiego Nr XXVIII/390/20 z dnia 29 października 2020 r. w sprawie zaciągnięcia pożyczki w Wojewódzkim Funduszu Ochrony Środowiska </w:t>
      </w:r>
      <w:r w:rsidR="0065269A" w:rsidRPr="0067130F">
        <w:rPr>
          <w:rFonts w:ascii="Arial" w:hAnsi="Arial" w:cs="Arial"/>
          <w:color w:val="000000" w:themeColor="text1"/>
        </w:rPr>
        <w:br/>
        <w:t>i Gospodarki Wodnej w Łodzi, zmienionej Uchwałą Rady Miasta Piotrkowa Trybunalskiego Nr XLV/561/21 z dnia 24 listopada 2021 r</w:t>
      </w:r>
    </w:p>
    <w:p w:rsidR="00782270" w:rsidRPr="0067130F" w:rsidRDefault="00782270" w:rsidP="0067130F">
      <w:pPr>
        <w:tabs>
          <w:tab w:val="left" w:pos="851"/>
        </w:tabs>
        <w:spacing w:after="0" w:line="360" w:lineRule="auto"/>
        <w:rPr>
          <w:rFonts w:ascii="Arial" w:eastAsia="Times New Roman" w:hAnsi="Arial" w:cs="Arial"/>
          <w:color w:val="000000" w:themeColor="text1"/>
          <w:lang w:eastAsia="pl-PL"/>
        </w:rPr>
      </w:pPr>
    </w:p>
    <w:p w:rsidR="00A168D2" w:rsidRPr="0067130F" w:rsidRDefault="00782270" w:rsidP="0067130F">
      <w:pPr>
        <w:tabs>
          <w:tab w:val="left" w:pos="851"/>
        </w:tabs>
        <w:spacing w:line="360" w:lineRule="auto"/>
        <w:rPr>
          <w:rFonts w:ascii="Arial" w:eastAsia="Times New Roman" w:hAnsi="Arial" w:cs="Arial"/>
          <w:lang w:eastAsia="pl-PL"/>
        </w:rPr>
      </w:pPr>
      <w:r w:rsidRPr="0067130F">
        <w:rPr>
          <w:rFonts w:ascii="Arial" w:eastAsia="Times New Roman" w:hAnsi="Arial" w:cs="Arial"/>
          <w:color w:val="auto"/>
          <w:lang w:eastAsia="pl-PL"/>
        </w:rPr>
        <w:t>Opinia Nr</w:t>
      </w:r>
      <w:r w:rsidRPr="0067130F">
        <w:rPr>
          <w:rFonts w:ascii="Arial" w:eastAsia="Times New Roman" w:hAnsi="Arial" w:cs="Arial"/>
          <w:lang w:eastAsia="pl-PL"/>
        </w:rPr>
        <w:t xml:space="preserve"> </w:t>
      </w:r>
      <w:r w:rsidR="00434BC9" w:rsidRPr="0067130F">
        <w:rPr>
          <w:rFonts w:ascii="Arial" w:eastAsia="Times New Roman" w:hAnsi="Arial" w:cs="Arial"/>
          <w:color w:val="000000" w:themeColor="text1"/>
          <w:lang w:eastAsia="pl-PL"/>
        </w:rPr>
        <w:t>376</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277B89" w:rsidRPr="0067130F" w:rsidRDefault="0065269A" w:rsidP="0067130F">
      <w:pPr>
        <w:pStyle w:val="Akapitzlist"/>
        <w:tabs>
          <w:tab w:val="left" w:pos="851"/>
        </w:tabs>
        <w:spacing w:line="360" w:lineRule="auto"/>
        <w:ind w:left="1212" w:firstLine="2899"/>
        <w:rPr>
          <w:rFonts w:ascii="Arial" w:hAnsi="Arial" w:cs="Arial"/>
          <w:color w:val="auto"/>
        </w:rPr>
      </w:pPr>
      <w:r w:rsidRPr="0067130F">
        <w:rPr>
          <w:rFonts w:ascii="Arial" w:hAnsi="Arial" w:cs="Arial"/>
          <w:color w:val="auto"/>
        </w:rPr>
        <w:t>Punkt 11</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 </w:t>
      </w:r>
      <w:r w:rsidRPr="0067130F">
        <w:rPr>
          <w:rFonts w:ascii="Arial" w:eastAsia="Times New Roman" w:hAnsi="Arial" w:cs="Arial"/>
          <w:color w:val="000000" w:themeColor="text1"/>
          <w:lang w:eastAsia="pl-PL"/>
        </w:rPr>
        <w:t>(KBFiP).</w:t>
      </w:r>
    </w:p>
    <w:p w:rsidR="008D4D6F" w:rsidRPr="0067130F" w:rsidRDefault="006320CF" w:rsidP="0067130F">
      <w:pPr>
        <w:spacing w:line="360" w:lineRule="auto"/>
        <w:rPr>
          <w:rFonts w:ascii="Arial" w:hAnsi="Arial" w:cs="Arial"/>
          <w:color w:val="000000" w:themeColor="text1"/>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A11289" w:rsidRPr="0067130F">
        <w:rPr>
          <w:rFonts w:ascii="Arial" w:hAnsi="Arial" w:cs="Arial"/>
          <w:bCs/>
          <w:color w:val="000000" w:themeColor="text1"/>
          <w:shd w:val="clear" w:color="auto" w:fill="FFFFFF"/>
        </w:rPr>
        <w:t>(10-0-0</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w:t>
      </w:r>
      <w:r w:rsidR="008D4D6F" w:rsidRPr="0067130F">
        <w:rPr>
          <w:rFonts w:ascii="Arial" w:eastAsia="Times New Roman" w:hAnsi="Arial" w:cs="Arial"/>
          <w:color w:val="000000" w:themeColor="text1"/>
          <w:lang w:eastAsia="pl-PL"/>
        </w:rPr>
        <w:t xml:space="preserve">Budżetu, Finansów </w:t>
      </w:r>
      <w:r w:rsidR="008D4D6F" w:rsidRPr="0067130F">
        <w:rPr>
          <w:rFonts w:ascii="Arial" w:eastAsia="Times New Roman" w:hAnsi="Arial" w:cs="Arial"/>
          <w:color w:val="000000" w:themeColor="text1"/>
          <w:lang w:eastAsia="pl-PL"/>
        </w:rPr>
        <w:br/>
        <w:t xml:space="preserve">i </w:t>
      </w:r>
      <w:r w:rsidRPr="0067130F">
        <w:rPr>
          <w:rFonts w:ascii="Arial" w:hAnsi="Arial" w:cs="Arial"/>
          <w:color w:val="000000" w:themeColor="text1"/>
          <w:shd w:val="clear" w:color="auto" w:fill="FFFFFF"/>
        </w:rPr>
        <w:t xml:space="preserve">pozytywnie </w:t>
      </w:r>
      <w:r w:rsidRPr="0067130F">
        <w:rPr>
          <w:rFonts w:ascii="Arial" w:hAnsi="Arial" w:cs="Arial"/>
          <w:color w:val="auto"/>
          <w:shd w:val="clear" w:color="auto" w:fill="FFFFFF"/>
        </w:rPr>
        <w:t xml:space="preserve">zaopiniowała projekt </w:t>
      </w:r>
      <w:r w:rsidR="008D4D6F" w:rsidRPr="0067130F">
        <w:rPr>
          <w:rFonts w:ascii="Arial" w:hAnsi="Arial" w:cs="Arial"/>
          <w:color w:val="auto"/>
          <w:shd w:val="clear" w:color="auto" w:fill="FFFFFF"/>
        </w:rPr>
        <w:t xml:space="preserve">uchwały </w:t>
      </w:r>
      <w:r w:rsidR="0065269A" w:rsidRPr="0067130F">
        <w:rPr>
          <w:rFonts w:ascii="Arial" w:hAnsi="Arial" w:cs="Arial"/>
          <w:color w:val="auto"/>
          <w:shd w:val="clear" w:color="auto" w:fill="FFFFFF"/>
        </w:rPr>
        <w:t xml:space="preserve">w sprawie </w:t>
      </w:r>
      <w:r w:rsidR="0065269A" w:rsidRPr="0067130F">
        <w:rPr>
          <w:rFonts w:ascii="Arial" w:hAnsi="Arial" w:cs="Arial"/>
          <w:color w:val="auto"/>
        </w:rPr>
        <w:t>zmiany Uchwały Nr XLIX/613/22 Rady Miasta Piotrkowa Trybunalskiego z dnia 30 marca 2022 roku w sprawie określenia zadań i podziału środków Państwowego Funduszu Rehabilitacji Osób Niepełnosprawnych z zakresu rehabilitacji zawodowej i społecznej osób niepełnosprawnych na 2022 rok.</w:t>
      </w:r>
    </w:p>
    <w:p w:rsidR="00892D6B" w:rsidRPr="0067130F" w:rsidRDefault="00E15B25" w:rsidP="0067130F">
      <w:pPr>
        <w:spacing w:after="0" w:line="360" w:lineRule="auto"/>
        <w:ind w:right="-567"/>
        <w:rPr>
          <w:rFonts w:ascii="Arial" w:eastAsia="Calibri" w:hAnsi="Arial" w:cs="Arial"/>
          <w:color w:val="000000" w:themeColor="text1"/>
        </w:rPr>
      </w:pPr>
      <w:r w:rsidRPr="0067130F">
        <w:rPr>
          <w:rFonts w:ascii="Arial" w:hAnsi="Arial" w:cs="Arial"/>
          <w:color w:val="auto"/>
        </w:rPr>
        <w:t xml:space="preserve">Opinia Nr </w:t>
      </w:r>
      <w:r w:rsidR="00434BC9" w:rsidRPr="0067130F">
        <w:rPr>
          <w:rFonts w:ascii="Arial" w:eastAsia="Times New Roman" w:hAnsi="Arial" w:cs="Arial"/>
          <w:color w:val="000000" w:themeColor="text1"/>
          <w:lang w:eastAsia="pl-PL"/>
        </w:rPr>
        <w:t>377</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B868D5" w:rsidRPr="0067130F" w:rsidRDefault="0065269A" w:rsidP="0067130F">
      <w:pPr>
        <w:spacing w:after="0" w:line="360" w:lineRule="auto"/>
        <w:rPr>
          <w:rFonts w:ascii="Arial" w:hAnsi="Arial" w:cs="Arial"/>
          <w:color w:val="auto"/>
        </w:rPr>
      </w:pPr>
      <w:r w:rsidRPr="0067130F">
        <w:rPr>
          <w:rFonts w:ascii="Arial" w:hAnsi="Arial" w:cs="Arial"/>
          <w:color w:val="auto"/>
        </w:rPr>
        <w:t>Punkt 12</w:t>
      </w:r>
    </w:p>
    <w:p w:rsidR="00B868D5" w:rsidRPr="0067130F" w:rsidRDefault="00B868D5" w:rsidP="0067130F">
      <w:pPr>
        <w:spacing w:after="0" w:line="360" w:lineRule="auto"/>
        <w:contextualSpacing/>
        <w:rPr>
          <w:rFonts w:ascii="Arial" w:eastAsia="Times New Roman" w:hAnsi="Arial" w:cs="Arial"/>
          <w:color w:val="000000" w:themeColor="text1"/>
          <w:lang w:eastAsia="pl-PL"/>
        </w:rPr>
      </w:pPr>
    </w:p>
    <w:p w:rsidR="0065269A" w:rsidRPr="0067130F" w:rsidRDefault="0065269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 ustalenia stawki za 1 km przebiegu pojazdu, uwzględnianej przy obliczaniu zwrotu rodzicom kosztów przewozu dzieci, młodzieży, uczniów oraz rodziców (KBFiP).</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p>
    <w:p w:rsidR="002B0B69" w:rsidRPr="0067130F" w:rsidRDefault="008D4D6F"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B911E7" w:rsidRPr="0067130F">
        <w:rPr>
          <w:rFonts w:ascii="Arial" w:hAnsi="Arial" w:cs="Arial"/>
          <w:bCs/>
          <w:color w:val="000000" w:themeColor="text1"/>
          <w:shd w:val="clear" w:color="auto" w:fill="FFFFFF"/>
        </w:rPr>
        <w:t>(10-0-0</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w:t>
      </w:r>
      <w:r w:rsidRPr="0067130F">
        <w:rPr>
          <w:rFonts w:ascii="Arial" w:eastAsia="Times New Roman" w:hAnsi="Arial" w:cs="Arial"/>
          <w:color w:val="000000" w:themeColor="text1"/>
          <w:lang w:eastAsia="pl-PL"/>
        </w:rPr>
        <w:t xml:space="preserve">Budżetu, Finansów </w:t>
      </w:r>
      <w:r w:rsidR="00AF3DDD" w:rsidRPr="0067130F">
        <w:rPr>
          <w:rFonts w:ascii="Arial" w:eastAsia="Times New Roman" w:hAnsi="Arial" w:cs="Arial"/>
          <w:color w:val="000000" w:themeColor="text1"/>
          <w:lang w:eastAsia="pl-PL"/>
        </w:rPr>
        <w:br/>
        <w:t>i Planowania</w:t>
      </w:r>
      <w:r w:rsidRPr="0067130F">
        <w:rPr>
          <w:rFonts w:ascii="Arial" w:eastAsia="Times New Roman" w:hAnsi="Arial" w:cs="Arial"/>
          <w:color w:val="000000" w:themeColor="text1"/>
          <w:lang w:eastAsia="pl-PL"/>
        </w:rPr>
        <w:t xml:space="preserve"> </w:t>
      </w:r>
      <w:r w:rsidRPr="0067130F">
        <w:rPr>
          <w:rFonts w:ascii="Arial" w:hAnsi="Arial" w:cs="Arial"/>
          <w:color w:val="000000" w:themeColor="text1"/>
          <w:shd w:val="clear" w:color="auto" w:fill="FFFFFF"/>
        </w:rPr>
        <w:t xml:space="preserve">pozytywnie zaopiniowała projekt uchwały  w sprawie </w:t>
      </w:r>
      <w:r w:rsidR="0065269A" w:rsidRPr="0067130F">
        <w:rPr>
          <w:rFonts w:ascii="Arial" w:eastAsia="Times New Roman" w:hAnsi="Arial" w:cs="Arial"/>
          <w:color w:val="000000" w:themeColor="text1"/>
          <w:lang w:eastAsia="pl-PL"/>
        </w:rPr>
        <w:t>ustalenia stawki za 1 km przebiegu pojazdu, uwzględnianej przy obliczaniu zwrotu rodzicom kosztów przewozu dzieci, młodzieży, uczniów oraz rodziców.</w:t>
      </w:r>
    </w:p>
    <w:p w:rsidR="006320CF" w:rsidRPr="0067130F" w:rsidRDefault="006320CF" w:rsidP="0067130F">
      <w:pPr>
        <w:spacing w:after="0" w:line="360" w:lineRule="auto"/>
        <w:rPr>
          <w:rFonts w:ascii="Arial" w:hAnsi="Arial" w:cs="Arial"/>
          <w:color w:val="auto"/>
        </w:rPr>
      </w:pPr>
    </w:p>
    <w:p w:rsidR="00C764A9" w:rsidRPr="0067130F" w:rsidRDefault="0018051E" w:rsidP="0067130F">
      <w:pPr>
        <w:spacing w:after="0" w:line="360" w:lineRule="auto"/>
        <w:ind w:right="-567"/>
        <w:rPr>
          <w:rFonts w:ascii="Arial" w:eastAsia="Calibri" w:hAnsi="Arial" w:cs="Arial"/>
          <w:color w:val="000000" w:themeColor="text1"/>
        </w:rPr>
      </w:pPr>
      <w:r w:rsidRPr="0067130F">
        <w:rPr>
          <w:rFonts w:ascii="Arial" w:hAnsi="Arial" w:cs="Arial"/>
          <w:color w:val="auto"/>
        </w:rPr>
        <w:t>Opinia Nr</w:t>
      </w:r>
      <w:r w:rsidR="00B84CEA" w:rsidRPr="0067130F">
        <w:rPr>
          <w:rFonts w:ascii="Arial" w:hAnsi="Arial" w:cs="Arial"/>
          <w:color w:val="auto"/>
        </w:rPr>
        <w:t xml:space="preserve"> </w:t>
      </w:r>
      <w:r w:rsidR="00434BC9" w:rsidRPr="0067130F">
        <w:rPr>
          <w:rFonts w:ascii="Arial" w:eastAsia="Times New Roman" w:hAnsi="Arial" w:cs="Arial"/>
          <w:color w:val="000000" w:themeColor="text1"/>
          <w:lang w:eastAsia="pl-PL"/>
        </w:rPr>
        <w:t>378</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892D6B" w:rsidRPr="0067130F" w:rsidRDefault="00892D6B" w:rsidP="0067130F">
      <w:pPr>
        <w:spacing w:after="0" w:line="360" w:lineRule="auto"/>
        <w:rPr>
          <w:rFonts w:ascii="Arial" w:hAnsi="Arial" w:cs="Arial"/>
          <w:color w:val="auto"/>
        </w:rPr>
      </w:pPr>
    </w:p>
    <w:p w:rsidR="006320CF" w:rsidRPr="0067130F" w:rsidRDefault="0065269A" w:rsidP="0067130F">
      <w:pPr>
        <w:spacing w:after="0" w:line="360" w:lineRule="auto"/>
        <w:rPr>
          <w:rFonts w:ascii="Arial" w:hAnsi="Arial" w:cs="Arial"/>
          <w:color w:val="auto"/>
        </w:rPr>
      </w:pPr>
      <w:r w:rsidRPr="0067130F">
        <w:rPr>
          <w:rFonts w:ascii="Arial" w:hAnsi="Arial" w:cs="Arial"/>
          <w:color w:val="auto"/>
        </w:rPr>
        <w:t>Punkt 13</w:t>
      </w:r>
    </w:p>
    <w:p w:rsidR="0065269A" w:rsidRPr="0067130F" w:rsidRDefault="00AB43CE"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zmiany uchwały nr XLIX/620/22 Rady Miasta Piotrkowa Trybunalskiego w sprawie przyjęcia programu opieki nad zwierzętami bezdomnymi oraz zapobiegania bezdomności zwierząt w Piotrkowie Trybunalskim na rok 2022</w:t>
      </w:r>
      <w:r w:rsidR="00E45DE6" w:rsidRPr="0067130F">
        <w:rPr>
          <w:rFonts w:ascii="Arial" w:hAnsi="Arial" w:cs="Arial"/>
          <w:color w:val="000000" w:themeColor="text1"/>
        </w:rPr>
        <w:t xml:space="preserve"> (KBFiP</w:t>
      </w:r>
      <w:r w:rsidR="00A11289" w:rsidRPr="0067130F">
        <w:rPr>
          <w:rFonts w:ascii="Arial" w:hAnsi="Arial" w:cs="Arial"/>
          <w:color w:val="000000" w:themeColor="text1"/>
        </w:rPr>
        <w:t>; KABPiMK</w:t>
      </w:r>
      <w:r w:rsidR="00E45DE6" w:rsidRPr="0067130F">
        <w:rPr>
          <w:rFonts w:ascii="Arial" w:hAnsi="Arial" w:cs="Arial"/>
          <w:color w:val="000000" w:themeColor="text1"/>
        </w:rPr>
        <w:t>).</w:t>
      </w:r>
    </w:p>
    <w:p w:rsidR="00AF3DDD" w:rsidRPr="0067130F" w:rsidRDefault="00B25B69"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A11289" w:rsidRPr="0067130F">
        <w:rPr>
          <w:rFonts w:ascii="Arial" w:hAnsi="Arial" w:cs="Arial"/>
          <w:bCs/>
          <w:color w:val="000000" w:themeColor="text1"/>
          <w:shd w:val="clear" w:color="auto" w:fill="FFFFFF"/>
        </w:rPr>
        <w:t>(9-0-0</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w:t>
      </w:r>
      <w:r w:rsidR="00AF3DDD" w:rsidRPr="0067130F">
        <w:rPr>
          <w:rFonts w:ascii="Arial" w:eastAsia="Times New Roman" w:hAnsi="Arial" w:cs="Arial"/>
          <w:color w:val="000000" w:themeColor="text1"/>
          <w:lang w:eastAsia="pl-PL"/>
        </w:rPr>
        <w:t xml:space="preserve">Budżetu, Finansów </w:t>
      </w:r>
      <w:r w:rsidR="00AF3DDD" w:rsidRPr="0067130F">
        <w:rPr>
          <w:rFonts w:ascii="Arial" w:eastAsia="Times New Roman" w:hAnsi="Arial" w:cs="Arial"/>
          <w:color w:val="000000" w:themeColor="text1"/>
          <w:lang w:eastAsia="pl-PL"/>
        </w:rPr>
        <w:br/>
        <w:t xml:space="preserve">i Planowania </w:t>
      </w:r>
      <w:r w:rsidRPr="0067130F">
        <w:rPr>
          <w:rFonts w:ascii="Arial" w:hAnsi="Arial" w:cs="Arial"/>
          <w:color w:val="000000" w:themeColor="text1"/>
          <w:shd w:val="clear" w:color="auto" w:fill="FFFFFF"/>
        </w:rPr>
        <w:t xml:space="preserve">pozytywnie </w:t>
      </w:r>
      <w:r w:rsidRPr="0067130F">
        <w:rPr>
          <w:rFonts w:ascii="Arial" w:hAnsi="Arial" w:cs="Arial"/>
          <w:color w:val="auto"/>
          <w:shd w:val="clear" w:color="auto" w:fill="FFFFFF"/>
        </w:rPr>
        <w:t>zaopiniowała projekt uchwały w sprawie</w:t>
      </w:r>
      <w:r w:rsidRPr="0067130F">
        <w:rPr>
          <w:rFonts w:ascii="Arial" w:eastAsia="Times New Roman" w:hAnsi="Arial" w:cs="Arial"/>
          <w:bCs/>
          <w:color w:val="000000" w:themeColor="text1"/>
          <w:lang w:eastAsia="pl-PL"/>
        </w:rPr>
        <w:t xml:space="preserve"> </w:t>
      </w:r>
      <w:r w:rsidR="00AB43CE" w:rsidRPr="0067130F">
        <w:rPr>
          <w:rFonts w:ascii="Arial" w:hAnsi="Arial" w:cs="Arial"/>
          <w:color w:val="000000" w:themeColor="text1"/>
        </w:rPr>
        <w:t xml:space="preserve">zmiany uchwały </w:t>
      </w:r>
      <w:r w:rsidR="00AB43CE" w:rsidRPr="0067130F">
        <w:rPr>
          <w:rFonts w:ascii="Arial" w:hAnsi="Arial" w:cs="Arial"/>
          <w:color w:val="000000" w:themeColor="text1"/>
        </w:rPr>
        <w:br/>
        <w:t>nr XLIX/620/22 Rady Miasta Piotrkowa Trybunalskiego w sprawie przyjęcia programu opieki nad zwierzętami bezdomnymi oraz zapobiegania bezdomności zwierząt w Piotrkowie Trybunalskim na rok 2022.</w:t>
      </w:r>
    </w:p>
    <w:p w:rsidR="00AF3DDD" w:rsidRPr="0067130F" w:rsidRDefault="0018051E" w:rsidP="0067130F">
      <w:pPr>
        <w:spacing w:after="0" w:line="360" w:lineRule="auto"/>
        <w:ind w:right="-567"/>
        <w:rPr>
          <w:rFonts w:ascii="Arial" w:hAnsi="Arial" w:cs="Arial"/>
          <w:color w:val="auto"/>
        </w:rPr>
      </w:pPr>
      <w:r w:rsidRPr="0067130F">
        <w:rPr>
          <w:rFonts w:ascii="Arial" w:hAnsi="Arial" w:cs="Arial"/>
          <w:color w:val="auto"/>
        </w:rPr>
        <w:t>Opinia Nr</w:t>
      </w:r>
      <w:r w:rsidR="00B84CEA" w:rsidRPr="0067130F">
        <w:rPr>
          <w:rFonts w:ascii="Arial" w:hAnsi="Arial" w:cs="Arial"/>
          <w:color w:val="auto"/>
        </w:rPr>
        <w:t xml:space="preserve"> </w:t>
      </w:r>
      <w:r w:rsidR="00434BC9" w:rsidRPr="0067130F">
        <w:rPr>
          <w:rFonts w:ascii="Arial" w:eastAsia="Times New Roman" w:hAnsi="Arial" w:cs="Arial"/>
          <w:color w:val="000000" w:themeColor="text1"/>
          <w:lang w:eastAsia="pl-PL"/>
        </w:rPr>
        <w:t>379</w:t>
      </w:r>
      <w:r w:rsidR="004F5CB9" w:rsidRPr="0067130F">
        <w:rPr>
          <w:rFonts w:ascii="Arial" w:eastAsia="Times New Roman" w:hAnsi="Arial" w:cs="Arial"/>
          <w:bCs/>
          <w:color w:val="000000" w:themeColor="text1"/>
          <w:kern w:val="2"/>
          <w:lang w:eastAsia="pl-PL"/>
        </w:rPr>
        <w:t>/57</w:t>
      </w:r>
      <w:r w:rsidR="00434BC9" w:rsidRPr="0067130F">
        <w:rPr>
          <w:rFonts w:ascii="Arial" w:eastAsia="Times New Roman" w:hAnsi="Arial" w:cs="Arial"/>
          <w:bCs/>
          <w:color w:val="000000" w:themeColor="text1"/>
          <w:kern w:val="2"/>
          <w:lang w:eastAsia="pl-PL"/>
        </w:rPr>
        <w:t>/22</w:t>
      </w:r>
    </w:p>
    <w:p w:rsidR="006320CF" w:rsidRPr="0067130F" w:rsidRDefault="006320CF" w:rsidP="0067130F">
      <w:pPr>
        <w:spacing w:after="0" w:line="360" w:lineRule="auto"/>
        <w:rPr>
          <w:rFonts w:ascii="Arial" w:hAnsi="Arial" w:cs="Arial"/>
          <w:color w:val="000000" w:themeColor="text1"/>
          <w:shd w:val="clear" w:color="auto" w:fill="FFFFFF"/>
        </w:rPr>
      </w:pPr>
    </w:p>
    <w:p w:rsidR="00A11289" w:rsidRPr="0067130F" w:rsidRDefault="00A11289" w:rsidP="0067130F">
      <w:pPr>
        <w:spacing w:after="0" w:line="360" w:lineRule="auto"/>
        <w:rPr>
          <w:rFonts w:ascii="Arial" w:hAnsi="Arial" w:cs="Arial"/>
          <w:color w:val="000000" w:themeColor="text1"/>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Pr="0067130F">
        <w:rPr>
          <w:rFonts w:ascii="Arial" w:hAnsi="Arial" w:cs="Arial"/>
          <w:bCs/>
          <w:color w:val="000000" w:themeColor="text1"/>
          <w:shd w:val="clear" w:color="auto" w:fill="FFFFFF"/>
        </w:rPr>
        <w:t>(9-0-0)</w:t>
      </w:r>
      <w:r w:rsidRPr="0067130F">
        <w:rPr>
          <w:rFonts w:ascii="Arial" w:hAnsi="Arial" w:cs="Arial"/>
          <w:color w:val="000000" w:themeColor="text1"/>
          <w:shd w:val="clear" w:color="auto" w:fill="FFFFFF"/>
        </w:rPr>
        <w:t xml:space="preserve"> Komisja Administracji, Bezpieczeństwa Publicznego i Inwentaryzacji Mienia Komunalnego pozytywnie zaopiniowała </w:t>
      </w:r>
      <w:r w:rsidRPr="0067130F">
        <w:rPr>
          <w:rFonts w:ascii="Arial" w:hAnsi="Arial" w:cs="Arial"/>
          <w:color w:val="auto"/>
          <w:shd w:val="clear" w:color="auto" w:fill="FFFFFF"/>
        </w:rPr>
        <w:t xml:space="preserve">projekt uchwały w sprawie </w:t>
      </w:r>
      <w:r w:rsidRPr="0067130F">
        <w:rPr>
          <w:rFonts w:ascii="Arial" w:hAnsi="Arial" w:cs="Arial"/>
          <w:color w:val="000000" w:themeColor="text1"/>
        </w:rPr>
        <w:t>zmiany uchwały nr XLIX/620/22 Rady Miasta Piotrkowa Trybunalskiego w sprawie przyjęcia programu opieki nad zwierzętami bezdomnymi oraz zapobiegania bezdomności zwierząt w Piotrkowie Trybunalskim na rok 2022.</w:t>
      </w:r>
    </w:p>
    <w:p w:rsidR="00A11289" w:rsidRPr="0067130F" w:rsidRDefault="00A11289" w:rsidP="0067130F">
      <w:pPr>
        <w:spacing w:after="0" w:line="360" w:lineRule="auto"/>
        <w:rPr>
          <w:rFonts w:ascii="Arial" w:hAnsi="Arial" w:cs="Arial"/>
          <w:color w:val="000000" w:themeColor="text1"/>
        </w:rPr>
      </w:pPr>
    </w:p>
    <w:p w:rsidR="00A11289" w:rsidRPr="0067130F" w:rsidRDefault="00A11289" w:rsidP="0067130F">
      <w:pPr>
        <w:spacing w:after="0" w:line="360" w:lineRule="auto"/>
        <w:rPr>
          <w:rFonts w:ascii="Arial" w:hAnsi="Arial" w:cs="Arial"/>
          <w:color w:val="000000" w:themeColor="text1"/>
          <w:shd w:val="clear" w:color="auto" w:fill="FFFFFF"/>
        </w:rPr>
      </w:pPr>
      <w:r w:rsidRPr="0067130F">
        <w:rPr>
          <w:rFonts w:ascii="Arial" w:hAnsi="Arial" w:cs="Arial"/>
          <w:color w:val="000000" w:themeColor="text1"/>
        </w:rPr>
        <w:t xml:space="preserve">Opinia Nr </w:t>
      </w:r>
      <w:r w:rsidR="00434BC9" w:rsidRPr="0067130F">
        <w:rPr>
          <w:rFonts w:ascii="Arial" w:eastAsia="Times New Roman" w:hAnsi="Arial" w:cs="Arial"/>
          <w:color w:val="000000" w:themeColor="text1"/>
          <w:lang w:eastAsia="pl-PL"/>
        </w:rPr>
        <w:t>239/53/22</w:t>
      </w:r>
    </w:p>
    <w:p w:rsidR="0065269A" w:rsidRPr="0067130F" w:rsidRDefault="0065269A" w:rsidP="0067130F">
      <w:pPr>
        <w:spacing w:after="0" w:line="360" w:lineRule="auto"/>
        <w:rPr>
          <w:rFonts w:ascii="Arial" w:hAnsi="Arial" w:cs="Arial"/>
          <w:color w:val="auto"/>
        </w:rPr>
      </w:pPr>
    </w:p>
    <w:p w:rsidR="006320CF" w:rsidRPr="0067130F" w:rsidRDefault="0065269A" w:rsidP="0067130F">
      <w:pPr>
        <w:spacing w:after="0" w:line="360" w:lineRule="auto"/>
        <w:rPr>
          <w:rFonts w:ascii="Arial" w:hAnsi="Arial" w:cs="Arial"/>
          <w:color w:val="auto"/>
        </w:rPr>
      </w:pPr>
      <w:r w:rsidRPr="0067130F">
        <w:rPr>
          <w:rFonts w:ascii="Arial" w:hAnsi="Arial" w:cs="Arial"/>
          <w:color w:val="auto"/>
        </w:rPr>
        <w:t>Punkt 14</w:t>
      </w:r>
    </w:p>
    <w:p w:rsidR="00532A9F" w:rsidRPr="0067130F" w:rsidRDefault="00532A9F"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rPr>
        <w:t xml:space="preserve">Zaopiniowanie projektu uchwały w sprawie </w:t>
      </w:r>
      <w:r w:rsidRPr="0067130F">
        <w:rPr>
          <w:rFonts w:ascii="Arial" w:hAnsi="Arial" w:cs="Arial"/>
          <w:color w:val="000000" w:themeColor="text1"/>
        </w:rPr>
        <w:t>wymagań, jakie powinien spełniać projekt Budżet Obywatelski w Piotrkowie Trybunalskim  (KBFiP; KABPiIMK).</w:t>
      </w:r>
    </w:p>
    <w:p w:rsidR="00A11289" w:rsidRPr="0067130F" w:rsidRDefault="00A11289" w:rsidP="0067130F">
      <w:pPr>
        <w:spacing w:after="0" w:line="360" w:lineRule="auto"/>
        <w:contextualSpacing/>
        <w:rPr>
          <w:rFonts w:ascii="Arial" w:eastAsia="Times New Roman" w:hAnsi="Arial" w:cs="Arial"/>
          <w:color w:val="000000" w:themeColor="text1"/>
          <w:lang w:eastAsia="pl-PL"/>
        </w:rPr>
      </w:pPr>
    </w:p>
    <w:p w:rsidR="00A11289" w:rsidRPr="0067130F" w:rsidRDefault="00D32E6C"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Mariusz Staszek, zapytał j</w:t>
      </w:r>
      <w:r w:rsidR="00A11289" w:rsidRPr="0067130F">
        <w:rPr>
          <w:rFonts w:ascii="Arial" w:eastAsia="Times New Roman" w:hAnsi="Arial" w:cs="Arial"/>
          <w:color w:val="000000" w:themeColor="text1"/>
          <w:lang w:eastAsia="pl-PL"/>
        </w:rPr>
        <w:t>akie rzeczy zostały wyjęte z projektu uchwały</w:t>
      </w:r>
      <w:r w:rsidR="00B53739" w:rsidRPr="0067130F">
        <w:rPr>
          <w:rFonts w:ascii="Arial" w:eastAsia="Times New Roman" w:hAnsi="Arial" w:cs="Arial"/>
          <w:color w:val="000000" w:themeColor="text1"/>
          <w:lang w:eastAsia="pl-PL"/>
        </w:rPr>
        <w:t xml:space="preserve"> w stosunku do poprzedniego</w:t>
      </w:r>
      <w:r w:rsidR="00A11289" w:rsidRPr="0067130F">
        <w:rPr>
          <w:rFonts w:ascii="Arial" w:eastAsia="Times New Roman" w:hAnsi="Arial" w:cs="Arial"/>
          <w:color w:val="000000" w:themeColor="text1"/>
          <w:lang w:eastAsia="pl-PL"/>
        </w:rPr>
        <w:t xml:space="preserve">? </w:t>
      </w:r>
    </w:p>
    <w:p w:rsidR="00A11289" w:rsidRPr="0067130F" w:rsidRDefault="00A11289" w:rsidP="0067130F">
      <w:pPr>
        <w:spacing w:after="0" w:line="360" w:lineRule="auto"/>
        <w:contextualSpacing/>
        <w:rPr>
          <w:rFonts w:ascii="Arial" w:eastAsia="Times New Roman" w:hAnsi="Arial" w:cs="Arial"/>
          <w:color w:val="000000" w:themeColor="text1"/>
          <w:lang w:eastAsia="pl-PL"/>
        </w:rPr>
      </w:pPr>
    </w:p>
    <w:p w:rsidR="00A11289" w:rsidRPr="0067130F" w:rsidRDefault="00A11289"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Pani Katarzyna Szokalska </w:t>
      </w:r>
      <w:r w:rsidR="00F02D70" w:rsidRPr="0067130F">
        <w:rPr>
          <w:rFonts w:ascii="Arial" w:hAnsi="Arial" w:cs="Arial"/>
          <w:color w:val="000000" w:themeColor="text1"/>
        </w:rPr>
        <w:t>Dyrektor Biura Rozwoju Miasta i Inwestycji</w:t>
      </w:r>
      <w:r w:rsidR="00F02D70" w:rsidRPr="0067130F">
        <w:rPr>
          <w:rFonts w:ascii="Arial" w:eastAsia="Times New Roman" w:hAnsi="Arial" w:cs="Arial"/>
          <w:color w:val="000000" w:themeColor="text1"/>
          <w:lang w:eastAsia="pl-PL"/>
        </w:rPr>
        <w:t xml:space="preserve">: </w:t>
      </w:r>
      <w:r w:rsidR="00B02AFA" w:rsidRPr="0067130F">
        <w:rPr>
          <w:rFonts w:ascii="Arial" w:eastAsia="Times New Roman" w:hAnsi="Arial" w:cs="Arial"/>
          <w:color w:val="000000" w:themeColor="text1"/>
          <w:lang w:eastAsia="pl-PL"/>
        </w:rPr>
        <w:t xml:space="preserve">Z puli środków na projekty oświatowe podzielony został na dwie części w szkołach i przedszkolach. </w:t>
      </w:r>
      <w:r w:rsidR="00B53739" w:rsidRPr="0067130F">
        <w:rPr>
          <w:rFonts w:ascii="Arial" w:eastAsia="Times New Roman" w:hAnsi="Arial" w:cs="Arial"/>
          <w:color w:val="000000" w:themeColor="text1"/>
          <w:lang w:eastAsia="pl-PL"/>
        </w:rPr>
        <w:t>Wydzieliliśmy</w:t>
      </w:r>
      <w:r w:rsidR="00B02AFA" w:rsidRPr="0067130F">
        <w:rPr>
          <w:rFonts w:ascii="Arial" w:eastAsia="Times New Roman" w:hAnsi="Arial" w:cs="Arial"/>
          <w:color w:val="000000" w:themeColor="text1"/>
          <w:lang w:eastAsia="pl-PL"/>
        </w:rPr>
        <w:t xml:space="preserve"> przedszkole z tego względu, że na przeciągu tych wszystkich lat, kiedy budżet obowiązuje praktycznie co roku nie jedno tylko nawet kilka przedszkoli zgłaszało swoje projekty, a sytuacja była taka, że jest mniej dzieci, rodziców i te projekty nigdy nie uzyskały na tyle głosów, że mogły być</w:t>
      </w:r>
      <w:r w:rsidR="00D32E6C" w:rsidRPr="0067130F">
        <w:rPr>
          <w:rFonts w:ascii="Arial" w:eastAsia="Times New Roman" w:hAnsi="Arial" w:cs="Arial"/>
          <w:color w:val="000000" w:themeColor="text1"/>
          <w:lang w:eastAsia="pl-PL"/>
        </w:rPr>
        <w:t xml:space="preserve"> zrealizowane. W</w:t>
      </w:r>
      <w:r w:rsidR="0028024A" w:rsidRPr="0067130F">
        <w:rPr>
          <w:rFonts w:ascii="Arial" w:eastAsia="Times New Roman" w:hAnsi="Arial" w:cs="Arial"/>
          <w:color w:val="000000" w:themeColor="text1"/>
          <w:lang w:eastAsia="pl-PL"/>
        </w:rPr>
        <w:t>ięc dajemy szansę, żeby również w każdym przedszkolu co roku coś zostało zrobione. Jeżeli chodzi o Rodzinne Ogrody Dział</w:t>
      </w:r>
      <w:r w:rsidR="003C3D52" w:rsidRPr="0067130F">
        <w:rPr>
          <w:rFonts w:ascii="Arial" w:eastAsia="Times New Roman" w:hAnsi="Arial" w:cs="Arial"/>
          <w:color w:val="000000" w:themeColor="text1"/>
          <w:lang w:eastAsia="pl-PL"/>
        </w:rPr>
        <w:t>kowe, tutaj również z uwagi na to, żeby te mniejsze ogrody też miały szanse</w:t>
      </w:r>
      <w:r w:rsidR="00D32E6C" w:rsidRPr="0067130F">
        <w:rPr>
          <w:rFonts w:ascii="Arial" w:eastAsia="Times New Roman" w:hAnsi="Arial" w:cs="Arial"/>
          <w:color w:val="000000" w:themeColor="text1"/>
          <w:lang w:eastAsia="pl-PL"/>
        </w:rPr>
        <w:t>, w</w:t>
      </w:r>
      <w:r w:rsidR="003C3D52" w:rsidRPr="0067130F">
        <w:rPr>
          <w:rFonts w:ascii="Arial" w:eastAsia="Times New Roman" w:hAnsi="Arial" w:cs="Arial"/>
          <w:color w:val="000000" w:themeColor="text1"/>
          <w:lang w:eastAsia="pl-PL"/>
        </w:rPr>
        <w:t xml:space="preserve">pisaliśmy, że przez kolejne 2 lata w trakcie, kiedy w danym roku jakiś ogród działkowy wygra to przez kolejne 2 lata ten </w:t>
      </w:r>
      <w:r w:rsidR="0017284B" w:rsidRPr="0067130F">
        <w:rPr>
          <w:rFonts w:ascii="Arial" w:eastAsia="Times New Roman" w:hAnsi="Arial" w:cs="Arial"/>
          <w:color w:val="000000" w:themeColor="text1"/>
          <w:lang w:eastAsia="pl-PL"/>
        </w:rPr>
        <w:t>ogród</w:t>
      </w:r>
      <w:r w:rsidR="003C3D52" w:rsidRPr="0067130F">
        <w:rPr>
          <w:rFonts w:ascii="Arial" w:eastAsia="Times New Roman" w:hAnsi="Arial" w:cs="Arial"/>
          <w:color w:val="000000" w:themeColor="text1"/>
          <w:lang w:eastAsia="pl-PL"/>
        </w:rPr>
        <w:t xml:space="preserve"> działkowy nie może składać wniosków. </w:t>
      </w:r>
      <w:r w:rsidR="0017284B" w:rsidRPr="0067130F">
        <w:rPr>
          <w:rFonts w:ascii="Arial" w:eastAsia="Times New Roman" w:hAnsi="Arial" w:cs="Arial"/>
          <w:color w:val="000000" w:themeColor="text1"/>
          <w:lang w:eastAsia="pl-PL"/>
        </w:rPr>
        <w:t>Następną</w:t>
      </w:r>
      <w:r w:rsidR="00D32E6C" w:rsidRPr="0067130F">
        <w:rPr>
          <w:rFonts w:ascii="Arial" w:eastAsia="Times New Roman" w:hAnsi="Arial" w:cs="Arial"/>
          <w:color w:val="000000" w:themeColor="text1"/>
          <w:lang w:eastAsia="pl-PL"/>
        </w:rPr>
        <w:t xml:space="preserve"> zmianą, która jest wpisana,</w:t>
      </w:r>
      <w:r w:rsidR="003C3D52" w:rsidRPr="0067130F">
        <w:rPr>
          <w:rFonts w:ascii="Arial" w:eastAsia="Times New Roman" w:hAnsi="Arial" w:cs="Arial"/>
          <w:color w:val="000000" w:themeColor="text1"/>
          <w:lang w:eastAsia="pl-PL"/>
        </w:rPr>
        <w:t xml:space="preserve"> jeżeli chodzi o place zabaw i siłownie plenerowe to tyl</w:t>
      </w:r>
      <w:r w:rsidR="00D32E6C" w:rsidRPr="0067130F">
        <w:rPr>
          <w:rFonts w:ascii="Arial" w:eastAsia="Times New Roman" w:hAnsi="Arial" w:cs="Arial"/>
          <w:color w:val="000000" w:themeColor="text1"/>
          <w:lang w:eastAsia="pl-PL"/>
        </w:rPr>
        <w:t xml:space="preserve">ko będzie można je realizować, - </w:t>
      </w:r>
      <w:r w:rsidR="003C3D52" w:rsidRPr="0067130F">
        <w:rPr>
          <w:rFonts w:ascii="Arial" w:eastAsia="Times New Roman" w:hAnsi="Arial" w:cs="Arial"/>
          <w:color w:val="000000" w:themeColor="text1"/>
          <w:lang w:eastAsia="pl-PL"/>
        </w:rPr>
        <w:t xml:space="preserve">chodzi o modernizację placów zabaw. Wynika to z tego, że na chwilę obecną w </w:t>
      </w:r>
      <w:r w:rsidR="0017284B" w:rsidRPr="0067130F">
        <w:rPr>
          <w:rFonts w:ascii="Arial" w:eastAsia="Times New Roman" w:hAnsi="Arial" w:cs="Arial"/>
          <w:color w:val="000000" w:themeColor="text1"/>
          <w:lang w:eastAsia="pl-PL"/>
        </w:rPr>
        <w:t>Piotrkowie</w:t>
      </w:r>
      <w:r w:rsidR="003C3D52" w:rsidRPr="0067130F">
        <w:rPr>
          <w:rFonts w:ascii="Arial" w:eastAsia="Times New Roman" w:hAnsi="Arial" w:cs="Arial"/>
          <w:color w:val="000000" w:themeColor="text1"/>
          <w:lang w:eastAsia="pl-PL"/>
        </w:rPr>
        <w:t xml:space="preserve"> jest bardzo duża liczba już </w:t>
      </w:r>
      <w:r w:rsidR="0017284B" w:rsidRPr="0067130F">
        <w:rPr>
          <w:rFonts w:ascii="Arial" w:eastAsia="Times New Roman" w:hAnsi="Arial" w:cs="Arial"/>
          <w:color w:val="000000" w:themeColor="text1"/>
          <w:lang w:eastAsia="pl-PL"/>
        </w:rPr>
        <w:t>istniejących</w:t>
      </w:r>
      <w:r w:rsidR="00D32E6C" w:rsidRPr="0067130F">
        <w:rPr>
          <w:rFonts w:ascii="Arial" w:eastAsia="Times New Roman" w:hAnsi="Arial" w:cs="Arial"/>
          <w:color w:val="000000" w:themeColor="text1"/>
          <w:lang w:eastAsia="pl-PL"/>
        </w:rPr>
        <w:t xml:space="preserve"> placów zabaw i siłowni - </w:t>
      </w:r>
      <w:r w:rsidR="003C3D52" w:rsidRPr="0067130F">
        <w:rPr>
          <w:rFonts w:ascii="Arial" w:eastAsia="Times New Roman" w:hAnsi="Arial" w:cs="Arial"/>
          <w:color w:val="000000" w:themeColor="text1"/>
          <w:lang w:eastAsia="pl-PL"/>
        </w:rPr>
        <w:t>36 obiektów, która jest administrowana przez Zarząd Dróg. Na te projekty bardzo duże pieniądze idą</w:t>
      </w:r>
      <w:r w:rsidR="00D32E6C" w:rsidRPr="0067130F">
        <w:rPr>
          <w:rFonts w:ascii="Arial" w:eastAsia="Times New Roman" w:hAnsi="Arial" w:cs="Arial"/>
          <w:color w:val="000000" w:themeColor="text1"/>
          <w:lang w:eastAsia="pl-PL"/>
        </w:rPr>
        <w:t>,</w:t>
      </w:r>
      <w:r w:rsidR="003C3D52" w:rsidRPr="0067130F">
        <w:rPr>
          <w:rFonts w:ascii="Arial" w:eastAsia="Times New Roman" w:hAnsi="Arial" w:cs="Arial"/>
          <w:color w:val="000000" w:themeColor="text1"/>
          <w:lang w:eastAsia="pl-PL"/>
        </w:rPr>
        <w:t xml:space="preserve"> na takie bieżące utrzymanie, ale równie</w:t>
      </w:r>
      <w:r w:rsidR="00D32E6C" w:rsidRPr="0067130F">
        <w:rPr>
          <w:rFonts w:ascii="Arial" w:eastAsia="Times New Roman" w:hAnsi="Arial" w:cs="Arial"/>
          <w:color w:val="000000" w:themeColor="text1"/>
          <w:lang w:eastAsia="pl-PL"/>
        </w:rPr>
        <w:t>ż na modernizację tych obiektów. C</w:t>
      </w:r>
      <w:r w:rsidR="003C3D52" w:rsidRPr="0067130F">
        <w:rPr>
          <w:rFonts w:ascii="Arial" w:eastAsia="Times New Roman" w:hAnsi="Arial" w:cs="Arial"/>
          <w:color w:val="000000" w:themeColor="text1"/>
          <w:lang w:eastAsia="pl-PL"/>
        </w:rPr>
        <w:t xml:space="preserve">hcielibyśmy skupić się na tych siłowniach plenerowych </w:t>
      </w:r>
      <w:r w:rsidR="0017284B" w:rsidRPr="0067130F">
        <w:rPr>
          <w:rFonts w:ascii="Arial" w:eastAsia="Times New Roman" w:hAnsi="Arial" w:cs="Arial"/>
          <w:color w:val="000000" w:themeColor="text1"/>
          <w:lang w:eastAsia="pl-PL"/>
        </w:rPr>
        <w:t xml:space="preserve">i placach zabaw, które fizycznie już funkcjonują w mieście i żeby ewentualnie te projekty, które będą zgłoszone dotyczyły modernizacji tych placów zabaw i siłowni już istniejących. Wpisujemy również, że te projekty, które są zgłaszane będą projektami inwestycyjnymi. </w:t>
      </w:r>
    </w:p>
    <w:p w:rsidR="0017284B" w:rsidRPr="0067130F" w:rsidRDefault="0017284B" w:rsidP="0067130F">
      <w:pPr>
        <w:spacing w:after="0" w:line="360" w:lineRule="auto"/>
        <w:contextualSpacing/>
        <w:rPr>
          <w:rFonts w:ascii="Arial" w:eastAsia="Times New Roman" w:hAnsi="Arial" w:cs="Arial"/>
          <w:color w:val="000000" w:themeColor="text1"/>
          <w:lang w:eastAsia="pl-PL"/>
        </w:rPr>
      </w:pPr>
    </w:p>
    <w:p w:rsidR="002870E7" w:rsidRPr="0067130F" w:rsidRDefault="0017284B"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Mariusz Staszek: </w:t>
      </w:r>
      <w:r w:rsidR="008E59EC" w:rsidRPr="0067130F">
        <w:rPr>
          <w:rFonts w:ascii="Arial" w:eastAsia="Times New Roman" w:hAnsi="Arial" w:cs="Arial"/>
          <w:color w:val="000000" w:themeColor="text1"/>
          <w:lang w:eastAsia="pl-PL"/>
        </w:rPr>
        <w:t>Z biegiem lat ogranicza</w:t>
      </w:r>
      <w:r w:rsidR="00B91D93" w:rsidRPr="0067130F">
        <w:rPr>
          <w:rFonts w:ascii="Arial" w:eastAsia="Times New Roman" w:hAnsi="Arial" w:cs="Arial"/>
          <w:color w:val="000000" w:themeColor="text1"/>
          <w:lang w:eastAsia="pl-PL"/>
        </w:rPr>
        <w:t>liśmy ten budżet praktycznie do chodników, placów zabaw, ścieżek i w tym momencie jak usłyszałem, że ograniczamy nawet te szkoły, bo weszliśmy tak naprawdę w pewną gałęź, która jest z obowiązku</w:t>
      </w:r>
      <w:r w:rsidR="00B53739" w:rsidRPr="0067130F">
        <w:rPr>
          <w:rFonts w:ascii="Arial" w:eastAsia="Times New Roman" w:hAnsi="Arial" w:cs="Arial"/>
          <w:color w:val="000000" w:themeColor="text1"/>
          <w:lang w:eastAsia="pl-PL"/>
        </w:rPr>
        <w:t>. M</w:t>
      </w:r>
      <w:r w:rsidR="00B91D93" w:rsidRPr="0067130F">
        <w:rPr>
          <w:rFonts w:ascii="Arial" w:eastAsia="Times New Roman" w:hAnsi="Arial" w:cs="Arial"/>
          <w:color w:val="000000" w:themeColor="text1"/>
          <w:lang w:eastAsia="pl-PL"/>
        </w:rPr>
        <w:t xml:space="preserve">iasto powinno realizować ze swojego budżetu, a nie z Budżetu Obywatelskiego. I teraz mówimy, że jest za dużo placów zabaw, bo tak naprawdę przez ten okres, który do tej pory był realizowany to były wskazywane place zabaw do realizacji, bo inne pomysły umieściły się w zakresie przyjętej uchwały. Korzystam sam osobiście z Budżetu Obywatelskiego Województwa Łódzkiego i tam te pomysły, które  rodzą się w głowach mieszkańców i dzięki temu one są jakąś innowacyjnością, albo może pewnym wsparciem dla środowisk młodzieżowych, czy też grup, które w jakiś sposób widzą potencjał tego Budżetu Obywatelskiego i to zaangażowanie w kwestii głosowania jest całkiem inne. </w:t>
      </w:r>
    </w:p>
    <w:p w:rsidR="00F56BAA" w:rsidRPr="0067130F" w:rsidRDefault="00F56BAA" w:rsidP="0067130F">
      <w:pPr>
        <w:spacing w:after="0" w:line="360" w:lineRule="auto"/>
        <w:contextualSpacing/>
        <w:rPr>
          <w:rFonts w:ascii="Arial" w:eastAsia="Times New Roman" w:hAnsi="Arial" w:cs="Arial"/>
          <w:color w:val="FF0000"/>
          <w:lang w:eastAsia="pl-PL"/>
        </w:rPr>
      </w:pPr>
    </w:p>
    <w:p w:rsidR="00310A24" w:rsidRPr="0067130F" w:rsidRDefault="00F56BA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Rafał Czajka: </w:t>
      </w:r>
      <w:r w:rsidR="00CB03C4" w:rsidRPr="0067130F">
        <w:rPr>
          <w:rFonts w:ascii="Arial" w:eastAsia="Times New Roman" w:hAnsi="Arial" w:cs="Arial"/>
          <w:color w:val="000000" w:themeColor="text1"/>
          <w:lang w:eastAsia="pl-PL"/>
        </w:rPr>
        <w:t xml:space="preserve">W minionym roku lub wcześniej była taka sytuacja, że w 3 okręgu wygrał projekt za jakąś kwotę i dwukrotność tej kwoty została jeszcze jako wolne środki i te środki nie zostały zagospodarowane na realizację kolejnych projektów, które zajęły 2, czy 3 miejsce. Czy taki stan rzeczy będzie się ciągle utrzymywał, czyli że realizujemy tylko 1 projekt, a nie projekty do wyczerpania </w:t>
      </w:r>
      <w:r w:rsidR="00310A24" w:rsidRPr="0067130F">
        <w:rPr>
          <w:rFonts w:ascii="Arial" w:eastAsia="Times New Roman" w:hAnsi="Arial" w:cs="Arial"/>
          <w:color w:val="000000" w:themeColor="text1"/>
          <w:lang w:eastAsia="pl-PL"/>
        </w:rPr>
        <w:t>środków, które są przypisane do danego rejonu Budżetu Obywatelskiego?</w:t>
      </w:r>
    </w:p>
    <w:p w:rsidR="00310A24" w:rsidRPr="0067130F" w:rsidRDefault="00310A24" w:rsidP="0067130F">
      <w:pPr>
        <w:spacing w:after="0" w:line="360" w:lineRule="auto"/>
        <w:contextualSpacing/>
        <w:rPr>
          <w:rFonts w:ascii="Arial" w:eastAsia="Times New Roman" w:hAnsi="Arial" w:cs="Arial"/>
          <w:color w:val="000000" w:themeColor="text1"/>
          <w:lang w:eastAsia="pl-PL"/>
        </w:rPr>
      </w:pPr>
    </w:p>
    <w:p w:rsidR="00A2176C" w:rsidRPr="0067130F" w:rsidRDefault="00F02D70"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Pani Katarzyna Szokalska</w:t>
      </w:r>
      <w:r w:rsidR="00310A24" w:rsidRPr="0067130F">
        <w:rPr>
          <w:rFonts w:ascii="Arial" w:eastAsia="Times New Roman" w:hAnsi="Arial" w:cs="Arial"/>
          <w:color w:val="000000" w:themeColor="text1"/>
          <w:lang w:eastAsia="pl-PL"/>
        </w:rPr>
        <w:t xml:space="preserve"> </w:t>
      </w:r>
      <w:r w:rsidRPr="0067130F">
        <w:rPr>
          <w:rFonts w:ascii="Arial" w:hAnsi="Arial" w:cs="Arial"/>
          <w:color w:val="000000" w:themeColor="text1"/>
        </w:rPr>
        <w:t>Dyrektor Biura Rozwoju Miasta i Inwestycji</w:t>
      </w:r>
      <w:r w:rsidR="00310A24" w:rsidRPr="0067130F">
        <w:rPr>
          <w:rFonts w:ascii="Arial" w:eastAsia="Times New Roman" w:hAnsi="Arial" w:cs="Arial"/>
          <w:color w:val="000000" w:themeColor="text1"/>
          <w:lang w:eastAsia="pl-PL"/>
        </w:rPr>
        <w:t>: Nie wiem o jakim przypadku pan radny mówił, konkretnym. Natomiast jeżeli chodzi o te wydatki to są bardzo różne sytuacje, dlatego że mówimy i wyłącznie o zgłoszeniu osoby, które są projektod</w:t>
      </w:r>
      <w:r w:rsidR="006A234A" w:rsidRPr="0067130F">
        <w:rPr>
          <w:rFonts w:ascii="Arial" w:eastAsia="Times New Roman" w:hAnsi="Arial" w:cs="Arial"/>
          <w:color w:val="000000" w:themeColor="text1"/>
          <w:lang w:eastAsia="pl-PL"/>
        </w:rPr>
        <w:t>awcami danego projektu</w:t>
      </w:r>
      <w:r w:rsidR="00310A24" w:rsidRPr="0067130F">
        <w:rPr>
          <w:rFonts w:ascii="Arial" w:eastAsia="Times New Roman" w:hAnsi="Arial" w:cs="Arial"/>
          <w:color w:val="000000" w:themeColor="text1"/>
          <w:lang w:eastAsia="pl-PL"/>
        </w:rPr>
        <w:t>, natomiast po kosztorysach i realizacji wychodzą bardzo często inne kwoty i tutaj jest największy problem. Często z kwoty 600 tys złotych np. na ścieżkę rowerową na Bugaju wychodzi ostatnio oferta na 2,5 mln złotych. Pani Skarbnik, ma szczegółowe rozliczenia co do roku, dlatego że te projekty często w danym roku nie zostają projektowane</w:t>
      </w:r>
      <w:r w:rsidR="006A234A" w:rsidRPr="0067130F">
        <w:rPr>
          <w:rFonts w:ascii="Arial" w:eastAsia="Times New Roman" w:hAnsi="Arial" w:cs="Arial"/>
          <w:color w:val="000000" w:themeColor="text1"/>
          <w:lang w:eastAsia="pl-PL"/>
        </w:rPr>
        <w:t>,</w:t>
      </w:r>
      <w:r w:rsidR="00310A24" w:rsidRPr="0067130F">
        <w:rPr>
          <w:rFonts w:ascii="Arial" w:eastAsia="Times New Roman" w:hAnsi="Arial" w:cs="Arial"/>
          <w:color w:val="000000" w:themeColor="text1"/>
          <w:lang w:eastAsia="pl-PL"/>
        </w:rPr>
        <w:t xml:space="preserve"> tylko realizowane są w następnym i te kosztorysy są dużo zmieniane w stosunku do tych pierwotnych. </w:t>
      </w:r>
    </w:p>
    <w:p w:rsidR="00A2176C" w:rsidRPr="0067130F" w:rsidRDefault="00A2176C" w:rsidP="0067130F">
      <w:pPr>
        <w:spacing w:after="0" w:line="360" w:lineRule="auto"/>
        <w:contextualSpacing/>
        <w:rPr>
          <w:rFonts w:ascii="Arial" w:eastAsia="Times New Roman" w:hAnsi="Arial" w:cs="Arial"/>
          <w:color w:val="000000" w:themeColor="text1"/>
          <w:lang w:eastAsia="pl-PL"/>
        </w:rPr>
      </w:pPr>
    </w:p>
    <w:p w:rsidR="00310A24" w:rsidRPr="0067130F" w:rsidRDefault="00310A24"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Rafał Czajka: Jaka była kwota na rejon? </w:t>
      </w:r>
    </w:p>
    <w:p w:rsidR="00054552" w:rsidRPr="0067130F" w:rsidRDefault="00310A24"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w:t>
      </w:r>
      <w:r w:rsidR="006A234A" w:rsidRPr="0067130F">
        <w:rPr>
          <w:rFonts w:ascii="Arial" w:eastAsia="Times New Roman" w:hAnsi="Arial" w:cs="Arial"/>
          <w:color w:val="000000" w:themeColor="text1"/>
          <w:lang w:eastAsia="pl-PL"/>
        </w:rPr>
        <w:t xml:space="preserve">i Katarzyna Szokalska Dyrektor </w:t>
      </w:r>
      <w:r w:rsidR="00F02D70" w:rsidRPr="0067130F">
        <w:rPr>
          <w:rFonts w:ascii="Arial" w:hAnsi="Arial" w:cs="Arial"/>
          <w:color w:val="000000" w:themeColor="text1"/>
        </w:rPr>
        <w:t>Biura Rozwoju Miasta i Inwestycji</w:t>
      </w:r>
      <w:r w:rsidRPr="0067130F">
        <w:rPr>
          <w:rFonts w:ascii="Arial" w:eastAsia="Times New Roman" w:hAnsi="Arial" w:cs="Arial"/>
          <w:color w:val="000000" w:themeColor="text1"/>
          <w:lang w:eastAsia="pl-PL"/>
        </w:rPr>
        <w:t xml:space="preserve">: Około 330 tys złotych. </w:t>
      </w:r>
    </w:p>
    <w:p w:rsidR="006A234A" w:rsidRPr="0067130F" w:rsidRDefault="006A234A" w:rsidP="0067130F">
      <w:pPr>
        <w:spacing w:after="0" w:line="360" w:lineRule="auto"/>
        <w:contextualSpacing/>
        <w:rPr>
          <w:rFonts w:ascii="Arial" w:eastAsia="Times New Roman" w:hAnsi="Arial" w:cs="Arial"/>
          <w:color w:val="000000" w:themeColor="text1"/>
          <w:lang w:eastAsia="pl-PL"/>
        </w:rPr>
      </w:pPr>
    </w:p>
    <w:p w:rsidR="00054552" w:rsidRPr="0067130F" w:rsidRDefault="00054552"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Rafał Czajka: Z tego co pamiętam, chodziło o to, że wygrał projekt za 120 tys złotych, czy za 170 tys złotych. Drugie tyle zostało, czyli praktycznie połowa kwoty została wydatkowana nawet jeżeli to by wzrosło</w:t>
      </w:r>
      <w:r w:rsidR="006A234A" w:rsidRPr="0067130F">
        <w:rPr>
          <w:rFonts w:ascii="Arial" w:eastAsia="Times New Roman" w:hAnsi="Arial" w:cs="Arial"/>
          <w:color w:val="000000" w:themeColor="text1"/>
          <w:lang w:eastAsia="pl-PL"/>
        </w:rPr>
        <w:t xml:space="preserve">, </w:t>
      </w:r>
      <w:r w:rsidRPr="0067130F">
        <w:rPr>
          <w:rFonts w:ascii="Arial" w:eastAsia="Times New Roman" w:hAnsi="Arial" w:cs="Arial"/>
          <w:color w:val="000000" w:themeColor="text1"/>
          <w:lang w:eastAsia="pl-PL"/>
        </w:rPr>
        <w:t xml:space="preserve">chociaż 50 tys </w:t>
      </w:r>
      <w:r w:rsidR="00191809" w:rsidRPr="0067130F">
        <w:rPr>
          <w:rFonts w:ascii="Arial" w:eastAsia="Times New Roman" w:hAnsi="Arial" w:cs="Arial"/>
          <w:color w:val="000000" w:themeColor="text1"/>
          <w:lang w:eastAsia="pl-PL"/>
        </w:rPr>
        <w:t>złotych</w:t>
      </w:r>
      <w:r w:rsidRPr="0067130F">
        <w:rPr>
          <w:rFonts w:ascii="Arial" w:eastAsia="Times New Roman" w:hAnsi="Arial" w:cs="Arial"/>
          <w:color w:val="000000" w:themeColor="text1"/>
          <w:lang w:eastAsia="pl-PL"/>
        </w:rPr>
        <w:t xml:space="preserve"> mogło zostać na </w:t>
      </w:r>
      <w:r w:rsidR="00191809" w:rsidRPr="0067130F">
        <w:rPr>
          <w:rFonts w:ascii="Arial" w:eastAsia="Times New Roman" w:hAnsi="Arial" w:cs="Arial"/>
          <w:color w:val="000000" w:themeColor="text1"/>
          <w:lang w:eastAsia="pl-PL"/>
        </w:rPr>
        <w:t>realizację</w:t>
      </w:r>
      <w:r w:rsidRPr="0067130F">
        <w:rPr>
          <w:rFonts w:ascii="Arial" w:eastAsia="Times New Roman" w:hAnsi="Arial" w:cs="Arial"/>
          <w:color w:val="000000" w:themeColor="text1"/>
          <w:lang w:eastAsia="pl-PL"/>
        </w:rPr>
        <w:t xml:space="preserve"> drugiego projektu, a te pieniądze zostały wchłonięte przez budżet i ich nie ma. Czy mamy taki zapis, że realizujemy te projekty do wyczerpania środków na dany rejon? </w:t>
      </w:r>
    </w:p>
    <w:p w:rsidR="00054552" w:rsidRPr="0067130F" w:rsidRDefault="00054552" w:rsidP="0067130F">
      <w:pPr>
        <w:spacing w:after="0" w:line="360" w:lineRule="auto"/>
        <w:contextualSpacing/>
        <w:rPr>
          <w:rFonts w:ascii="Arial" w:eastAsia="Times New Roman" w:hAnsi="Arial" w:cs="Arial"/>
          <w:color w:val="000000" w:themeColor="text1"/>
          <w:lang w:eastAsia="pl-PL"/>
        </w:rPr>
      </w:pPr>
    </w:p>
    <w:p w:rsidR="00054552" w:rsidRPr="0067130F" w:rsidRDefault="00054552"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Pani </w:t>
      </w:r>
      <w:r w:rsidR="00F02D70" w:rsidRPr="0067130F">
        <w:rPr>
          <w:rFonts w:ascii="Arial" w:eastAsia="Times New Roman" w:hAnsi="Arial" w:cs="Arial"/>
          <w:color w:val="000000" w:themeColor="text1"/>
          <w:lang w:eastAsia="pl-PL"/>
        </w:rPr>
        <w:t xml:space="preserve">Katarzyna Szokalska Dyrektor </w:t>
      </w:r>
      <w:r w:rsidR="00F02D70" w:rsidRPr="0067130F">
        <w:rPr>
          <w:rFonts w:ascii="Arial" w:hAnsi="Arial" w:cs="Arial"/>
          <w:color w:val="000000" w:themeColor="text1"/>
        </w:rPr>
        <w:t>Biura Rozwoju Miasta i Inwestycji</w:t>
      </w:r>
      <w:r w:rsidRPr="0067130F">
        <w:rPr>
          <w:rFonts w:ascii="Arial" w:eastAsia="Times New Roman" w:hAnsi="Arial" w:cs="Arial"/>
          <w:color w:val="000000" w:themeColor="text1"/>
          <w:lang w:eastAsia="pl-PL"/>
        </w:rPr>
        <w:t>: Te szczegóły o które pyta pan radny są doprecyzowane później w Zarządzeniu pana Prezydenta, bo to Z</w:t>
      </w:r>
      <w:r w:rsidR="006A234A" w:rsidRPr="0067130F">
        <w:rPr>
          <w:rFonts w:ascii="Arial" w:eastAsia="Times New Roman" w:hAnsi="Arial" w:cs="Arial"/>
          <w:color w:val="000000" w:themeColor="text1"/>
          <w:lang w:eastAsia="pl-PL"/>
        </w:rPr>
        <w:t>arządzenie określa. D</w:t>
      </w:r>
      <w:r w:rsidRPr="0067130F">
        <w:rPr>
          <w:rFonts w:ascii="Arial" w:eastAsia="Times New Roman" w:hAnsi="Arial" w:cs="Arial"/>
          <w:color w:val="000000" w:themeColor="text1"/>
          <w:lang w:eastAsia="pl-PL"/>
        </w:rPr>
        <w:t xml:space="preserve">opiero po dokonaniu budżetu mamy kwotę tą, która będzie faktycznie, fizycznie przeznaczona na cały Budżet Obywatelski następnego roku. Dzisiaj nie jesteśmy wstanie określić jaka to będzie kwota, jaki będzie podział. Dlatego te kwoty dopiero są określane podczas Zarządzenia p. Prezydenta. </w:t>
      </w:r>
    </w:p>
    <w:p w:rsidR="00054552" w:rsidRPr="0067130F" w:rsidRDefault="00054552" w:rsidP="0067130F">
      <w:pPr>
        <w:spacing w:after="0" w:line="360" w:lineRule="auto"/>
        <w:contextualSpacing/>
        <w:rPr>
          <w:rFonts w:ascii="Arial" w:eastAsia="Times New Roman" w:hAnsi="Arial" w:cs="Arial"/>
          <w:color w:val="000000" w:themeColor="text1"/>
          <w:lang w:eastAsia="pl-PL"/>
        </w:rPr>
      </w:pPr>
    </w:p>
    <w:p w:rsidR="00317F62" w:rsidRPr="0067130F" w:rsidRDefault="00054552"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Adam Karzewnik Wiceprezy</w:t>
      </w:r>
      <w:r w:rsidR="006A234A" w:rsidRPr="0067130F">
        <w:rPr>
          <w:rFonts w:ascii="Arial" w:eastAsia="Times New Roman" w:hAnsi="Arial" w:cs="Arial"/>
          <w:color w:val="000000" w:themeColor="text1"/>
          <w:lang w:eastAsia="pl-PL"/>
        </w:rPr>
        <w:t>dent Miasta: W</w:t>
      </w:r>
      <w:r w:rsidR="00771341" w:rsidRPr="0067130F">
        <w:rPr>
          <w:rFonts w:ascii="Arial" w:eastAsia="Times New Roman" w:hAnsi="Arial" w:cs="Arial"/>
          <w:color w:val="000000" w:themeColor="text1"/>
          <w:lang w:eastAsia="pl-PL"/>
        </w:rPr>
        <w:t xml:space="preserve"> tym rejonie, gdzie ten projekt ob</w:t>
      </w:r>
      <w:r w:rsidR="006A234A" w:rsidRPr="0067130F">
        <w:rPr>
          <w:rFonts w:ascii="Arial" w:eastAsia="Times New Roman" w:hAnsi="Arial" w:cs="Arial"/>
          <w:color w:val="000000" w:themeColor="text1"/>
          <w:lang w:eastAsia="pl-PL"/>
        </w:rPr>
        <w:t xml:space="preserve">ywatelski przekracza ten budżet, </w:t>
      </w:r>
      <w:r w:rsidR="00771341" w:rsidRPr="0067130F">
        <w:rPr>
          <w:rFonts w:ascii="Arial" w:eastAsia="Times New Roman" w:hAnsi="Arial" w:cs="Arial"/>
          <w:color w:val="000000" w:themeColor="text1"/>
          <w:lang w:eastAsia="pl-PL"/>
        </w:rPr>
        <w:t>należałoby pewnie nie robić, wtedy byłoby uzasadnione</w:t>
      </w:r>
      <w:r w:rsidR="006A234A" w:rsidRPr="0067130F">
        <w:rPr>
          <w:rFonts w:ascii="Arial" w:eastAsia="Times New Roman" w:hAnsi="Arial" w:cs="Arial"/>
          <w:color w:val="000000" w:themeColor="text1"/>
          <w:lang w:eastAsia="pl-PL"/>
        </w:rPr>
        <w:t>,</w:t>
      </w:r>
      <w:r w:rsidR="00771341" w:rsidRPr="0067130F">
        <w:rPr>
          <w:rFonts w:ascii="Arial" w:eastAsia="Times New Roman" w:hAnsi="Arial" w:cs="Arial"/>
          <w:color w:val="000000" w:themeColor="text1"/>
          <w:lang w:eastAsia="pl-PL"/>
        </w:rPr>
        <w:t xml:space="preserve"> że jak w innym okręgu jest połowa tego budże</w:t>
      </w:r>
      <w:r w:rsidR="006A234A" w:rsidRPr="0067130F">
        <w:rPr>
          <w:rFonts w:ascii="Arial" w:eastAsia="Times New Roman" w:hAnsi="Arial" w:cs="Arial"/>
          <w:color w:val="000000" w:themeColor="text1"/>
          <w:lang w:eastAsia="pl-PL"/>
        </w:rPr>
        <w:t xml:space="preserve">tu to można faktycznie dołożyć. Niestety </w:t>
      </w:r>
      <w:r w:rsidR="00771341" w:rsidRPr="0067130F">
        <w:rPr>
          <w:rFonts w:ascii="Arial" w:eastAsia="Times New Roman" w:hAnsi="Arial" w:cs="Arial"/>
          <w:color w:val="000000" w:themeColor="text1"/>
          <w:lang w:eastAsia="pl-PL"/>
        </w:rPr>
        <w:t xml:space="preserve">większość tych projektów jest taka, że one przekraczają ten zakładany budżet i gmina musi dokładać pieniądze, żeby cokolwiek zrealizować. </w:t>
      </w:r>
    </w:p>
    <w:p w:rsidR="00771341" w:rsidRPr="0067130F" w:rsidRDefault="00771341" w:rsidP="0067130F">
      <w:pPr>
        <w:spacing w:after="0" w:line="360" w:lineRule="auto"/>
        <w:contextualSpacing/>
        <w:rPr>
          <w:rFonts w:ascii="Arial" w:eastAsia="Times New Roman" w:hAnsi="Arial" w:cs="Arial"/>
          <w:color w:val="000000" w:themeColor="text1"/>
          <w:lang w:eastAsia="pl-PL"/>
        </w:rPr>
      </w:pPr>
    </w:p>
    <w:p w:rsidR="00191809" w:rsidRPr="0067130F" w:rsidRDefault="0077134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Rafał Czajka: Po to mamy progi, których mają dotyczyć te projekty, żeby ich nie przekraczać. Rozumie, że mieszkaniec nie musi się znać i w czasie kosztorysowania już przez jednostki Urzędu Miasta może się okazać, że ten projekt będzie dwukrotnie wyższy, ale to właśnie po to ustalamy próg, żeby tego progu się trzymać. </w:t>
      </w:r>
    </w:p>
    <w:p w:rsidR="00771341" w:rsidRPr="0067130F" w:rsidRDefault="00771341" w:rsidP="0067130F">
      <w:pPr>
        <w:spacing w:after="0" w:line="360" w:lineRule="auto"/>
        <w:contextualSpacing/>
        <w:rPr>
          <w:rFonts w:ascii="Arial" w:eastAsia="Times New Roman" w:hAnsi="Arial" w:cs="Arial"/>
          <w:color w:val="000000" w:themeColor="text1"/>
          <w:lang w:eastAsia="pl-PL"/>
        </w:rPr>
      </w:pPr>
    </w:p>
    <w:p w:rsidR="00191809" w:rsidRPr="0067130F" w:rsidRDefault="0077134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Adam K</w:t>
      </w:r>
      <w:r w:rsidR="006A234A" w:rsidRPr="0067130F">
        <w:rPr>
          <w:rFonts w:ascii="Arial" w:eastAsia="Times New Roman" w:hAnsi="Arial" w:cs="Arial"/>
          <w:color w:val="000000" w:themeColor="text1"/>
          <w:lang w:eastAsia="pl-PL"/>
        </w:rPr>
        <w:t xml:space="preserve">arzewnik Wiceprezydent Miasta: </w:t>
      </w:r>
      <w:r w:rsidR="00436CBC" w:rsidRPr="0067130F">
        <w:rPr>
          <w:rFonts w:ascii="Arial" w:eastAsia="Times New Roman" w:hAnsi="Arial" w:cs="Arial"/>
          <w:color w:val="000000" w:themeColor="text1"/>
          <w:lang w:eastAsia="pl-PL"/>
        </w:rPr>
        <w:t>Komisja, która opiniuje te projekty nie jest wstanie w jakimś przedziale akceptowalnym wycenić</w:t>
      </w:r>
      <w:r w:rsidR="0036664D" w:rsidRPr="0067130F">
        <w:rPr>
          <w:rFonts w:ascii="Arial" w:eastAsia="Times New Roman" w:hAnsi="Arial" w:cs="Arial"/>
          <w:color w:val="000000" w:themeColor="text1"/>
          <w:lang w:eastAsia="pl-PL"/>
        </w:rPr>
        <w:t>,</w:t>
      </w:r>
      <w:r w:rsidR="00436CBC" w:rsidRPr="0067130F">
        <w:rPr>
          <w:rFonts w:ascii="Arial" w:eastAsia="Times New Roman" w:hAnsi="Arial" w:cs="Arial"/>
          <w:color w:val="000000" w:themeColor="text1"/>
          <w:lang w:eastAsia="pl-PL"/>
        </w:rPr>
        <w:t xml:space="preserve"> przeglądając tylko i wyłącznie taki projekt budżetu. Dokładny kosztorys powstanie po dokonaniu projektu i wtedy już jest zaangażowany na realizację. </w:t>
      </w:r>
    </w:p>
    <w:p w:rsidR="00436CBC" w:rsidRPr="0067130F" w:rsidRDefault="00436CBC" w:rsidP="0067130F">
      <w:pPr>
        <w:spacing w:after="0" w:line="360" w:lineRule="auto"/>
        <w:contextualSpacing/>
        <w:rPr>
          <w:rFonts w:ascii="Arial" w:eastAsia="Times New Roman" w:hAnsi="Arial" w:cs="Arial"/>
          <w:color w:val="000000" w:themeColor="text1"/>
          <w:lang w:eastAsia="pl-PL"/>
        </w:rPr>
      </w:pPr>
    </w:p>
    <w:p w:rsidR="00771341" w:rsidRPr="0067130F" w:rsidRDefault="00F93545"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Mariusz Staszek powiedział, że mieszkańcy często proszą o to</w:t>
      </w:r>
      <w:r w:rsidR="00436CBC" w:rsidRPr="0067130F">
        <w:rPr>
          <w:rFonts w:ascii="Arial" w:eastAsia="Times New Roman" w:hAnsi="Arial" w:cs="Arial"/>
          <w:color w:val="000000" w:themeColor="text1"/>
          <w:lang w:eastAsia="pl-PL"/>
        </w:rPr>
        <w:t>, żeby pomóc napisać</w:t>
      </w:r>
      <w:r w:rsidRPr="0067130F">
        <w:rPr>
          <w:rFonts w:ascii="Arial" w:eastAsia="Times New Roman" w:hAnsi="Arial" w:cs="Arial"/>
          <w:color w:val="000000" w:themeColor="text1"/>
          <w:lang w:eastAsia="pl-PL"/>
        </w:rPr>
        <w:t xml:space="preserve"> wniosek. Radny zwrócił uwagę, że w</w:t>
      </w:r>
      <w:r w:rsidR="006A234A" w:rsidRPr="0067130F">
        <w:rPr>
          <w:rFonts w:ascii="Arial" w:eastAsia="Times New Roman" w:hAnsi="Arial" w:cs="Arial"/>
          <w:color w:val="000000" w:themeColor="text1"/>
          <w:lang w:eastAsia="pl-PL"/>
        </w:rPr>
        <w:t xml:space="preserve"> okręgu 1 wpłynęły 2 wnioski</w:t>
      </w:r>
      <w:r w:rsidR="00F76D9A" w:rsidRPr="0067130F">
        <w:rPr>
          <w:rFonts w:ascii="Arial" w:eastAsia="Times New Roman" w:hAnsi="Arial" w:cs="Arial"/>
          <w:color w:val="000000" w:themeColor="text1"/>
          <w:lang w:eastAsia="pl-PL"/>
        </w:rPr>
        <w:t>. Pierwszy na kwotę 230 tys</w:t>
      </w:r>
      <w:r w:rsidR="0067130F" w:rsidRPr="0067130F">
        <w:rPr>
          <w:rFonts w:ascii="Arial" w:eastAsia="Times New Roman" w:hAnsi="Arial" w:cs="Arial"/>
          <w:color w:val="000000" w:themeColor="text1"/>
          <w:lang w:eastAsia="pl-PL"/>
        </w:rPr>
        <w:t xml:space="preserve">. złotych, drugi za 10 tys. </w:t>
      </w:r>
      <w:r w:rsidR="00F76D9A" w:rsidRPr="0067130F">
        <w:rPr>
          <w:rFonts w:ascii="Arial" w:eastAsia="Times New Roman" w:hAnsi="Arial" w:cs="Arial"/>
          <w:color w:val="000000" w:themeColor="text1"/>
          <w:lang w:eastAsia="pl-PL"/>
        </w:rPr>
        <w:t>złotych. Jeden dotyczył placu zabaw, drugi dotyczył stacji rowerowych do naprawy. W związku z tym, że w Piotrkowie jest już dość popularna turystyka rowerowa, nagle dziwnym trafem ten jeden wzrósł do 300 tys</w:t>
      </w:r>
      <w:r w:rsidR="0067130F" w:rsidRPr="0067130F">
        <w:rPr>
          <w:rFonts w:ascii="Arial" w:eastAsia="Times New Roman" w:hAnsi="Arial" w:cs="Arial"/>
          <w:color w:val="000000" w:themeColor="text1"/>
          <w:lang w:eastAsia="pl-PL"/>
        </w:rPr>
        <w:t>.</w:t>
      </w:r>
      <w:r w:rsidR="00F76D9A" w:rsidRPr="0067130F">
        <w:rPr>
          <w:rFonts w:ascii="Arial" w:eastAsia="Times New Roman" w:hAnsi="Arial" w:cs="Arial"/>
          <w:color w:val="000000" w:themeColor="text1"/>
          <w:lang w:eastAsia="pl-PL"/>
        </w:rPr>
        <w:t xml:space="preserve"> złotych wykorzystując z maxa na środki. Co się później okazało po przetargu były oszczędności prawie 100 tys złotych.</w:t>
      </w:r>
    </w:p>
    <w:p w:rsidR="00F76D9A" w:rsidRPr="0067130F" w:rsidRDefault="00F76D9A" w:rsidP="0067130F">
      <w:pPr>
        <w:spacing w:after="0" w:line="360" w:lineRule="auto"/>
        <w:contextualSpacing/>
        <w:rPr>
          <w:rFonts w:ascii="Arial" w:eastAsia="Times New Roman" w:hAnsi="Arial" w:cs="Arial"/>
          <w:color w:val="000000" w:themeColor="text1"/>
          <w:lang w:eastAsia="pl-PL"/>
        </w:rPr>
      </w:pPr>
    </w:p>
    <w:p w:rsidR="00F76D9A" w:rsidRPr="0067130F" w:rsidRDefault="00F76D9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Sergiusz Stachaczyk: Byłem też pomysłodawcą projektu i on bez przeszkód był realizowany wspólnie ze służbami tzn. był korygowany o koszta. Nie było żadnego problemu, był po prostu zrealizowany. Więc te sprawy można było na bieżąco </w:t>
      </w:r>
      <w:r w:rsidR="00465CBB" w:rsidRPr="0067130F">
        <w:rPr>
          <w:rFonts w:ascii="Arial" w:eastAsia="Times New Roman" w:hAnsi="Arial" w:cs="Arial"/>
          <w:color w:val="000000" w:themeColor="text1"/>
          <w:lang w:eastAsia="pl-PL"/>
        </w:rPr>
        <w:br/>
      </w:r>
      <w:r w:rsidRPr="0067130F">
        <w:rPr>
          <w:rFonts w:ascii="Arial" w:eastAsia="Times New Roman" w:hAnsi="Arial" w:cs="Arial"/>
          <w:color w:val="000000" w:themeColor="text1"/>
          <w:lang w:eastAsia="pl-PL"/>
        </w:rPr>
        <w:t>z pracownikami ustalać, z czegoś zr</w:t>
      </w:r>
      <w:r w:rsidR="00F93545" w:rsidRPr="0067130F">
        <w:rPr>
          <w:rFonts w:ascii="Arial" w:eastAsia="Times New Roman" w:hAnsi="Arial" w:cs="Arial"/>
          <w:color w:val="000000" w:themeColor="text1"/>
          <w:lang w:eastAsia="pl-PL"/>
        </w:rPr>
        <w:t>ezygnować, albo coś dodać. Byle</w:t>
      </w:r>
      <w:r w:rsidRPr="0067130F">
        <w:rPr>
          <w:rFonts w:ascii="Arial" w:eastAsia="Times New Roman" w:hAnsi="Arial" w:cs="Arial"/>
          <w:color w:val="000000" w:themeColor="text1"/>
          <w:lang w:eastAsia="pl-PL"/>
        </w:rPr>
        <w:t>by się zmieścić w kwocie, która była przeznaczona na budżet.</w:t>
      </w:r>
    </w:p>
    <w:p w:rsidR="00F76D9A" w:rsidRPr="0067130F" w:rsidRDefault="00F76D9A" w:rsidP="0067130F">
      <w:pPr>
        <w:spacing w:after="0" w:line="360" w:lineRule="auto"/>
        <w:contextualSpacing/>
        <w:rPr>
          <w:rFonts w:ascii="Arial" w:eastAsia="Times New Roman" w:hAnsi="Arial" w:cs="Arial"/>
          <w:color w:val="000000" w:themeColor="text1"/>
          <w:lang w:eastAsia="pl-PL"/>
        </w:rPr>
      </w:pPr>
    </w:p>
    <w:p w:rsidR="00F76D9A" w:rsidRPr="0067130F" w:rsidRDefault="00F76D9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Konrad Czyżyński: Jeżeli kilka chwil temu </w:t>
      </w:r>
      <w:r w:rsidR="004F2201" w:rsidRPr="0067130F">
        <w:rPr>
          <w:rFonts w:ascii="Arial" w:eastAsia="Times New Roman" w:hAnsi="Arial" w:cs="Arial"/>
          <w:color w:val="000000" w:themeColor="text1"/>
          <w:lang w:eastAsia="pl-PL"/>
        </w:rPr>
        <w:t>rozmawialiśmy o sumie 2,5 mln złotych z B</w:t>
      </w:r>
      <w:r w:rsidRPr="0067130F">
        <w:rPr>
          <w:rFonts w:ascii="Arial" w:eastAsia="Times New Roman" w:hAnsi="Arial" w:cs="Arial"/>
          <w:color w:val="000000" w:themeColor="text1"/>
          <w:lang w:eastAsia="pl-PL"/>
        </w:rPr>
        <w:t xml:space="preserve">udżetu Obywatelskiego, które podobno </w:t>
      </w:r>
      <w:r w:rsidR="004F2201" w:rsidRPr="0067130F">
        <w:rPr>
          <w:rFonts w:ascii="Arial" w:eastAsia="Times New Roman" w:hAnsi="Arial" w:cs="Arial"/>
          <w:color w:val="000000" w:themeColor="text1"/>
          <w:lang w:eastAsia="pl-PL"/>
        </w:rPr>
        <w:t>wszyscy</w:t>
      </w:r>
      <w:r w:rsidRPr="0067130F">
        <w:rPr>
          <w:rFonts w:ascii="Arial" w:eastAsia="Times New Roman" w:hAnsi="Arial" w:cs="Arial"/>
          <w:color w:val="000000" w:themeColor="text1"/>
          <w:lang w:eastAsia="pl-PL"/>
        </w:rPr>
        <w:t xml:space="preserve"> </w:t>
      </w:r>
      <w:r w:rsidR="004F2201" w:rsidRPr="0067130F">
        <w:rPr>
          <w:rFonts w:ascii="Arial" w:eastAsia="Times New Roman" w:hAnsi="Arial" w:cs="Arial"/>
          <w:color w:val="000000" w:themeColor="text1"/>
          <w:lang w:eastAsia="pl-PL"/>
        </w:rPr>
        <w:t>chcemy</w:t>
      </w:r>
      <w:r w:rsidRPr="0067130F">
        <w:rPr>
          <w:rFonts w:ascii="Arial" w:eastAsia="Times New Roman" w:hAnsi="Arial" w:cs="Arial"/>
          <w:color w:val="000000" w:themeColor="text1"/>
          <w:lang w:eastAsia="pl-PL"/>
        </w:rPr>
        <w:t xml:space="preserve"> w jakimś dużym stopniu przeznaczyć na pomoc dla Ukrainy</w:t>
      </w:r>
      <w:r w:rsidR="004F2201" w:rsidRPr="0067130F">
        <w:rPr>
          <w:rFonts w:ascii="Arial" w:eastAsia="Times New Roman" w:hAnsi="Arial" w:cs="Arial"/>
          <w:color w:val="000000" w:themeColor="text1"/>
          <w:lang w:eastAsia="pl-PL"/>
        </w:rPr>
        <w:t>, a w tej chwili drzemy szaty na temat tych samych pieniędzy, które będziemy przeznaczać na Budżet Obywatelski.</w:t>
      </w:r>
      <w:r w:rsidRPr="0067130F">
        <w:rPr>
          <w:rFonts w:ascii="Arial" w:eastAsia="Times New Roman" w:hAnsi="Arial" w:cs="Arial"/>
          <w:color w:val="000000" w:themeColor="text1"/>
          <w:lang w:eastAsia="pl-PL"/>
        </w:rPr>
        <w:t xml:space="preserve"> Może zastanówmy się nad tym, że jeśli chcemy przekazać pieniądze dla Ukrainy to pomyślmy o kwocie i pomyślmy jak dzielić tą resztę na Budżet Obywatelski. </w:t>
      </w:r>
    </w:p>
    <w:p w:rsidR="00771341" w:rsidRPr="0067130F" w:rsidRDefault="00771341" w:rsidP="0067130F">
      <w:pPr>
        <w:spacing w:after="0" w:line="360" w:lineRule="auto"/>
        <w:contextualSpacing/>
        <w:rPr>
          <w:rFonts w:ascii="Arial" w:eastAsia="Times New Roman" w:hAnsi="Arial" w:cs="Arial"/>
          <w:color w:val="000000" w:themeColor="text1"/>
          <w:lang w:eastAsia="pl-PL"/>
        </w:rPr>
      </w:pPr>
    </w:p>
    <w:p w:rsidR="00771341" w:rsidRPr="0067130F" w:rsidRDefault="00465CBB"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Mariusz Staszek: Budżet Obywatelski Samorządu Województwa Łódzkiego daje większe możliwości mieszkańcom w realizacji. Udało mi się do tej pory pomóc społeczeństwu poprzez organizowanie pikniku patriotycznego dla środowisk harcerskich. Udało się zrobić dla seniorów dużą imprezę. Jak również udało się wydać album o Parafii Św. Jacka i Doroty pokazującą 700 letnią historię, a obecnie</w:t>
      </w:r>
      <w:r w:rsidR="00152EB1" w:rsidRPr="0067130F">
        <w:rPr>
          <w:rFonts w:ascii="Arial" w:eastAsia="Times New Roman" w:hAnsi="Arial" w:cs="Arial"/>
          <w:color w:val="000000" w:themeColor="text1"/>
          <w:lang w:eastAsia="pl-PL"/>
        </w:rPr>
        <w:t xml:space="preserve"> udało się zorganizować</w:t>
      </w:r>
      <w:r w:rsidRPr="0067130F">
        <w:rPr>
          <w:rFonts w:ascii="Arial" w:eastAsia="Times New Roman" w:hAnsi="Arial" w:cs="Arial"/>
          <w:color w:val="000000" w:themeColor="text1"/>
          <w:lang w:eastAsia="pl-PL"/>
        </w:rPr>
        <w:t xml:space="preserve"> fil</w:t>
      </w:r>
      <w:r w:rsidR="00152EB1" w:rsidRPr="0067130F">
        <w:rPr>
          <w:rFonts w:ascii="Arial" w:eastAsia="Times New Roman" w:hAnsi="Arial" w:cs="Arial"/>
          <w:color w:val="000000" w:themeColor="text1"/>
          <w:lang w:eastAsia="pl-PL"/>
        </w:rPr>
        <w:t>m</w:t>
      </w:r>
      <w:r w:rsidRPr="0067130F">
        <w:rPr>
          <w:rFonts w:ascii="Arial" w:eastAsia="Times New Roman" w:hAnsi="Arial" w:cs="Arial"/>
          <w:color w:val="000000" w:themeColor="text1"/>
          <w:lang w:eastAsia="pl-PL"/>
        </w:rPr>
        <w:t xml:space="preserve"> promujący Miasto Piotrków Trybunalski pn.,, Pocztówka </w:t>
      </w:r>
      <w:r w:rsidR="00152EB1" w:rsidRPr="0067130F">
        <w:rPr>
          <w:rFonts w:ascii="Arial" w:eastAsia="Times New Roman" w:hAnsi="Arial" w:cs="Arial"/>
          <w:color w:val="000000" w:themeColor="text1"/>
          <w:lang w:eastAsia="pl-PL"/>
        </w:rPr>
        <w:br/>
      </w:r>
      <w:r w:rsidRPr="0067130F">
        <w:rPr>
          <w:rFonts w:ascii="Arial" w:eastAsia="Times New Roman" w:hAnsi="Arial" w:cs="Arial"/>
          <w:color w:val="000000" w:themeColor="text1"/>
          <w:lang w:eastAsia="pl-PL"/>
        </w:rPr>
        <w:t xml:space="preserve">z Piotrkowa’’. </w:t>
      </w:r>
    </w:p>
    <w:p w:rsidR="00152EB1" w:rsidRPr="0067130F" w:rsidRDefault="00152EB1" w:rsidP="0067130F">
      <w:pPr>
        <w:spacing w:after="0" w:line="360" w:lineRule="auto"/>
        <w:contextualSpacing/>
        <w:rPr>
          <w:rFonts w:ascii="Arial" w:eastAsia="Times New Roman" w:hAnsi="Arial" w:cs="Arial"/>
          <w:color w:val="000000" w:themeColor="text1"/>
          <w:lang w:eastAsia="pl-PL"/>
        </w:rPr>
      </w:pPr>
    </w:p>
    <w:p w:rsidR="00152EB1" w:rsidRPr="0067130F" w:rsidRDefault="00152EB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Pani Krystyna Czechowska: Jeżeli chodzi o Budżet Obywatelski to w takiej wersji go nie poprę. Uważam, że zadania własne gminy to są zadania własne gminy, natomiast Budżet Obywatelski ma za zadanie partycypację mieszkańców w działaniach na rzecz Miasta. W związku z tym</w:t>
      </w:r>
      <w:r w:rsidR="00F93545" w:rsidRPr="0067130F">
        <w:rPr>
          <w:rFonts w:ascii="Arial" w:eastAsia="Times New Roman" w:hAnsi="Arial" w:cs="Arial"/>
          <w:color w:val="000000" w:themeColor="text1"/>
          <w:lang w:eastAsia="pl-PL"/>
        </w:rPr>
        <w:t>,</w:t>
      </w:r>
      <w:r w:rsidRPr="0067130F">
        <w:rPr>
          <w:rFonts w:ascii="Arial" w:eastAsia="Times New Roman" w:hAnsi="Arial" w:cs="Arial"/>
          <w:color w:val="000000" w:themeColor="text1"/>
          <w:lang w:eastAsia="pl-PL"/>
        </w:rPr>
        <w:t xml:space="preserve"> to co obecnie jest zaproponowane w tej formie</w:t>
      </w:r>
      <w:r w:rsidR="00F93545" w:rsidRPr="0067130F">
        <w:rPr>
          <w:rFonts w:ascii="Arial" w:eastAsia="Times New Roman" w:hAnsi="Arial" w:cs="Arial"/>
          <w:color w:val="000000" w:themeColor="text1"/>
          <w:lang w:eastAsia="pl-PL"/>
        </w:rPr>
        <w:t>,</w:t>
      </w:r>
      <w:r w:rsidRPr="0067130F">
        <w:rPr>
          <w:rFonts w:ascii="Arial" w:eastAsia="Times New Roman" w:hAnsi="Arial" w:cs="Arial"/>
          <w:color w:val="000000" w:themeColor="text1"/>
          <w:lang w:eastAsia="pl-PL"/>
        </w:rPr>
        <w:t xml:space="preserve"> absolutnie według mnie jest nie do przyjęcia. Powinny być przede wszystkim też projekty miękkie uwzględnione. Są różnego typu inicjatywy i to mieszkańcy mają decydować o tym, czy dana realizacja danego projektu będzie realizowana, czy nie. </w:t>
      </w:r>
    </w:p>
    <w:p w:rsidR="00152EB1" w:rsidRPr="0067130F" w:rsidRDefault="00152EB1" w:rsidP="0067130F">
      <w:pPr>
        <w:spacing w:after="0" w:line="360" w:lineRule="auto"/>
        <w:contextualSpacing/>
        <w:rPr>
          <w:rFonts w:ascii="Arial" w:eastAsia="Times New Roman" w:hAnsi="Arial" w:cs="Arial"/>
          <w:color w:val="000000" w:themeColor="text1"/>
          <w:lang w:eastAsia="pl-PL"/>
        </w:rPr>
      </w:pPr>
    </w:p>
    <w:p w:rsidR="00E74A46" w:rsidRPr="0067130F" w:rsidRDefault="00152EB1"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Jan Dziemdziora: </w:t>
      </w:r>
      <w:r w:rsidR="008579A0" w:rsidRPr="0067130F">
        <w:rPr>
          <w:rFonts w:ascii="Arial" w:eastAsia="Times New Roman" w:hAnsi="Arial" w:cs="Arial"/>
          <w:color w:val="000000" w:themeColor="text1"/>
          <w:lang w:eastAsia="pl-PL"/>
        </w:rPr>
        <w:t>Wszystkie projekty Budżetu Obywatelskiego i tu się zgodzę z panią Przewodniczącą powinny wcześniej, czy później znaleźć swoje ujście w zadaniach miasta i w budżecie miasta. Dlatego, że składanie takich wniosków w ramach Budżetu Obywatelskiego jest swego rodzaju sygnałem, że np. na osiedlu potrzeby są takie</w:t>
      </w:r>
      <w:r w:rsidR="00F93545" w:rsidRPr="0067130F">
        <w:rPr>
          <w:rFonts w:ascii="Arial" w:eastAsia="Times New Roman" w:hAnsi="Arial" w:cs="Arial"/>
          <w:color w:val="000000" w:themeColor="text1"/>
          <w:lang w:eastAsia="pl-PL"/>
        </w:rPr>
        <w:t>,</w:t>
      </w:r>
      <w:r w:rsidR="008579A0" w:rsidRPr="0067130F">
        <w:rPr>
          <w:rFonts w:ascii="Arial" w:eastAsia="Times New Roman" w:hAnsi="Arial" w:cs="Arial"/>
          <w:color w:val="000000" w:themeColor="text1"/>
          <w:lang w:eastAsia="pl-PL"/>
        </w:rPr>
        <w:t xml:space="preserve"> a nie inne i powinniśmy do tych sygnałów dostosowywać swoje działanie. </w:t>
      </w:r>
    </w:p>
    <w:p w:rsidR="00E74A46" w:rsidRPr="0067130F" w:rsidRDefault="00E74A46" w:rsidP="0067130F">
      <w:pPr>
        <w:spacing w:after="0" w:line="360" w:lineRule="auto"/>
        <w:contextualSpacing/>
        <w:rPr>
          <w:rFonts w:ascii="Arial" w:eastAsia="Times New Roman" w:hAnsi="Arial" w:cs="Arial"/>
          <w:color w:val="000000" w:themeColor="text1"/>
          <w:lang w:eastAsia="pl-PL"/>
        </w:rPr>
      </w:pPr>
    </w:p>
    <w:p w:rsidR="00690545" w:rsidRPr="0067130F" w:rsidRDefault="00E74A46"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 Karol Szokalski Dyrektor Zarządu Dróg i Utrzymania Miasta: </w:t>
      </w:r>
      <w:r w:rsidR="00A833F2" w:rsidRPr="0067130F">
        <w:rPr>
          <w:rFonts w:ascii="Arial" w:eastAsia="Times New Roman" w:hAnsi="Arial" w:cs="Arial"/>
          <w:color w:val="000000" w:themeColor="text1"/>
          <w:lang w:eastAsia="pl-PL"/>
        </w:rPr>
        <w:t>Wszystkie</w:t>
      </w:r>
      <w:r w:rsidRPr="0067130F">
        <w:rPr>
          <w:rFonts w:ascii="Arial" w:eastAsia="Times New Roman" w:hAnsi="Arial" w:cs="Arial"/>
          <w:color w:val="000000" w:themeColor="text1"/>
          <w:lang w:eastAsia="pl-PL"/>
        </w:rPr>
        <w:t xml:space="preserve"> te projekty z </w:t>
      </w:r>
      <w:r w:rsidR="00A833F2" w:rsidRPr="0067130F">
        <w:rPr>
          <w:rFonts w:ascii="Arial" w:eastAsia="Times New Roman" w:hAnsi="Arial" w:cs="Arial"/>
          <w:color w:val="000000" w:themeColor="text1"/>
          <w:lang w:eastAsia="pl-PL"/>
        </w:rPr>
        <w:t>Budżetu</w:t>
      </w:r>
      <w:r w:rsidRPr="0067130F">
        <w:rPr>
          <w:rFonts w:ascii="Arial" w:eastAsia="Times New Roman" w:hAnsi="Arial" w:cs="Arial"/>
          <w:color w:val="000000" w:themeColor="text1"/>
          <w:lang w:eastAsia="pl-PL"/>
        </w:rPr>
        <w:t xml:space="preserve"> Obywatelskiego</w:t>
      </w:r>
      <w:r w:rsidR="00690545" w:rsidRPr="0067130F">
        <w:rPr>
          <w:rFonts w:ascii="Arial" w:eastAsia="Times New Roman" w:hAnsi="Arial" w:cs="Arial"/>
          <w:color w:val="000000" w:themeColor="text1"/>
          <w:lang w:eastAsia="pl-PL"/>
        </w:rPr>
        <w:t>, które są realizowane w ramach placów zabaw głównie siłownie i tego typu obiektów generują bardzo poważne koszty. To są koszty na poziomie kilku milionów rocznie</w:t>
      </w:r>
      <w:r w:rsidR="00F93545" w:rsidRPr="0067130F">
        <w:rPr>
          <w:rFonts w:ascii="Arial" w:eastAsia="Times New Roman" w:hAnsi="Arial" w:cs="Arial"/>
          <w:color w:val="000000" w:themeColor="text1"/>
          <w:lang w:eastAsia="pl-PL"/>
        </w:rPr>
        <w:t>,</w:t>
      </w:r>
      <w:r w:rsidR="00690545" w:rsidRPr="0067130F">
        <w:rPr>
          <w:rFonts w:ascii="Arial" w:eastAsia="Times New Roman" w:hAnsi="Arial" w:cs="Arial"/>
          <w:color w:val="000000" w:themeColor="text1"/>
          <w:lang w:eastAsia="pl-PL"/>
        </w:rPr>
        <w:t xml:space="preserve"> utrzymanie tych obiektów ze względu na to, że one się starzeją, że infrastruktura się niszczy, </w:t>
      </w:r>
      <w:r w:rsidR="008579A0" w:rsidRPr="0067130F">
        <w:rPr>
          <w:rFonts w:ascii="Arial" w:eastAsia="Times New Roman" w:hAnsi="Arial" w:cs="Arial"/>
          <w:color w:val="000000" w:themeColor="text1"/>
          <w:lang w:eastAsia="pl-PL"/>
        </w:rPr>
        <w:t xml:space="preserve">ze względu </w:t>
      </w:r>
      <w:r w:rsidR="00690545" w:rsidRPr="0067130F">
        <w:rPr>
          <w:rFonts w:ascii="Arial" w:eastAsia="Times New Roman" w:hAnsi="Arial" w:cs="Arial"/>
          <w:color w:val="000000" w:themeColor="text1"/>
          <w:lang w:eastAsia="pl-PL"/>
        </w:rPr>
        <w:t xml:space="preserve">na akty wandalizmu itd. </w:t>
      </w:r>
      <w:r w:rsidR="008579A0" w:rsidRPr="0067130F">
        <w:rPr>
          <w:rFonts w:ascii="Arial" w:eastAsia="Times New Roman" w:hAnsi="Arial" w:cs="Arial"/>
          <w:color w:val="000000" w:themeColor="text1"/>
          <w:lang w:eastAsia="pl-PL"/>
        </w:rPr>
        <w:t>Stąd argumentacja, która pada, żeby w przypadku kolejnych Budżetów Obywatelskich rozmawiać nie o budowaniu kolejnych tego typu obiektów bo jest ich 36 w mieście, więc ich jest naprawdę sporo i właściwie we wszystkich rejonach miasta te potrzeby mieszkańców zostały zrealizowane. N</w:t>
      </w:r>
      <w:r w:rsidR="00F93545" w:rsidRPr="0067130F">
        <w:rPr>
          <w:rFonts w:ascii="Arial" w:eastAsia="Times New Roman" w:hAnsi="Arial" w:cs="Arial"/>
          <w:color w:val="000000" w:themeColor="text1"/>
          <w:lang w:eastAsia="pl-PL"/>
        </w:rPr>
        <w:t>a</w:t>
      </w:r>
      <w:r w:rsidR="008579A0" w:rsidRPr="0067130F">
        <w:rPr>
          <w:rFonts w:ascii="Arial" w:eastAsia="Times New Roman" w:hAnsi="Arial" w:cs="Arial"/>
          <w:color w:val="000000" w:themeColor="text1"/>
          <w:lang w:eastAsia="pl-PL"/>
        </w:rPr>
        <w:t xml:space="preserve"> ul. Rzecznej – to pokazuje jak mieszkańcy angażują się w to, żeby rozbudowywać już istniejące place zabaw, ja</w:t>
      </w:r>
      <w:r w:rsidR="00F93545" w:rsidRPr="0067130F">
        <w:rPr>
          <w:rFonts w:ascii="Arial" w:eastAsia="Times New Roman" w:hAnsi="Arial" w:cs="Arial"/>
          <w:color w:val="000000" w:themeColor="text1"/>
          <w:lang w:eastAsia="pl-PL"/>
        </w:rPr>
        <w:t>k je modernizować, doposażać w coraz to nowsze urządzenia -</w:t>
      </w:r>
      <w:r w:rsidR="008579A0" w:rsidRPr="0067130F">
        <w:rPr>
          <w:rFonts w:ascii="Arial" w:eastAsia="Times New Roman" w:hAnsi="Arial" w:cs="Arial"/>
          <w:color w:val="000000" w:themeColor="text1"/>
          <w:lang w:eastAsia="pl-PL"/>
        </w:rPr>
        <w:t xml:space="preserve"> może rzeczywiście w tą stronę powinniśmy pójść. Ten </w:t>
      </w:r>
      <w:r w:rsidR="002B63BB" w:rsidRPr="0067130F">
        <w:rPr>
          <w:rFonts w:ascii="Arial" w:eastAsia="Times New Roman" w:hAnsi="Arial" w:cs="Arial"/>
          <w:color w:val="000000" w:themeColor="text1"/>
          <w:lang w:eastAsia="pl-PL"/>
        </w:rPr>
        <w:t>projekt</w:t>
      </w:r>
      <w:r w:rsidR="008579A0" w:rsidRPr="0067130F">
        <w:rPr>
          <w:rFonts w:ascii="Arial" w:eastAsia="Times New Roman" w:hAnsi="Arial" w:cs="Arial"/>
          <w:color w:val="000000" w:themeColor="text1"/>
          <w:lang w:eastAsia="pl-PL"/>
        </w:rPr>
        <w:t>, który jest proponowany przez Pana Prezydenta</w:t>
      </w:r>
      <w:r w:rsidR="00F93545" w:rsidRPr="0067130F">
        <w:rPr>
          <w:rFonts w:ascii="Arial" w:eastAsia="Times New Roman" w:hAnsi="Arial" w:cs="Arial"/>
          <w:color w:val="000000" w:themeColor="text1"/>
          <w:lang w:eastAsia="pl-PL"/>
        </w:rPr>
        <w:t>,</w:t>
      </w:r>
      <w:r w:rsidR="008579A0" w:rsidRPr="0067130F">
        <w:rPr>
          <w:rFonts w:ascii="Arial" w:eastAsia="Times New Roman" w:hAnsi="Arial" w:cs="Arial"/>
          <w:color w:val="000000" w:themeColor="text1"/>
          <w:lang w:eastAsia="pl-PL"/>
        </w:rPr>
        <w:t xml:space="preserve"> właśnie w tym kierunku zmierza, żeby nie rozbudowywać o kolejne tylko modernizować, unowocześniać, bardziej przystosowywać dla potrzeb mieszkańców, przede wszystkim młodzież</w:t>
      </w:r>
      <w:r w:rsidR="002B63BB" w:rsidRPr="0067130F">
        <w:rPr>
          <w:rFonts w:ascii="Arial" w:eastAsia="Times New Roman" w:hAnsi="Arial" w:cs="Arial"/>
          <w:color w:val="000000" w:themeColor="text1"/>
          <w:lang w:eastAsia="pl-PL"/>
        </w:rPr>
        <w:t xml:space="preserve">y i dzieci te projekty, które już są i funkcjonują i wypełniają tą przestrzeń publiczną w ramach potrzeb, które mają mieszkańcy. </w:t>
      </w:r>
    </w:p>
    <w:p w:rsidR="00690545" w:rsidRPr="0067130F" w:rsidRDefault="00690545" w:rsidP="0067130F">
      <w:pPr>
        <w:spacing w:after="0" w:line="360" w:lineRule="auto"/>
        <w:contextualSpacing/>
        <w:rPr>
          <w:rFonts w:ascii="Arial" w:eastAsia="Times New Roman" w:hAnsi="Arial" w:cs="Arial"/>
          <w:color w:val="000000" w:themeColor="text1"/>
          <w:lang w:eastAsia="pl-PL"/>
        </w:rPr>
      </w:pPr>
    </w:p>
    <w:p w:rsidR="00690545" w:rsidRPr="0067130F" w:rsidRDefault="00690545" w:rsidP="0067130F">
      <w:pPr>
        <w:spacing w:after="0" w:line="360" w:lineRule="auto"/>
        <w:contextualSpacing/>
        <w:rPr>
          <w:rFonts w:ascii="Arial" w:eastAsia="Times New Roman" w:hAnsi="Arial" w:cs="Arial"/>
          <w:color w:val="000000" w:themeColor="text1"/>
          <w:lang w:eastAsia="pl-PL"/>
        </w:rPr>
      </w:pPr>
    </w:p>
    <w:p w:rsidR="00690545" w:rsidRPr="0067130F" w:rsidRDefault="00690545"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Mariusz Staszek: Wyraźnie powiedziałem, że ograniczyliśmy tak, że budujemy chodniki, pla</w:t>
      </w:r>
      <w:r w:rsidR="00F93545" w:rsidRPr="0067130F">
        <w:rPr>
          <w:rFonts w:ascii="Arial" w:eastAsia="Times New Roman" w:hAnsi="Arial" w:cs="Arial"/>
          <w:color w:val="000000" w:themeColor="text1"/>
          <w:lang w:eastAsia="pl-PL"/>
        </w:rPr>
        <w:t>ce zabaw, boiska i nie pozwalamy</w:t>
      </w:r>
      <w:r w:rsidRPr="0067130F">
        <w:rPr>
          <w:rFonts w:ascii="Arial" w:eastAsia="Times New Roman" w:hAnsi="Arial" w:cs="Arial"/>
          <w:color w:val="000000" w:themeColor="text1"/>
          <w:lang w:eastAsia="pl-PL"/>
        </w:rPr>
        <w:t xml:space="preserve"> na inne pomysły, które mogą być z całkiem innej dziedziny, bo tego nie mamy w uchwale wpisane. Są inne inicjatywy, które można wpisać do Budżetu Obywatelskiego i powinniśmy je realizować, a my ograniczyliśmy tak, że </w:t>
      </w:r>
      <w:r w:rsidR="006F5D6A" w:rsidRPr="0067130F">
        <w:rPr>
          <w:rFonts w:ascii="Arial" w:eastAsia="Times New Roman" w:hAnsi="Arial" w:cs="Arial"/>
          <w:color w:val="000000" w:themeColor="text1"/>
          <w:lang w:eastAsia="pl-PL"/>
        </w:rPr>
        <w:t xml:space="preserve">mieszkańcom się nawet nie chce głosować, bo mamy ciągle to samo. </w:t>
      </w:r>
    </w:p>
    <w:p w:rsidR="004F2201" w:rsidRPr="0067130F" w:rsidRDefault="004F2201" w:rsidP="0067130F">
      <w:pPr>
        <w:spacing w:after="0" w:line="360" w:lineRule="auto"/>
        <w:contextualSpacing/>
        <w:rPr>
          <w:rFonts w:ascii="Arial" w:eastAsia="Times New Roman" w:hAnsi="Arial" w:cs="Arial"/>
          <w:color w:val="000000" w:themeColor="text1"/>
          <w:lang w:eastAsia="pl-PL"/>
        </w:rPr>
      </w:pPr>
    </w:p>
    <w:p w:rsidR="004F2201" w:rsidRPr="0067130F" w:rsidRDefault="006F5D6A"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Pan Dariusz Cecotka: Skoro podobne rzeczy, które powstały z projektu Budżetu Obywatelskiego s</w:t>
      </w:r>
      <w:r w:rsidR="00F93545" w:rsidRPr="0067130F">
        <w:rPr>
          <w:rFonts w:ascii="Arial" w:eastAsia="Times New Roman" w:hAnsi="Arial" w:cs="Arial"/>
          <w:color w:val="000000" w:themeColor="text1"/>
          <w:lang w:eastAsia="pl-PL"/>
        </w:rPr>
        <w:t>ą niszczone przez mieszkańców, m</w:t>
      </w:r>
      <w:r w:rsidRPr="0067130F">
        <w:rPr>
          <w:rFonts w:ascii="Arial" w:eastAsia="Times New Roman" w:hAnsi="Arial" w:cs="Arial"/>
          <w:color w:val="000000" w:themeColor="text1"/>
          <w:lang w:eastAsia="pl-PL"/>
        </w:rPr>
        <w:t>oże zróbmy coś takiego, że nie naprawiajmy tych rzeczy tylko je eliminujmy, czyli jeśli ktoś uszkodzi karuzelę to jej nie naprawiajmy, bo koszty takiej nowej karuzeli mogą być dużo wyższe</w:t>
      </w:r>
      <w:r w:rsidR="00F93545" w:rsidRPr="0067130F">
        <w:rPr>
          <w:rFonts w:ascii="Arial" w:eastAsia="Times New Roman" w:hAnsi="Arial" w:cs="Arial"/>
          <w:color w:val="000000" w:themeColor="text1"/>
          <w:lang w:eastAsia="pl-PL"/>
        </w:rPr>
        <w:t>,</w:t>
      </w:r>
      <w:r w:rsidRPr="0067130F">
        <w:rPr>
          <w:rFonts w:ascii="Arial" w:eastAsia="Times New Roman" w:hAnsi="Arial" w:cs="Arial"/>
          <w:color w:val="000000" w:themeColor="text1"/>
          <w:lang w:eastAsia="pl-PL"/>
        </w:rPr>
        <w:t xml:space="preserve"> niż przy powstaniu placu zabaw. </w:t>
      </w:r>
    </w:p>
    <w:p w:rsidR="006F5D6A" w:rsidRPr="0067130F" w:rsidRDefault="006F5D6A" w:rsidP="0067130F">
      <w:pPr>
        <w:spacing w:after="0" w:line="360" w:lineRule="auto"/>
        <w:contextualSpacing/>
        <w:rPr>
          <w:rFonts w:ascii="Arial" w:eastAsia="Times New Roman" w:hAnsi="Arial" w:cs="Arial"/>
          <w:color w:val="000000" w:themeColor="text1"/>
          <w:lang w:eastAsia="pl-PL"/>
        </w:rPr>
      </w:pPr>
    </w:p>
    <w:p w:rsidR="006F5D6A" w:rsidRPr="0067130F" w:rsidRDefault="004D4F4B"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Pani Katarzyna Szokalska </w:t>
      </w:r>
      <w:r w:rsidR="00FE0729" w:rsidRPr="0067130F">
        <w:rPr>
          <w:rFonts w:ascii="Arial" w:eastAsia="Times New Roman" w:hAnsi="Arial" w:cs="Arial"/>
          <w:color w:val="000000" w:themeColor="text1"/>
          <w:lang w:eastAsia="pl-PL"/>
        </w:rPr>
        <w:t>Dyrektor</w:t>
      </w:r>
      <w:r w:rsidR="00F02D70" w:rsidRPr="0067130F">
        <w:rPr>
          <w:rFonts w:ascii="Arial" w:eastAsia="Times New Roman" w:hAnsi="Arial" w:cs="Arial"/>
          <w:color w:val="000000" w:themeColor="text1"/>
          <w:lang w:eastAsia="pl-PL"/>
        </w:rPr>
        <w:t xml:space="preserve">  </w:t>
      </w:r>
      <w:r w:rsidR="00F02D70" w:rsidRPr="0067130F">
        <w:rPr>
          <w:rFonts w:ascii="Arial" w:hAnsi="Arial" w:cs="Arial"/>
          <w:color w:val="000000" w:themeColor="text1"/>
        </w:rPr>
        <w:t>Biura Rozwoju Miasta i Inwestycji</w:t>
      </w:r>
      <w:r w:rsidR="00F02D70" w:rsidRPr="0067130F">
        <w:rPr>
          <w:rFonts w:ascii="Arial" w:eastAsia="Times New Roman" w:hAnsi="Arial" w:cs="Arial"/>
          <w:color w:val="000000" w:themeColor="text1"/>
          <w:lang w:eastAsia="pl-PL"/>
        </w:rPr>
        <w:t>:</w:t>
      </w:r>
      <w:r w:rsidRPr="0067130F">
        <w:rPr>
          <w:rFonts w:ascii="Arial" w:eastAsia="Times New Roman" w:hAnsi="Arial" w:cs="Arial"/>
          <w:color w:val="000000" w:themeColor="text1"/>
          <w:lang w:eastAsia="pl-PL"/>
        </w:rPr>
        <w:t xml:space="preserve"> N</w:t>
      </w:r>
      <w:r w:rsidR="00FE0729" w:rsidRPr="0067130F">
        <w:rPr>
          <w:rFonts w:ascii="Arial" w:eastAsia="Times New Roman" w:hAnsi="Arial" w:cs="Arial"/>
          <w:color w:val="000000" w:themeColor="text1"/>
          <w:lang w:eastAsia="pl-PL"/>
        </w:rPr>
        <w:t>ie zgo</w:t>
      </w:r>
      <w:r w:rsidRPr="0067130F">
        <w:rPr>
          <w:rFonts w:ascii="Arial" w:eastAsia="Times New Roman" w:hAnsi="Arial" w:cs="Arial"/>
          <w:color w:val="000000" w:themeColor="text1"/>
          <w:lang w:eastAsia="pl-PL"/>
        </w:rPr>
        <w:t xml:space="preserve">dzę się z panem radnym, który mówił że ograniczyliśmy do chodników, siłowni, placów zabaw, dlatego </w:t>
      </w:r>
      <w:r w:rsidR="0067130F" w:rsidRPr="0067130F">
        <w:rPr>
          <w:rFonts w:ascii="Arial" w:eastAsia="Times New Roman" w:hAnsi="Arial" w:cs="Arial"/>
          <w:color w:val="000000" w:themeColor="text1"/>
          <w:lang w:eastAsia="pl-PL"/>
        </w:rPr>
        <w:t>że wyraźnie w uchwale zresztą nie</w:t>
      </w:r>
      <w:r w:rsidRPr="0067130F">
        <w:rPr>
          <w:rFonts w:ascii="Arial" w:eastAsia="Times New Roman" w:hAnsi="Arial" w:cs="Arial"/>
          <w:color w:val="000000" w:themeColor="text1"/>
          <w:lang w:eastAsia="pl-PL"/>
        </w:rPr>
        <w:t xml:space="preserve">zmiennie jest napisane, że </w:t>
      </w:r>
      <w:r w:rsidR="00FE0729" w:rsidRPr="0067130F">
        <w:rPr>
          <w:rFonts w:ascii="Arial" w:eastAsia="Times New Roman" w:hAnsi="Arial" w:cs="Arial"/>
          <w:color w:val="000000" w:themeColor="text1"/>
          <w:lang w:eastAsia="pl-PL"/>
        </w:rPr>
        <w:t>są</w:t>
      </w:r>
      <w:r w:rsidRPr="0067130F">
        <w:rPr>
          <w:rFonts w:ascii="Arial" w:eastAsia="Times New Roman" w:hAnsi="Arial" w:cs="Arial"/>
          <w:color w:val="000000" w:themeColor="text1"/>
          <w:lang w:eastAsia="pl-PL"/>
        </w:rPr>
        <w:t xml:space="preserve"> to inwestycje z zakresu sportu, rekreacji, kultury, oświaty, bezpieczeństwa, ochrony środowiska, dróg, ulic, mostów, placów, organizacji ruchu drogowego, wodociągów, kanalizacji, utrzymania czystości, porządku, zaopatrzenia w energię cieplną, </w:t>
      </w:r>
      <w:r w:rsidR="00FE0729" w:rsidRPr="0067130F">
        <w:rPr>
          <w:rFonts w:ascii="Arial" w:eastAsia="Times New Roman" w:hAnsi="Arial" w:cs="Arial"/>
          <w:color w:val="000000" w:themeColor="text1"/>
          <w:lang w:eastAsia="pl-PL"/>
        </w:rPr>
        <w:t>obiektów</w:t>
      </w:r>
      <w:r w:rsidRPr="0067130F">
        <w:rPr>
          <w:rFonts w:ascii="Arial" w:eastAsia="Times New Roman" w:hAnsi="Arial" w:cs="Arial"/>
          <w:color w:val="000000" w:themeColor="text1"/>
          <w:lang w:eastAsia="pl-PL"/>
        </w:rPr>
        <w:t xml:space="preserve"> użyteczności publicznej. Trzeba podkreślić, że to mieszkańcy, ci którzy głosują sami wybierają co chcieliby, żeby w mieście było zrealizowane i to liczba oddanych głosów decyduje o tym, który projekt jest realizowany. Do tej </w:t>
      </w:r>
      <w:r w:rsidR="00FE0729" w:rsidRPr="0067130F">
        <w:rPr>
          <w:rFonts w:ascii="Arial" w:eastAsia="Times New Roman" w:hAnsi="Arial" w:cs="Arial"/>
          <w:color w:val="000000" w:themeColor="text1"/>
          <w:lang w:eastAsia="pl-PL"/>
        </w:rPr>
        <w:t>pory</w:t>
      </w:r>
      <w:r w:rsidRPr="0067130F">
        <w:rPr>
          <w:rFonts w:ascii="Arial" w:eastAsia="Times New Roman" w:hAnsi="Arial" w:cs="Arial"/>
          <w:color w:val="000000" w:themeColor="text1"/>
          <w:lang w:eastAsia="pl-PL"/>
        </w:rPr>
        <w:t xml:space="preserve"> wszystkie projekty, które były wybrane do głosowania były to </w:t>
      </w:r>
      <w:r w:rsidR="00FE0729" w:rsidRPr="0067130F">
        <w:rPr>
          <w:rFonts w:ascii="Arial" w:eastAsia="Times New Roman" w:hAnsi="Arial" w:cs="Arial"/>
          <w:color w:val="000000" w:themeColor="text1"/>
          <w:lang w:eastAsia="pl-PL"/>
        </w:rPr>
        <w:t>projekty</w:t>
      </w:r>
      <w:r w:rsidRPr="0067130F">
        <w:rPr>
          <w:rFonts w:ascii="Arial" w:eastAsia="Times New Roman" w:hAnsi="Arial" w:cs="Arial"/>
          <w:color w:val="000000" w:themeColor="text1"/>
          <w:lang w:eastAsia="pl-PL"/>
        </w:rPr>
        <w:t xml:space="preserve"> inwestycyjne. Zdarzały </w:t>
      </w:r>
      <w:r w:rsidR="00F93545" w:rsidRPr="0067130F">
        <w:rPr>
          <w:rFonts w:ascii="Arial" w:eastAsia="Times New Roman" w:hAnsi="Arial" w:cs="Arial"/>
          <w:color w:val="000000" w:themeColor="text1"/>
          <w:lang w:eastAsia="pl-PL"/>
        </w:rPr>
        <w:t xml:space="preserve">się oczywiście projekty miękkie, </w:t>
      </w:r>
      <w:r w:rsidRPr="0067130F">
        <w:rPr>
          <w:rFonts w:ascii="Arial" w:eastAsia="Times New Roman" w:hAnsi="Arial" w:cs="Arial"/>
          <w:color w:val="000000" w:themeColor="text1"/>
          <w:lang w:eastAsia="pl-PL"/>
        </w:rPr>
        <w:t xml:space="preserve">te o których Państwo mówią, natomiast one uzyskiwały bardzo małe ilości głosów. Myślę że to też wskazuje na to, czego tak naprawdę nasi mieszkańcy potrzebują, dlatego wsłuchujemy się w te głosy i stąd wziął się tego typu projekt.  </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p>
    <w:p w:rsidR="00AF3DDD" w:rsidRPr="0067130F" w:rsidRDefault="00AF3DDD" w:rsidP="0067130F">
      <w:pPr>
        <w:tabs>
          <w:tab w:val="left" w:pos="1395"/>
        </w:tabs>
        <w:spacing w:after="0" w:line="360" w:lineRule="auto"/>
        <w:contextualSpacing/>
        <w:rPr>
          <w:rFonts w:ascii="Arial" w:eastAsia="Times New Roman" w:hAnsi="Arial" w:cs="Arial"/>
          <w:color w:val="000000" w:themeColor="text1"/>
          <w:lang w:eastAsia="pl-PL"/>
        </w:rPr>
      </w:pPr>
    </w:p>
    <w:p w:rsidR="00501A49" w:rsidRPr="0067130F" w:rsidRDefault="00B25B69"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5724B2" w:rsidRPr="0067130F">
        <w:rPr>
          <w:rFonts w:ascii="Arial" w:hAnsi="Arial" w:cs="Arial"/>
          <w:bCs/>
          <w:color w:val="000000" w:themeColor="text1"/>
          <w:shd w:val="clear" w:color="auto" w:fill="FFFFFF"/>
        </w:rPr>
        <w:t>(5-5</w:t>
      </w:r>
      <w:r w:rsidR="000A13C7" w:rsidRPr="0067130F">
        <w:rPr>
          <w:rFonts w:ascii="Arial" w:hAnsi="Arial" w:cs="Arial"/>
          <w:bCs/>
          <w:color w:val="000000" w:themeColor="text1"/>
          <w:shd w:val="clear" w:color="auto" w:fill="FFFFFF"/>
        </w:rPr>
        <w:t>-0</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w:t>
      </w:r>
      <w:r w:rsidR="00E45DE6" w:rsidRPr="0067130F">
        <w:rPr>
          <w:rFonts w:ascii="Arial" w:hAnsi="Arial" w:cs="Arial"/>
          <w:color w:val="000000" w:themeColor="text1"/>
          <w:shd w:val="clear" w:color="auto" w:fill="FFFFFF"/>
        </w:rPr>
        <w:t xml:space="preserve">Budżetu, Finansów </w:t>
      </w:r>
      <w:r w:rsidR="00E45DE6" w:rsidRPr="0067130F">
        <w:rPr>
          <w:rFonts w:ascii="Arial" w:hAnsi="Arial" w:cs="Arial"/>
          <w:color w:val="000000" w:themeColor="text1"/>
          <w:shd w:val="clear" w:color="auto" w:fill="FFFFFF"/>
        </w:rPr>
        <w:br/>
        <w:t xml:space="preserve">i Planowania </w:t>
      </w:r>
      <w:r w:rsidR="002870E7" w:rsidRPr="0067130F">
        <w:rPr>
          <w:rFonts w:ascii="Arial" w:hAnsi="Arial" w:cs="Arial"/>
          <w:color w:val="000000" w:themeColor="text1"/>
          <w:shd w:val="clear" w:color="auto" w:fill="FFFFFF"/>
        </w:rPr>
        <w:t xml:space="preserve"> wydała opinię negatywną</w:t>
      </w:r>
      <w:r w:rsidRPr="0067130F">
        <w:rPr>
          <w:rFonts w:ascii="Arial" w:hAnsi="Arial" w:cs="Arial"/>
          <w:color w:val="000000" w:themeColor="text1"/>
          <w:shd w:val="clear" w:color="auto" w:fill="FFFFFF"/>
        </w:rPr>
        <w:t xml:space="preserve"> </w:t>
      </w:r>
      <w:r w:rsidR="002870E7" w:rsidRPr="0067130F">
        <w:rPr>
          <w:rFonts w:ascii="Arial" w:hAnsi="Arial" w:cs="Arial"/>
          <w:color w:val="auto"/>
          <w:shd w:val="clear" w:color="auto" w:fill="FFFFFF"/>
        </w:rPr>
        <w:t>do</w:t>
      </w:r>
      <w:r w:rsidRPr="0067130F">
        <w:rPr>
          <w:rFonts w:ascii="Arial" w:hAnsi="Arial" w:cs="Arial"/>
          <w:color w:val="auto"/>
          <w:shd w:val="clear" w:color="auto" w:fill="FFFFFF"/>
        </w:rPr>
        <w:t xml:space="preserve"> projekt</w:t>
      </w:r>
      <w:r w:rsidR="002870E7" w:rsidRPr="0067130F">
        <w:rPr>
          <w:rFonts w:ascii="Arial" w:hAnsi="Arial" w:cs="Arial"/>
          <w:color w:val="auto"/>
          <w:shd w:val="clear" w:color="auto" w:fill="FFFFFF"/>
        </w:rPr>
        <w:t>u</w:t>
      </w:r>
      <w:r w:rsidRPr="0067130F">
        <w:rPr>
          <w:rFonts w:ascii="Arial" w:hAnsi="Arial" w:cs="Arial"/>
          <w:color w:val="auto"/>
          <w:shd w:val="clear" w:color="auto" w:fill="FFFFFF"/>
        </w:rPr>
        <w:t xml:space="preserve"> uchwały w sprawie</w:t>
      </w:r>
      <w:r w:rsidR="00AF3DDD" w:rsidRPr="0067130F">
        <w:rPr>
          <w:rFonts w:ascii="Arial" w:hAnsi="Arial" w:cs="Arial"/>
          <w:color w:val="auto"/>
          <w:shd w:val="clear" w:color="auto" w:fill="FFFFFF"/>
        </w:rPr>
        <w:t xml:space="preserve"> </w:t>
      </w:r>
      <w:r w:rsidR="00532A9F" w:rsidRPr="0067130F">
        <w:rPr>
          <w:rFonts w:ascii="Arial" w:hAnsi="Arial" w:cs="Arial"/>
          <w:color w:val="000000" w:themeColor="text1"/>
        </w:rPr>
        <w:t>wymagań, jakie powinien spełniać projekt Budżet Obywatelski w Piotrkowie Trybunalskim.</w:t>
      </w:r>
    </w:p>
    <w:p w:rsidR="0065269A" w:rsidRPr="0067130F" w:rsidRDefault="0065269A" w:rsidP="0067130F">
      <w:pPr>
        <w:spacing w:after="0" w:line="360" w:lineRule="auto"/>
        <w:contextualSpacing/>
        <w:rPr>
          <w:rFonts w:ascii="Arial" w:eastAsia="Times New Roman" w:hAnsi="Arial" w:cs="Arial"/>
          <w:color w:val="000000" w:themeColor="text1"/>
          <w:lang w:eastAsia="pl-PL"/>
        </w:rPr>
      </w:pPr>
    </w:p>
    <w:p w:rsidR="004F5CB9" w:rsidRPr="0067130F" w:rsidRDefault="004F5CB9"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Opinia Nr 380/57/22</w:t>
      </w:r>
    </w:p>
    <w:p w:rsidR="004F5CB9" w:rsidRPr="0067130F" w:rsidRDefault="004F5CB9" w:rsidP="0067130F">
      <w:pPr>
        <w:spacing w:after="0" w:line="360" w:lineRule="auto"/>
        <w:contextualSpacing/>
        <w:rPr>
          <w:rFonts w:ascii="Arial" w:eastAsia="Times New Roman" w:hAnsi="Arial" w:cs="Arial"/>
          <w:color w:val="000000" w:themeColor="text1"/>
          <w:lang w:eastAsia="pl-PL"/>
        </w:rPr>
      </w:pPr>
    </w:p>
    <w:p w:rsidR="00E45DE6" w:rsidRPr="0067130F" w:rsidRDefault="00E45DE6"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56371B" w:rsidRPr="0067130F">
        <w:rPr>
          <w:rFonts w:ascii="Arial" w:hAnsi="Arial" w:cs="Arial"/>
          <w:bCs/>
          <w:color w:val="000000" w:themeColor="text1"/>
          <w:shd w:val="clear" w:color="auto" w:fill="FFFFFF"/>
        </w:rPr>
        <w:t>(4-5</w:t>
      </w:r>
      <w:r w:rsidRPr="0067130F">
        <w:rPr>
          <w:rFonts w:ascii="Arial" w:hAnsi="Arial" w:cs="Arial"/>
          <w:bCs/>
          <w:color w:val="000000" w:themeColor="text1"/>
          <w:shd w:val="clear" w:color="auto" w:fill="FFFFFF"/>
        </w:rPr>
        <w:t>-0)</w:t>
      </w:r>
      <w:r w:rsidRPr="0067130F">
        <w:rPr>
          <w:rFonts w:ascii="Arial" w:hAnsi="Arial" w:cs="Arial"/>
          <w:color w:val="000000" w:themeColor="text1"/>
          <w:shd w:val="clear" w:color="auto" w:fill="FFFFFF"/>
        </w:rPr>
        <w:t xml:space="preserve"> Komisja Administracji, Bezpieczeństwa Publicznego i Inwentaryzacji Mienia Komunalnego </w:t>
      </w:r>
      <w:r w:rsidR="0056371B" w:rsidRPr="0067130F">
        <w:rPr>
          <w:rFonts w:ascii="Arial" w:hAnsi="Arial" w:cs="Arial"/>
          <w:color w:val="000000" w:themeColor="text1"/>
          <w:shd w:val="clear" w:color="auto" w:fill="FFFFFF"/>
        </w:rPr>
        <w:t>wydała opinię negatywną do</w:t>
      </w:r>
      <w:r w:rsidRPr="0067130F">
        <w:rPr>
          <w:rFonts w:ascii="Arial" w:hAnsi="Arial" w:cs="Arial"/>
          <w:color w:val="000000" w:themeColor="text1"/>
          <w:shd w:val="clear" w:color="auto" w:fill="FFFFFF"/>
        </w:rPr>
        <w:t xml:space="preserve"> </w:t>
      </w:r>
      <w:r w:rsidRPr="0067130F">
        <w:rPr>
          <w:rFonts w:ascii="Arial" w:hAnsi="Arial" w:cs="Arial"/>
          <w:color w:val="auto"/>
          <w:shd w:val="clear" w:color="auto" w:fill="FFFFFF"/>
        </w:rPr>
        <w:t>projekt</w:t>
      </w:r>
      <w:r w:rsidR="0056371B" w:rsidRPr="0067130F">
        <w:rPr>
          <w:rFonts w:ascii="Arial" w:hAnsi="Arial" w:cs="Arial"/>
          <w:color w:val="auto"/>
          <w:shd w:val="clear" w:color="auto" w:fill="FFFFFF"/>
        </w:rPr>
        <w:t>u</w:t>
      </w:r>
      <w:r w:rsidRPr="0067130F">
        <w:rPr>
          <w:rFonts w:ascii="Arial" w:hAnsi="Arial" w:cs="Arial"/>
          <w:color w:val="auto"/>
          <w:shd w:val="clear" w:color="auto" w:fill="FFFFFF"/>
        </w:rPr>
        <w:t xml:space="preserve"> uchwały w sprawie </w:t>
      </w:r>
      <w:r w:rsidRPr="0067130F">
        <w:rPr>
          <w:rFonts w:ascii="Arial" w:hAnsi="Arial" w:cs="Arial"/>
          <w:color w:val="000000" w:themeColor="text1"/>
        </w:rPr>
        <w:t>wymagań, jakie powinien spełniać projekt Budżet Obywatelski w Piotrkowie Trybunalskim.</w:t>
      </w:r>
    </w:p>
    <w:p w:rsidR="0065269A" w:rsidRPr="0067130F" w:rsidRDefault="0065269A" w:rsidP="0067130F">
      <w:pPr>
        <w:spacing w:after="0" w:line="360" w:lineRule="auto"/>
        <w:contextualSpacing/>
        <w:rPr>
          <w:rFonts w:ascii="Arial" w:eastAsia="Times New Roman" w:hAnsi="Arial" w:cs="Arial"/>
          <w:bCs/>
          <w:color w:val="000000" w:themeColor="text1"/>
          <w:lang w:eastAsia="pl-PL"/>
        </w:rPr>
      </w:pPr>
    </w:p>
    <w:p w:rsidR="00B53739" w:rsidRPr="0067130F" w:rsidRDefault="0018051E" w:rsidP="0067130F">
      <w:pPr>
        <w:spacing w:after="0" w:line="360" w:lineRule="auto"/>
        <w:contextualSpacing/>
        <w:rPr>
          <w:rFonts w:ascii="Arial" w:hAnsi="Arial" w:cs="Arial"/>
          <w:color w:val="auto"/>
        </w:rPr>
      </w:pPr>
      <w:r w:rsidRPr="0067130F">
        <w:rPr>
          <w:rFonts w:ascii="Arial" w:hAnsi="Arial" w:cs="Arial"/>
          <w:color w:val="auto"/>
        </w:rPr>
        <w:t>Opinia Nr</w:t>
      </w:r>
      <w:r w:rsidR="00B84CEA" w:rsidRPr="0067130F">
        <w:rPr>
          <w:rFonts w:ascii="Arial" w:hAnsi="Arial" w:cs="Arial"/>
          <w:color w:val="auto"/>
        </w:rPr>
        <w:t xml:space="preserve"> </w:t>
      </w:r>
      <w:r w:rsidR="0056371B" w:rsidRPr="0067130F">
        <w:rPr>
          <w:rFonts w:ascii="Arial" w:hAnsi="Arial" w:cs="Arial"/>
          <w:color w:val="auto"/>
        </w:rPr>
        <w:t>240/53/22</w:t>
      </w:r>
    </w:p>
    <w:p w:rsidR="00B53739" w:rsidRPr="0067130F" w:rsidRDefault="00B53739" w:rsidP="0067130F">
      <w:pPr>
        <w:spacing w:after="0" w:line="360" w:lineRule="auto"/>
        <w:contextualSpacing/>
        <w:rPr>
          <w:rFonts w:ascii="Arial" w:hAnsi="Arial" w:cs="Arial"/>
          <w:color w:val="auto"/>
        </w:rPr>
      </w:pPr>
    </w:p>
    <w:p w:rsidR="00294FEF" w:rsidRPr="0067130F" w:rsidRDefault="00532A9F" w:rsidP="0067130F">
      <w:pPr>
        <w:spacing w:after="200" w:line="360" w:lineRule="auto"/>
        <w:rPr>
          <w:rFonts w:ascii="Arial" w:hAnsi="Arial" w:cs="Arial"/>
        </w:rPr>
      </w:pPr>
      <w:r w:rsidRPr="0067130F">
        <w:rPr>
          <w:rFonts w:ascii="Arial" w:hAnsi="Arial" w:cs="Arial"/>
          <w:color w:val="00000A"/>
        </w:rPr>
        <w:t>Punkt 15</w:t>
      </w:r>
    </w:p>
    <w:p w:rsidR="00E45DE6" w:rsidRPr="0067130F" w:rsidRDefault="00E45DE6"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 xml:space="preserve">Zaopiniowanie projektu uchwały w sprawie </w:t>
      </w:r>
      <w:r w:rsidRPr="0067130F">
        <w:rPr>
          <w:rFonts w:ascii="Arial" w:hAnsi="Arial" w:cs="Arial"/>
          <w:color w:val="000000" w:themeColor="text1"/>
        </w:rPr>
        <w:t>Programu Współpracy Miasta Piotrkowa Trybunalskiego z organizacjami pozarządowymi o</w:t>
      </w:r>
      <w:r w:rsidR="007C36B1" w:rsidRPr="0067130F">
        <w:rPr>
          <w:rFonts w:ascii="Arial" w:hAnsi="Arial" w:cs="Arial"/>
          <w:color w:val="000000" w:themeColor="text1"/>
        </w:rPr>
        <w:t xml:space="preserve">raz podmiotami, o których mowa </w:t>
      </w:r>
      <w:r w:rsidRPr="0067130F">
        <w:rPr>
          <w:rFonts w:ascii="Arial" w:hAnsi="Arial" w:cs="Arial"/>
          <w:color w:val="000000" w:themeColor="text1"/>
        </w:rPr>
        <w:t>w art. 3 ust. 3 ustawy z dnia 24 kwietnia 2003 roku o działalności pożytku publicznego i o wolontariacie, na rok 2023 (KBFiP; KABPiIMK).</w:t>
      </w:r>
    </w:p>
    <w:p w:rsidR="00E45DE6" w:rsidRPr="0067130F" w:rsidRDefault="00E45DE6" w:rsidP="0067130F">
      <w:pPr>
        <w:spacing w:after="200" w:line="360" w:lineRule="auto"/>
        <w:rPr>
          <w:rFonts w:ascii="Arial" w:hAnsi="Arial" w:cs="Arial"/>
          <w:color w:val="auto"/>
        </w:rPr>
      </w:pPr>
    </w:p>
    <w:p w:rsidR="00434BC9" w:rsidRPr="0067130F" w:rsidRDefault="00E45DE6" w:rsidP="0067130F">
      <w:pPr>
        <w:spacing w:after="200" w:line="360" w:lineRule="auto"/>
        <w:rPr>
          <w:rFonts w:ascii="Arial" w:hAnsi="Arial" w:cs="Arial"/>
          <w:color w:val="000000" w:themeColor="text1"/>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2870E7" w:rsidRPr="0067130F">
        <w:rPr>
          <w:rFonts w:ascii="Arial" w:hAnsi="Arial" w:cs="Arial"/>
          <w:bCs/>
          <w:color w:val="000000" w:themeColor="text1"/>
          <w:shd w:val="clear" w:color="auto" w:fill="FFFFFF"/>
        </w:rPr>
        <w:t>(7-0-3</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Budżetu, Finansów </w:t>
      </w:r>
      <w:r w:rsidRPr="0067130F">
        <w:rPr>
          <w:rFonts w:ascii="Arial" w:hAnsi="Arial" w:cs="Arial"/>
          <w:color w:val="000000" w:themeColor="text1"/>
          <w:shd w:val="clear" w:color="auto" w:fill="FFFFFF"/>
        </w:rPr>
        <w:br/>
        <w:t xml:space="preserve">i Planowania pozytywnie </w:t>
      </w:r>
      <w:r w:rsidRPr="0067130F">
        <w:rPr>
          <w:rFonts w:ascii="Arial" w:hAnsi="Arial" w:cs="Arial"/>
          <w:color w:val="auto"/>
          <w:shd w:val="clear" w:color="auto" w:fill="FFFFFF"/>
        </w:rPr>
        <w:t>zaopiniowała projekt uchwały w sprawie</w:t>
      </w:r>
      <w:r w:rsidRPr="0067130F">
        <w:rPr>
          <w:rFonts w:ascii="Arial" w:eastAsia="Times New Roman" w:hAnsi="Arial" w:cs="Arial"/>
          <w:color w:val="000000" w:themeColor="text1"/>
          <w:lang w:eastAsia="pl-PL"/>
        </w:rPr>
        <w:t xml:space="preserve"> </w:t>
      </w:r>
      <w:r w:rsidRPr="0067130F">
        <w:rPr>
          <w:rFonts w:ascii="Arial" w:hAnsi="Arial" w:cs="Arial"/>
          <w:color w:val="000000" w:themeColor="text1"/>
        </w:rPr>
        <w:t>Programu Współpracy Miasta Piotrkowa Trybunalskiego z organizacjami pozarządowymi oraz podmiotami, o których mowa w art. 3 ust. 3 ustawy z dnia 24 kwietnia 2003 roku o działalności pożytku publicznego i o wolontariacie, na rok 2023.</w:t>
      </w:r>
    </w:p>
    <w:p w:rsidR="00434BC9" w:rsidRPr="0067130F" w:rsidRDefault="00434BC9"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Opinia Nr  381</w:t>
      </w:r>
      <w:r w:rsidRPr="0067130F">
        <w:rPr>
          <w:rFonts w:ascii="Arial" w:eastAsia="Times New Roman" w:hAnsi="Arial" w:cs="Arial"/>
          <w:bCs/>
          <w:color w:val="000000" w:themeColor="text1"/>
          <w:lang w:eastAsia="pl-PL"/>
        </w:rPr>
        <w:t>/56/22</w:t>
      </w:r>
    </w:p>
    <w:p w:rsidR="00E45DE6" w:rsidRPr="0067130F" w:rsidRDefault="00E45DE6" w:rsidP="0067130F">
      <w:pPr>
        <w:spacing w:after="0" w:line="360" w:lineRule="auto"/>
        <w:contextualSpacing/>
        <w:rPr>
          <w:rFonts w:ascii="Arial" w:eastAsia="Times New Roman" w:hAnsi="Arial" w:cs="Arial"/>
          <w:color w:val="000000" w:themeColor="text1"/>
          <w:lang w:eastAsia="pl-PL"/>
        </w:rPr>
      </w:pPr>
    </w:p>
    <w:p w:rsidR="0065269A" w:rsidRPr="0067130F" w:rsidRDefault="00E45DE6"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56371B" w:rsidRPr="0067130F">
        <w:rPr>
          <w:rFonts w:ascii="Arial" w:hAnsi="Arial" w:cs="Arial"/>
          <w:bCs/>
          <w:color w:val="000000" w:themeColor="text1"/>
          <w:shd w:val="clear" w:color="auto" w:fill="FFFFFF"/>
        </w:rPr>
        <w:t>(7-0-2</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Administracji, Bezpieczeństwa Publicznego i Inwentaryzacji Mienia Komunalnego pozytywnie </w:t>
      </w:r>
      <w:r w:rsidRPr="0067130F">
        <w:rPr>
          <w:rFonts w:ascii="Arial" w:hAnsi="Arial" w:cs="Arial"/>
          <w:color w:val="auto"/>
          <w:shd w:val="clear" w:color="auto" w:fill="FFFFFF"/>
        </w:rPr>
        <w:t xml:space="preserve">zaopiniowała projekt uchwały w sprawie </w:t>
      </w:r>
      <w:r w:rsidRPr="0067130F">
        <w:rPr>
          <w:rFonts w:ascii="Arial" w:hAnsi="Arial" w:cs="Arial"/>
          <w:color w:val="000000" w:themeColor="text1"/>
        </w:rPr>
        <w:t xml:space="preserve">Programu Współpracy Miasta Piotrkowa Trybunalskiego z organizacjami pozarządowymi oraz podmiotami, o których mowa </w:t>
      </w:r>
      <w:r w:rsidRPr="0067130F">
        <w:rPr>
          <w:rFonts w:ascii="Arial" w:hAnsi="Arial" w:cs="Arial"/>
          <w:color w:val="000000" w:themeColor="text1"/>
        </w:rPr>
        <w:br/>
        <w:t>w art. 3 ust. 3 ustawy z dnia 24 kwietnia 2003 roku o działalności pożytku publicznego i o wolontariacie, na rok 2023.</w:t>
      </w:r>
    </w:p>
    <w:p w:rsidR="0065269A" w:rsidRPr="0067130F" w:rsidRDefault="00FE0729" w:rsidP="0067130F">
      <w:pPr>
        <w:spacing w:after="200" w:line="360" w:lineRule="auto"/>
        <w:rPr>
          <w:rFonts w:ascii="Arial" w:hAnsi="Arial" w:cs="Arial"/>
          <w:color w:val="auto"/>
        </w:rPr>
      </w:pPr>
      <w:r w:rsidRPr="0067130F">
        <w:rPr>
          <w:rFonts w:ascii="Arial" w:hAnsi="Arial" w:cs="Arial"/>
          <w:color w:val="auto"/>
        </w:rPr>
        <w:t>Opinia Nr 241/53/22</w:t>
      </w:r>
    </w:p>
    <w:p w:rsidR="00294FEF" w:rsidRPr="0067130F" w:rsidRDefault="00532A9F" w:rsidP="0067130F">
      <w:pPr>
        <w:spacing w:after="200" w:line="360" w:lineRule="auto"/>
        <w:rPr>
          <w:rFonts w:ascii="Arial" w:hAnsi="Arial" w:cs="Arial"/>
        </w:rPr>
      </w:pPr>
      <w:r w:rsidRPr="0067130F">
        <w:rPr>
          <w:rFonts w:ascii="Arial" w:hAnsi="Arial" w:cs="Arial"/>
          <w:color w:val="00000A"/>
        </w:rPr>
        <w:t>Punkt 16</w:t>
      </w:r>
    </w:p>
    <w:p w:rsidR="00532A9F" w:rsidRPr="0067130F" w:rsidRDefault="00532A9F"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000000" w:themeColor="text1"/>
        </w:rPr>
        <w:t xml:space="preserve">Zaopiniowanie projektu uchwały w sprawie przystąpienia do sporządzenia miejscowego planu zagospodarowania przestrzennego w rejonie ulic: Śląskiej, Wiślanej, Krakowskie Przedmieście oraz Al. Kopernika w Piotrkowie Trybunalskim (KABPiMK). </w:t>
      </w:r>
    </w:p>
    <w:p w:rsidR="00E45DE6" w:rsidRPr="0067130F" w:rsidRDefault="00E45DE6" w:rsidP="0067130F">
      <w:pPr>
        <w:spacing w:after="0" w:line="360" w:lineRule="auto"/>
        <w:contextualSpacing/>
        <w:rPr>
          <w:rFonts w:ascii="Arial" w:eastAsia="Times New Roman" w:hAnsi="Arial" w:cs="Arial"/>
          <w:color w:val="000000" w:themeColor="text1"/>
          <w:lang w:eastAsia="pl-PL"/>
        </w:rPr>
      </w:pPr>
    </w:p>
    <w:p w:rsidR="007C36B1" w:rsidRPr="0067130F" w:rsidRDefault="00E45DE6" w:rsidP="0067130F">
      <w:pPr>
        <w:spacing w:after="0" w:line="360" w:lineRule="auto"/>
        <w:contextualSpacing/>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Pr="0067130F">
        <w:rPr>
          <w:rFonts w:ascii="Arial" w:hAnsi="Arial" w:cs="Arial"/>
          <w:bCs/>
          <w:color w:val="000000" w:themeColor="text1"/>
          <w:shd w:val="clear" w:color="auto" w:fill="FFFFFF"/>
        </w:rPr>
        <w:t>(9-0-0)</w:t>
      </w:r>
      <w:r w:rsidRPr="0067130F">
        <w:rPr>
          <w:rFonts w:ascii="Arial" w:hAnsi="Arial" w:cs="Arial"/>
          <w:color w:val="000000" w:themeColor="text1"/>
          <w:shd w:val="clear" w:color="auto" w:fill="FFFFFF"/>
        </w:rPr>
        <w:t xml:space="preserve"> Komisja Administracji, Bezpieczeństwa Publicznego i Inwentaryzacji Mienia Komunalnego pozytywnie </w:t>
      </w:r>
      <w:r w:rsidRPr="0067130F">
        <w:rPr>
          <w:rFonts w:ascii="Arial" w:hAnsi="Arial" w:cs="Arial"/>
          <w:color w:val="auto"/>
          <w:shd w:val="clear" w:color="auto" w:fill="FFFFFF"/>
        </w:rPr>
        <w:t xml:space="preserve">zaopiniowała projekt uchwały w sprawie </w:t>
      </w:r>
      <w:r w:rsidRPr="0067130F">
        <w:rPr>
          <w:rFonts w:ascii="Arial" w:hAnsi="Arial" w:cs="Arial"/>
          <w:color w:val="000000" w:themeColor="text1"/>
        </w:rPr>
        <w:t>przystąpienia do sporządzenia miejscowego planu zagospodarowania przestrzennego w rejonie ulic: Śląskiej, Wiślanej, Krakowskie Przedmieście oraz Al. Kopernika w Piotrkowie Trybunalskim.</w:t>
      </w:r>
    </w:p>
    <w:p w:rsidR="00F02D70" w:rsidRPr="0067130F" w:rsidRDefault="00F02D70" w:rsidP="0067130F">
      <w:pPr>
        <w:spacing w:after="0" w:line="360" w:lineRule="auto"/>
        <w:contextualSpacing/>
        <w:rPr>
          <w:rFonts w:ascii="Arial" w:eastAsia="Times New Roman" w:hAnsi="Arial" w:cs="Arial"/>
          <w:color w:val="000000" w:themeColor="text1"/>
          <w:lang w:eastAsia="pl-PL"/>
        </w:rPr>
      </w:pPr>
    </w:p>
    <w:p w:rsidR="0065269A" w:rsidRPr="0067130F" w:rsidRDefault="0056371B" w:rsidP="0067130F">
      <w:pPr>
        <w:spacing w:after="200" w:line="360" w:lineRule="auto"/>
        <w:rPr>
          <w:rFonts w:ascii="Arial" w:hAnsi="Arial" w:cs="Arial"/>
          <w:color w:val="00000A"/>
        </w:rPr>
      </w:pPr>
      <w:r w:rsidRPr="0067130F">
        <w:rPr>
          <w:rFonts w:ascii="Arial" w:hAnsi="Arial" w:cs="Arial"/>
          <w:color w:val="00000A"/>
        </w:rPr>
        <w:t>Opinia Nr 242/53/22</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17</w:t>
      </w:r>
    </w:p>
    <w:p w:rsidR="00532A9F" w:rsidRPr="0067130F" w:rsidRDefault="00532A9F" w:rsidP="0067130F">
      <w:pPr>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Zaopiniowanie projektu uchwały w sprawie zmiany Uchwały Nr XXV/458/12 Rady Miasta Piotrkowa Trybunalskiego w sprawie uchwalenia Statutu Miasta Piotrkowa Trybunalskiego.</w:t>
      </w:r>
      <w:r w:rsidRPr="0067130F">
        <w:rPr>
          <w:rFonts w:ascii="Arial" w:hAnsi="Arial" w:cs="Arial"/>
          <w:color w:val="000000" w:themeColor="text1"/>
        </w:rPr>
        <w:t xml:space="preserve"> (</w:t>
      </w:r>
      <w:r w:rsidRPr="0067130F">
        <w:rPr>
          <w:rFonts w:ascii="Arial" w:eastAsia="Times New Roman" w:hAnsi="Arial" w:cs="Arial"/>
          <w:color w:val="000000" w:themeColor="text1"/>
          <w:lang w:eastAsia="pl-PL"/>
        </w:rPr>
        <w:t>KABPiIMK).</w:t>
      </w:r>
    </w:p>
    <w:p w:rsidR="00532A9F" w:rsidRPr="0067130F" w:rsidRDefault="00532A9F" w:rsidP="0067130F">
      <w:pPr>
        <w:spacing w:after="0" w:line="360" w:lineRule="auto"/>
        <w:contextualSpacing/>
        <w:rPr>
          <w:rFonts w:ascii="Arial" w:eastAsia="Times New Roman" w:hAnsi="Arial" w:cs="Arial"/>
          <w:color w:val="000000" w:themeColor="text1"/>
          <w:lang w:eastAsia="pl-PL"/>
        </w:rPr>
      </w:pPr>
    </w:p>
    <w:p w:rsidR="0065269A" w:rsidRPr="0067130F" w:rsidRDefault="00E45DE6" w:rsidP="0067130F">
      <w:pPr>
        <w:spacing w:after="200" w:line="360" w:lineRule="auto"/>
        <w:rPr>
          <w:rFonts w:ascii="Arial" w:eastAsia="Times New Roman" w:hAnsi="Arial" w:cs="Arial"/>
          <w:color w:val="000000" w:themeColor="text1"/>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56371B" w:rsidRPr="0067130F">
        <w:rPr>
          <w:rFonts w:ascii="Arial" w:hAnsi="Arial" w:cs="Arial"/>
          <w:bCs/>
          <w:color w:val="000000" w:themeColor="text1"/>
          <w:shd w:val="clear" w:color="auto" w:fill="FFFFFF"/>
        </w:rPr>
        <w:t>(7-0-2</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Administracji, Bezpieczeństwa Publicznego i Inwentaryzacji Mienia Komunalnego pozytywnie </w:t>
      </w:r>
      <w:r w:rsidRPr="0067130F">
        <w:rPr>
          <w:rFonts w:ascii="Arial" w:hAnsi="Arial" w:cs="Arial"/>
          <w:color w:val="auto"/>
          <w:shd w:val="clear" w:color="auto" w:fill="FFFFFF"/>
        </w:rPr>
        <w:t>zaopiniowała projekt uchwały w sprawie</w:t>
      </w:r>
      <w:r w:rsidRPr="0067130F">
        <w:rPr>
          <w:rFonts w:ascii="Arial" w:eastAsia="Times New Roman" w:hAnsi="Arial" w:cs="Arial"/>
          <w:color w:val="000000" w:themeColor="text1"/>
          <w:lang w:eastAsia="pl-PL"/>
        </w:rPr>
        <w:t xml:space="preserve"> zmiany Uchwały Nr XXV/458/12 Rady Miasta Piotrkowa Trybunalskiego w sprawie uchwalenia Statutu Miasta Piotrkowa Trybunalskiego.</w:t>
      </w:r>
    </w:p>
    <w:p w:rsidR="00F02D70" w:rsidRPr="0067130F" w:rsidRDefault="0056371B" w:rsidP="0067130F">
      <w:pPr>
        <w:spacing w:after="200" w:line="360" w:lineRule="auto"/>
        <w:rPr>
          <w:rFonts w:ascii="Arial" w:eastAsia="Times New Roman" w:hAnsi="Arial" w:cs="Arial"/>
          <w:color w:val="000000" w:themeColor="text1"/>
          <w:lang w:eastAsia="pl-PL"/>
        </w:rPr>
      </w:pPr>
      <w:r w:rsidRPr="0067130F">
        <w:rPr>
          <w:rFonts w:ascii="Arial" w:eastAsia="Times New Roman" w:hAnsi="Arial" w:cs="Arial"/>
          <w:color w:val="000000" w:themeColor="text1"/>
          <w:lang w:eastAsia="pl-PL"/>
        </w:rPr>
        <w:t>Opinia Nr 243/53/22</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18</w:t>
      </w:r>
    </w:p>
    <w:p w:rsidR="00532A9F" w:rsidRPr="0067130F" w:rsidRDefault="00532A9F" w:rsidP="0067130F">
      <w:pPr>
        <w:spacing w:after="0" w:line="360" w:lineRule="auto"/>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Zaopiniowanie projektu uchwały w sprawie przyjęcia Wieloletniej Prognozy Finansowej Miasta Piotrkowa Trybunalskieg</w:t>
      </w:r>
      <w:r w:rsidR="002870E7" w:rsidRPr="0067130F">
        <w:rPr>
          <w:rFonts w:ascii="Arial" w:eastAsia="Times New Roman" w:hAnsi="Arial" w:cs="Arial"/>
          <w:noProof/>
          <w:color w:val="auto"/>
          <w:lang w:eastAsia="pl-PL"/>
        </w:rPr>
        <w:t xml:space="preserve">o na lata 2023-2044 (KABPiMK). </w:t>
      </w:r>
    </w:p>
    <w:p w:rsidR="002870E7" w:rsidRPr="0067130F" w:rsidRDefault="002870E7" w:rsidP="0067130F">
      <w:pPr>
        <w:spacing w:after="0" w:line="360" w:lineRule="auto"/>
        <w:contextualSpacing/>
        <w:rPr>
          <w:rFonts w:ascii="Arial" w:eastAsia="Times New Roman" w:hAnsi="Arial" w:cs="Arial"/>
          <w:noProof/>
          <w:color w:val="auto"/>
          <w:lang w:eastAsia="pl-PL"/>
        </w:rPr>
      </w:pPr>
    </w:p>
    <w:p w:rsidR="00532A9F" w:rsidRPr="0067130F" w:rsidRDefault="00E45DE6" w:rsidP="0067130F">
      <w:pPr>
        <w:spacing w:after="200" w:line="360" w:lineRule="auto"/>
        <w:rPr>
          <w:rFonts w:ascii="Arial" w:eastAsia="Times New Roman" w:hAnsi="Arial" w:cs="Arial"/>
          <w:noProof/>
          <w:color w:val="auto"/>
          <w:lang w:eastAsia="pl-PL"/>
        </w:rPr>
      </w:pPr>
      <w:r w:rsidRPr="0067130F">
        <w:rPr>
          <w:rFonts w:ascii="Arial" w:hAnsi="Arial" w:cs="Arial"/>
          <w:color w:val="auto"/>
          <w:shd w:val="clear" w:color="auto" w:fill="FFFFFF"/>
        </w:rPr>
        <w:t xml:space="preserve">W wyniku </w:t>
      </w:r>
      <w:r w:rsidRPr="0067130F">
        <w:rPr>
          <w:rFonts w:ascii="Arial" w:hAnsi="Arial" w:cs="Arial"/>
          <w:color w:val="000000" w:themeColor="text1"/>
          <w:shd w:val="clear" w:color="auto" w:fill="FFFFFF"/>
        </w:rPr>
        <w:t xml:space="preserve">przeprowadzonego głosowania </w:t>
      </w:r>
      <w:r w:rsidR="0056371B" w:rsidRPr="0067130F">
        <w:rPr>
          <w:rFonts w:ascii="Arial" w:hAnsi="Arial" w:cs="Arial"/>
          <w:bCs/>
          <w:color w:val="000000" w:themeColor="text1"/>
          <w:shd w:val="clear" w:color="auto" w:fill="FFFFFF"/>
        </w:rPr>
        <w:t>(7-0-2</w:t>
      </w:r>
      <w:r w:rsidRPr="0067130F">
        <w:rPr>
          <w:rFonts w:ascii="Arial" w:hAnsi="Arial" w:cs="Arial"/>
          <w:bCs/>
          <w:color w:val="000000" w:themeColor="text1"/>
          <w:shd w:val="clear" w:color="auto" w:fill="FFFFFF"/>
        </w:rPr>
        <w:t>)</w:t>
      </w:r>
      <w:r w:rsidRPr="0067130F">
        <w:rPr>
          <w:rFonts w:ascii="Arial" w:hAnsi="Arial" w:cs="Arial"/>
          <w:color w:val="000000" w:themeColor="text1"/>
          <w:shd w:val="clear" w:color="auto" w:fill="FFFFFF"/>
        </w:rPr>
        <w:t xml:space="preserve"> Komisja Administracji, Bezpieczeństwa Publicznego i Inwentaryzacji Mienia Komunalnego pozytywnie </w:t>
      </w:r>
      <w:r w:rsidRPr="0067130F">
        <w:rPr>
          <w:rFonts w:ascii="Arial" w:hAnsi="Arial" w:cs="Arial"/>
          <w:color w:val="auto"/>
          <w:shd w:val="clear" w:color="auto" w:fill="FFFFFF"/>
        </w:rPr>
        <w:t>zaopiniowała projekt uchwały w sprawie</w:t>
      </w:r>
      <w:r w:rsidRPr="0067130F">
        <w:rPr>
          <w:rFonts w:ascii="Arial" w:eastAsia="Times New Roman" w:hAnsi="Arial" w:cs="Arial"/>
          <w:noProof/>
          <w:color w:val="auto"/>
          <w:lang w:eastAsia="pl-PL"/>
        </w:rPr>
        <w:t xml:space="preserve"> przyjęcia Wieloletniej Prognozy Finansowej Miasta Piotrkowa Trybunalskiego na lata 2023-2044.</w:t>
      </w:r>
    </w:p>
    <w:p w:rsidR="00B53739" w:rsidRPr="0067130F" w:rsidRDefault="00B53739" w:rsidP="0067130F">
      <w:pPr>
        <w:spacing w:after="200" w:line="360" w:lineRule="auto"/>
        <w:rPr>
          <w:rFonts w:ascii="Arial" w:eastAsia="Times New Roman" w:hAnsi="Arial" w:cs="Arial"/>
          <w:noProof/>
          <w:color w:val="auto"/>
          <w:lang w:eastAsia="pl-PL"/>
        </w:rPr>
      </w:pPr>
    </w:p>
    <w:p w:rsidR="002870E7" w:rsidRPr="0067130F" w:rsidRDefault="0056371B" w:rsidP="0067130F">
      <w:pPr>
        <w:spacing w:after="200" w:line="360" w:lineRule="auto"/>
        <w:rPr>
          <w:rFonts w:ascii="Arial" w:eastAsia="Times New Roman" w:hAnsi="Arial" w:cs="Arial"/>
          <w:noProof/>
          <w:color w:val="auto"/>
          <w:lang w:eastAsia="pl-PL"/>
        </w:rPr>
      </w:pPr>
      <w:r w:rsidRPr="0067130F">
        <w:rPr>
          <w:rFonts w:ascii="Arial" w:eastAsia="Times New Roman" w:hAnsi="Arial" w:cs="Arial"/>
          <w:noProof/>
          <w:color w:val="auto"/>
          <w:lang w:eastAsia="pl-PL"/>
        </w:rPr>
        <w:t>Opinia Nr 244/53/22</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19</w:t>
      </w:r>
    </w:p>
    <w:p w:rsidR="00532A9F" w:rsidRPr="0067130F" w:rsidRDefault="00532A9F" w:rsidP="0067130F">
      <w:pPr>
        <w:spacing w:after="0" w:line="360" w:lineRule="auto"/>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 xml:space="preserve">Zaopiniowanie projektu uchwały w sprawie uchwały budżetowej </w:t>
      </w:r>
      <w:r w:rsidRPr="0067130F">
        <w:rPr>
          <w:rFonts w:ascii="Arial" w:eastAsia="Times New Roman" w:hAnsi="Arial" w:cs="Arial"/>
          <w:noProof/>
          <w:color w:val="000000" w:themeColor="text1"/>
          <w:lang w:eastAsia="pl-PL"/>
        </w:rPr>
        <w:t xml:space="preserve">miasta na 2023 rok w następujących działach: </w:t>
      </w:r>
      <w:r w:rsidRPr="0067130F">
        <w:rPr>
          <w:rFonts w:ascii="Arial" w:eastAsia="Times New Roman" w:hAnsi="Arial" w:cs="Arial"/>
          <w:noProof/>
          <w:color w:val="auto"/>
          <w:lang w:eastAsia="pl-PL"/>
        </w:rPr>
        <w:t>(KABPiMK)</w:t>
      </w:r>
    </w:p>
    <w:p w:rsidR="00532A9F" w:rsidRPr="0067130F" w:rsidRDefault="00532A9F" w:rsidP="0067130F">
      <w:pPr>
        <w:spacing w:after="0" w:line="360" w:lineRule="auto"/>
        <w:ind w:left="851"/>
        <w:rPr>
          <w:rFonts w:ascii="Arial" w:eastAsia="Times New Roman" w:hAnsi="Arial" w:cs="Arial"/>
          <w:noProof/>
          <w:color w:val="auto"/>
          <w:lang w:eastAsia="pl-PL"/>
        </w:rPr>
      </w:pPr>
      <w:r w:rsidRPr="0067130F">
        <w:rPr>
          <w:rFonts w:ascii="Arial" w:eastAsia="Times New Roman" w:hAnsi="Arial" w:cs="Arial"/>
          <w:noProof/>
          <w:color w:val="auto"/>
          <w:lang w:eastAsia="pl-PL"/>
        </w:rPr>
        <w:t>19.1    dział 600 – Transport i łączność,</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19.2    dział 750 – Administracja publiczna,</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19.3     dział 751 – Urzędy naczelnych organów władzy państwowej, kontroli i ochrony prawa oraz sądownictwa,</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19.4   dział 752 – Obrona narodowa,</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19.5   dział 754 – Bezpieczeństwo publiczne i ochorna przeciwpożarowa,</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19.6   dział 900 - Gospodarka komunalna i ochorna środowiska,</w:t>
      </w:r>
    </w:p>
    <w:p w:rsidR="00532A9F" w:rsidRPr="0067130F" w:rsidRDefault="00532A9F" w:rsidP="0067130F">
      <w:pPr>
        <w:spacing w:after="0" w:line="360" w:lineRule="auto"/>
        <w:ind w:left="851"/>
        <w:contextualSpacing/>
        <w:rPr>
          <w:rFonts w:ascii="Arial" w:eastAsia="Times New Roman" w:hAnsi="Arial" w:cs="Arial"/>
          <w:noProof/>
          <w:color w:val="auto"/>
          <w:lang w:eastAsia="pl-PL"/>
        </w:rPr>
      </w:pPr>
      <w:r w:rsidRPr="0067130F">
        <w:rPr>
          <w:rFonts w:ascii="Arial" w:eastAsia="Times New Roman" w:hAnsi="Arial" w:cs="Arial"/>
          <w:noProof/>
          <w:color w:val="auto"/>
          <w:lang w:eastAsia="pl-PL"/>
        </w:rPr>
        <w:t>19.7   plan wydatków jednostek pomocniczych</w:t>
      </w:r>
    </w:p>
    <w:p w:rsidR="002870E7" w:rsidRPr="0067130F" w:rsidRDefault="002870E7" w:rsidP="0067130F">
      <w:pPr>
        <w:spacing w:after="200" w:line="360" w:lineRule="auto"/>
        <w:rPr>
          <w:rFonts w:ascii="Arial" w:hAnsi="Arial" w:cs="Arial"/>
          <w:color w:val="00000A"/>
        </w:rPr>
      </w:pP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600 – Transport i łączność,</w:t>
      </w:r>
    </w:p>
    <w:p w:rsidR="002870E7" w:rsidRPr="0067130F" w:rsidRDefault="002870E7" w:rsidP="0067130F">
      <w:pPr>
        <w:tabs>
          <w:tab w:val="left" w:pos="851"/>
        </w:tabs>
        <w:spacing w:line="360" w:lineRule="auto"/>
        <w:rPr>
          <w:rFonts w:ascii="Arial" w:hAnsi="Arial" w:cs="Arial"/>
          <w:color w:val="auto"/>
        </w:rPr>
      </w:pPr>
      <w:r w:rsidRPr="0067130F">
        <w:rPr>
          <w:rFonts w:ascii="Arial" w:hAnsi="Arial" w:cs="Arial"/>
          <w:color w:val="000000" w:themeColor="text1"/>
        </w:rPr>
        <w:t xml:space="preserve">       7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750 – Administracja publiczna,</w:t>
      </w:r>
    </w:p>
    <w:p w:rsidR="002870E7" w:rsidRPr="0067130F" w:rsidRDefault="002870E7" w:rsidP="0067130F">
      <w:pPr>
        <w:spacing w:after="0" w:line="360" w:lineRule="auto"/>
        <w:ind w:firstLine="426"/>
        <w:contextualSpacing/>
        <w:rPr>
          <w:rFonts w:ascii="Arial" w:eastAsia="Times New Roman" w:hAnsi="Arial" w:cs="Arial"/>
          <w:noProof/>
          <w:color w:val="000000" w:themeColor="text1"/>
          <w:lang w:eastAsia="pl-PL"/>
        </w:rPr>
      </w:pPr>
      <w:r w:rsidRPr="0067130F">
        <w:rPr>
          <w:rFonts w:ascii="Arial" w:hAnsi="Arial" w:cs="Arial"/>
          <w:color w:val="000000" w:themeColor="text1"/>
        </w:rPr>
        <w:t>7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751 – Urzędy naczelnych organów władzy państwowej, kontroli</w:t>
      </w:r>
      <w:r w:rsidR="007C36B1" w:rsidRPr="0067130F">
        <w:rPr>
          <w:rFonts w:ascii="Arial" w:eastAsia="Times New Roman" w:hAnsi="Arial" w:cs="Arial"/>
          <w:noProof/>
          <w:color w:val="00000A"/>
          <w:lang w:eastAsia="pl-PL"/>
        </w:rPr>
        <w:t xml:space="preserve"> i ochrony  </w:t>
      </w:r>
      <w:r w:rsidRPr="0067130F">
        <w:rPr>
          <w:rFonts w:ascii="Arial" w:eastAsia="Times New Roman" w:hAnsi="Arial" w:cs="Arial"/>
          <w:noProof/>
          <w:color w:val="00000A"/>
          <w:lang w:eastAsia="pl-PL"/>
        </w:rPr>
        <w:t>prawa oraz sądownictwa,</w:t>
      </w:r>
    </w:p>
    <w:p w:rsidR="002870E7" w:rsidRPr="0067130F" w:rsidRDefault="002870E7" w:rsidP="0067130F">
      <w:pPr>
        <w:spacing w:after="0" w:line="360" w:lineRule="auto"/>
        <w:ind w:firstLine="426"/>
        <w:contextualSpacing/>
        <w:rPr>
          <w:rFonts w:ascii="Arial" w:eastAsia="Times New Roman" w:hAnsi="Arial" w:cs="Arial"/>
          <w:noProof/>
          <w:color w:val="000000" w:themeColor="text1"/>
          <w:lang w:eastAsia="pl-PL"/>
        </w:rPr>
      </w:pPr>
      <w:r w:rsidRPr="0067130F">
        <w:rPr>
          <w:rFonts w:ascii="Arial" w:hAnsi="Arial" w:cs="Arial"/>
          <w:color w:val="000000" w:themeColor="text1"/>
        </w:rPr>
        <w:t>7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752 – Obrona narodowa,</w:t>
      </w:r>
    </w:p>
    <w:p w:rsidR="002870E7" w:rsidRPr="0067130F" w:rsidRDefault="002870E7" w:rsidP="0067130F">
      <w:pPr>
        <w:spacing w:after="0" w:line="360" w:lineRule="auto"/>
        <w:ind w:firstLine="426"/>
        <w:contextualSpacing/>
        <w:rPr>
          <w:rFonts w:ascii="Arial" w:eastAsia="Times New Roman" w:hAnsi="Arial" w:cs="Arial"/>
          <w:noProof/>
          <w:color w:val="000000" w:themeColor="text1"/>
          <w:lang w:eastAsia="pl-PL"/>
        </w:rPr>
      </w:pPr>
      <w:r w:rsidRPr="0067130F">
        <w:rPr>
          <w:rFonts w:ascii="Arial" w:hAnsi="Arial" w:cs="Arial"/>
          <w:color w:val="000000" w:themeColor="text1"/>
        </w:rPr>
        <w:t>6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754 – Bezpieczeństwo publiczne i ochorna przeciwpożarowa,</w:t>
      </w:r>
    </w:p>
    <w:p w:rsidR="002870E7" w:rsidRPr="0067130F" w:rsidRDefault="002870E7" w:rsidP="0067130F">
      <w:pPr>
        <w:spacing w:after="0" w:line="360" w:lineRule="auto"/>
        <w:ind w:firstLine="426"/>
        <w:contextualSpacing/>
        <w:rPr>
          <w:rFonts w:ascii="Arial" w:eastAsia="Times New Roman" w:hAnsi="Arial" w:cs="Arial"/>
          <w:noProof/>
          <w:color w:val="000000" w:themeColor="text1"/>
          <w:lang w:eastAsia="pl-PL"/>
        </w:rPr>
      </w:pPr>
      <w:r w:rsidRPr="0067130F">
        <w:rPr>
          <w:rFonts w:ascii="Arial" w:hAnsi="Arial" w:cs="Arial"/>
          <w:color w:val="000000" w:themeColor="text1"/>
        </w:rPr>
        <w:t>7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dział 900 - Gospodarka komunalna i ochorna środowiska,</w:t>
      </w:r>
    </w:p>
    <w:p w:rsidR="002870E7" w:rsidRPr="0067130F" w:rsidRDefault="002870E7" w:rsidP="0067130F">
      <w:pPr>
        <w:spacing w:after="0" w:line="360" w:lineRule="auto"/>
        <w:ind w:firstLine="426"/>
        <w:contextualSpacing/>
        <w:rPr>
          <w:rFonts w:ascii="Arial" w:eastAsia="Times New Roman" w:hAnsi="Arial" w:cs="Arial"/>
          <w:noProof/>
          <w:color w:val="000000" w:themeColor="text1"/>
          <w:lang w:eastAsia="pl-PL"/>
        </w:rPr>
      </w:pPr>
      <w:r w:rsidRPr="0067130F">
        <w:rPr>
          <w:rFonts w:ascii="Arial" w:hAnsi="Arial" w:cs="Arial"/>
          <w:color w:val="000000" w:themeColor="text1"/>
        </w:rPr>
        <w:t>7 głosów za, 0 głosów przeciw, 2 głosy wstrzymujące – opinia pozytywna</w:t>
      </w:r>
    </w:p>
    <w:p w:rsidR="002870E7" w:rsidRPr="0067130F" w:rsidRDefault="002870E7" w:rsidP="0067130F">
      <w:pPr>
        <w:numPr>
          <w:ilvl w:val="0"/>
          <w:numId w:val="36"/>
        </w:numPr>
        <w:spacing w:after="0" w:line="360" w:lineRule="auto"/>
        <w:contextualSpacing/>
        <w:rPr>
          <w:rFonts w:ascii="Arial" w:eastAsia="Times New Roman" w:hAnsi="Arial" w:cs="Arial"/>
          <w:noProof/>
          <w:color w:val="00000A"/>
          <w:lang w:eastAsia="pl-PL"/>
        </w:rPr>
      </w:pPr>
      <w:r w:rsidRPr="0067130F">
        <w:rPr>
          <w:rFonts w:ascii="Arial" w:eastAsia="Times New Roman" w:hAnsi="Arial" w:cs="Arial"/>
          <w:noProof/>
          <w:color w:val="00000A"/>
          <w:lang w:eastAsia="pl-PL"/>
        </w:rPr>
        <w:t>plan wydatków jednostek pomocniczych</w:t>
      </w:r>
    </w:p>
    <w:p w:rsidR="00E45DE6" w:rsidRPr="0067130F" w:rsidRDefault="002870E7" w:rsidP="0067130F">
      <w:pPr>
        <w:spacing w:after="0" w:line="360" w:lineRule="auto"/>
        <w:ind w:firstLine="426"/>
        <w:contextualSpacing/>
        <w:rPr>
          <w:rFonts w:ascii="Arial" w:hAnsi="Arial" w:cs="Arial"/>
          <w:color w:val="000000" w:themeColor="text1"/>
        </w:rPr>
      </w:pPr>
      <w:r w:rsidRPr="0067130F">
        <w:rPr>
          <w:rFonts w:ascii="Arial" w:hAnsi="Arial" w:cs="Arial"/>
          <w:color w:val="000000" w:themeColor="text1"/>
        </w:rPr>
        <w:t>7 głosów za, 0 głosów przeciw, 2 głosy wstrzymujące – opinia pozytywna</w:t>
      </w:r>
    </w:p>
    <w:p w:rsidR="0065269A" w:rsidRPr="0067130F" w:rsidRDefault="007C36B1" w:rsidP="0067130F">
      <w:pPr>
        <w:spacing w:after="200" w:line="360" w:lineRule="auto"/>
        <w:rPr>
          <w:rFonts w:ascii="Arial" w:hAnsi="Arial" w:cs="Arial"/>
          <w:color w:val="00000A"/>
        </w:rPr>
      </w:pPr>
      <w:r w:rsidRPr="0067130F">
        <w:rPr>
          <w:rFonts w:ascii="Arial" w:hAnsi="Arial" w:cs="Arial"/>
          <w:color w:val="00000A"/>
        </w:rPr>
        <w:t>Opinia Nr 245/53/22</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20</w:t>
      </w:r>
    </w:p>
    <w:p w:rsidR="00532A9F" w:rsidRPr="0067130F" w:rsidRDefault="00532A9F" w:rsidP="0067130F">
      <w:pPr>
        <w:tabs>
          <w:tab w:val="left" w:pos="851"/>
        </w:tabs>
        <w:spacing w:after="0" w:line="360" w:lineRule="auto"/>
        <w:contextualSpacing/>
        <w:rPr>
          <w:rFonts w:ascii="Arial" w:eastAsia="Times New Roman" w:hAnsi="Arial" w:cs="Arial"/>
          <w:color w:val="000000" w:themeColor="text1"/>
          <w:lang w:eastAsia="pl-PL"/>
        </w:rPr>
      </w:pPr>
      <w:r w:rsidRPr="0067130F">
        <w:rPr>
          <w:rFonts w:ascii="Arial" w:hAnsi="Arial" w:cs="Arial"/>
          <w:color w:val="000000" w:themeColor="text1"/>
        </w:rPr>
        <w:t>Informacja o stanie realizacji zadań oświatowych za rok szkolny 2021/2022 (KBFiP).</w:t>
      </w:r>
    </w:p>
    <w:p w:rsidR="00B53739" w:rsidRPr="0067130F" w:rsidRDefault="00E45DE6" w:rsidP="0067130F">
      <w:pPr>
        <w:spacing w:after="200" w:line="360" w:lineRule="auto"/>
        <w:rPr>
          <w:rFonts w:ascii="Arial" w:hAnsi="Arial" w:cs="Arial"/>
          <w:color w:val="00000A"/>
        </w:rPr>
      </w:pPr>
      <w:r w:rsidRPr="0067130F">
        <w:rPr>
          <w:rFonts w:ascii="Arial" w:hAnsi="Arial" w:cs="Arial"/>
          <w:color w:val="00000A"/>
        </w:rPr>
        <w:t xml:space="preserve">Członkowie Komisji Budżetu, Finansów i Planowania zapoznali się z Informacją </w:t>
      </w:r>
      <w:r w:rsidR="007C36B1" w:rsidRPr="0067130F">
        <w:rPr>
          <w:rFonts w:ascii="Arial" w:hAnsi="Arial" w:cs="Arial"/>
          <w:color w:val="00000A"/>
        </w:rPr>
        <w:br/>
      </w:r>
      <w:r w:rsidRPr="0067130F">
        <w:rPr>
          <w:rFonts w:ascii="Arial" w:hAnsi="Arial" w:cs="Arial"/>
          <w:color w:val="00000A"/>
        </w:rPr>
        <w:t xml:space="preserve">i przyjęli do wiadomości. </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21</w:t>
      </w:r>
    </w:p>
    <w:p w:rsidR="00E45DE6" w:rsidRPr="0067130F" w:rsidRDefault="00532A9F" w:rsidP="0067130F">
      <w:pPr>
        <w:tabs>
          <w:tab w:val="left" w:pos="851"/>
        </w:tabs>
        <w:spacing w:after="0" w:line="360" w:lineRule="auto"/>
        <w:contextualSpacing/>
        <w:rPr>
          <w:rFonts w:ascii="Arial" w:hAnsi="Arial" w:cs="Arial"/>
          <w:bCs/>
          <w:color w:val="auto"/>
          <w:shd w:val="clear" w:color="auto" w:fill="FFFFFF"/>
        </w:rPr>
      </w:pPr>
      <w:r w:rsidRPr="0067130F">
        <w:rPr>
          <w:rFonts w:ascii="Arial" w:hAnsi="Arial" w:cs="Arial"/>
          <w:bCs/>
          <w:color w:val="auto"/>
          <w:shd w:val="clear" w:color="auto" w:fill="FFFFFF"/>
        </w:rPr>
        <w:t>Rozpatrzenie korespondencji skierowanej do Komisji.</w:t>
      </w:r>
    </w:p>
    <w:p w:rsidR="00B53739" w:rsidRPr="0067130F" w:rsidRDefault="00B53739" w:rsidP="0067130F">
      <w:pPr>
        <w:tabs>
          <w:tab w:val="left" w:pos="851"/>
        </w:tabs>
        <w:spacing w:after="0" w:line="360" w:lineRule="auto"/>
        <w:contextualSpacing/>
        <w:rPr>
          <w:rFonts w:ascii="Arial" w:eastAsia="Times New Roman" w:hAnsi="Arial" w:cs="Arial"/>
          <w:color w:val="000000" w:themeColor="text1"/>
          <w:lang w:eastAsia="pl-PL"/>
        </w:rPr>
      </w:pPr>
    </w:p>
    <w:p w:rsidR="00373E61" w:rsidRPr="0067130F" w:rsidRDefault="00373E61" w:rsidP="0067130F">
      <w:pPr>
        <w:spacing w:after="200" w:line="360" w:lineRule="auto"/>
        <w:rPr>
          <w:rFonts w:ascii="Arial" w:hAnsi="Arial" w:cs="Arial"/>
          <w:color w:val="00000A"/>
        </w:rPr>
      </w:pPr>
      <w:r w:rsidRPr="0067130F">
        <w:rPr>
          <w:rFonts w:ascii="Arial" w:hAnsi="Arial" w:cs="Arial"/>
          <w:color w:val="00000A"/>
        </w:rPr>
        <w:t xml:space="preserve">Przewodnicząca Komisji Budżetu poinformowała, że korespondencja wpłynęła tylko do Komisji Administracji, Bezpieczeństwa, Publicznego i Inwentaryzacji Mienia Komunalnego. </w:t>
      </w:r>
    </w:p>
    <w:p w:rsidR="00373E61" w:rsidRPr="0067130F" w:rsidRDefault="00373E61" w:rsidP="0067130F">
      <w:pPr>
        <w:spacing w:after="200" w:line="360" w:lineRule="auto"/>
        <w:rPr>
          <w:rFonts w:ascii="Arial" w:hAnsi="Arial" w:cs="Arial"/>
          <w:color w:val="000000" w:themeColor="text1"/>
        </w:rPr>
      </w:pPr>
      <w:r w:rsidRPr="0067130F">
        <w:rPr>
          <w:rFonts w:ascii="Arial" w:hAnsi="Arial" w:cs="Arial"/>
          <w:color w:val="000000" w:themeColor="text1"/>
        </w:rPr>
        <w:t>Korespondencję odczytał Wiceprzewo</w:t>
      </w:r>
      <w:r w:rsidR="00413FA6" w:rsidRPr="0067130F">
        <w:rPr>
          <w:rFonts w:ascii="Arial" w:hAnsi="Arial" w:cs="Arial"/>
          <w:color w:val="000000" w:themeColor="text1"/>
        </w:rPr>
        <w:t>dniczący Komisji Administracji.</w:t>
      </w:r>
    </w:p>
    <w:p w:rsidR="00B53739" w:rsidRPr="0067130F" w:rsidRDefault="00413FA6" w:rsidP="0067130F">
      <w:pPr>
        <w:spacing w:after="200" w:line="360" w:lineRule="auto"/>
        <w:rPr>
          <w:rFonts w:ascii="Arial" w:hAnsi="Arial" w:cs="Arial"/>
          <w:color w:val="000000" w:themeColor="text1"/>
        </w:rPr>
      </w:pPr>
      <w:r w:rsidRPr="0067130F">
        <w:rPr>
          <w:rFonts w:ascii="Arial" w:hAnsi="Arial" w:cs="Arial"/>
          <w:color w:val="000000" w:themeColor="text1"/>
        </w:rPr>
        <w:t xml:space="preserve">- Komisja zapoznała się i przyjęła do wiadomości pismo mieszkańców z dnia </w:t>
      </w:r>
      <w:r w:rsidRPr="0067130F">
        <w:rPr>
          <w:rFonts w:ascii="Arial" w:hAnsi="Arial" w:cs="Arial"/>
          <w:color w:val="000000" w:themeColor="text1"/>
        </w:rPr>
        <w:br/>
        <w:t>10 listopada 2022 r. w sprawie cofnięcia decyzji pozwalającej na budowę masztu antenowego telefonii komórkowej na działce przy ul. Dzieci Polski</w:t>
      </w:r>
      <w:r w:rsidR="00B53739" w:rsidRPr="0067130F">
        <w:rPr>
          <w:rFonts w:ascii="Arial" w:hAnsi="Arial" w:cs="Arial"/>
          <w:color w:val="000000" w:themeColor="text1"/>
        </w:rPr>
        <w:t>ch 8 w Piotrkowie Trybunalskim.</w:t>
      </w:r>
    </w:p>
    <w:p w:rsidR="0065269A" w:rsidRPr="0067130F" w:rsidRDefault="0065269A" w:rsidP="0067130F">
      <w:pPr>
        <w:spacing w:after="200" w:line="360" w:lineRule="auto"/>
        <w:rPr>
          <w:rFonts w:ascii="Arial" w:hAnsi="Arial" w:cs="Arial"/>
          <w:color w:val="00000A"/>
        </w:rPr>
      </w:pPr>
      <w:r w:rsidRPr="0067130F">
        <w:rPr>
          <w:rFonts w:ascii="Arial" w:hAnsi="Arial" w:cs="Arial"/>
          <w:color w:val="00000A"/>
        </w:rPr>
        <w:t>Punkt</w:t>
      </w:r>
      <w:r w:rsidR="00532A9F" w:rsidRPr="0067130F">
        <w:rPr>
          <w:rFonts w:ascii="Arial" w:hAnsi="Arial" w:cs="Arial"/>
          <w:color w:val="00000A"/>
        </w:rPr>
        <w:t xml:space="preserve"> 22</w:t>
      </w:r>
    </w:p>
    <w:p w:rsidR="0065269A" w:rsidRPr="0067130F" w:rsidRDefault="00532A9F" w:rsidP="0067130F">
      <w:pPr>
        <w:tabs>
          <w:tab w:val="left" w:pos="851"/>
        </w:tabs>
        <w:spacing w:after="0" w:line="360" w:lineRule="auto"/>
        <w:contextualSpacing/>
        <w:rPr>
          <w:rFonts w:ascii="Arial" w:eastAsia="Times New Roman" w:hAnsi="Arial" w:cs="Arial"/>
          <w:color w:val="000000" w:themeColor="text1"/>
          <w:lang w:eastAsia="pl-PL"/>
        </w:rPr>
      </w:pPr>
      <w:r w:rsidRPr="0067130F">
        <w:rPr>
          <w:rFonts w:ascii="Arial" w:eastAsia="Times New Roman" w:hAnsi="Arial" w:cs="Arial"/>
          <w:noProof/>
          <w:color w:val="auto"/>
          <w:lang w:eastAsia="pl-PL"/>
        </w:rPr>
        <w:t>Sprawy różne.</w:t>
      </w:r>
    </w:p>
    <w:p w:rsidR="00373E61" w:rsidRPr="0067130F" w:rsidRDefault="00373E61" w:rsidP="0067130F">
      <w:pPr>
        <w:spacing w:after="200" w:line="360" w:lineRule="auto"/>
        <w:rPr>
          <w:rFonts w:ascii="Arial" w:hAnsi="Arial" w:cs="Arial"/>
          <w:color w:val="00000A"/>
        </w:rPr>
      </w:pPr>
      <w:r w:rsidRPr="0067130F">
        <w:rPr>
          <w:rFonts w:ascii="Arial" w:hAnsi="Arial" w:cs="Arial"/>
          <w:color w:val="00000A"/>
        </w:rPr>
        <w:t xml:space="preserve">Pan Mariusz Staszek zwrócił się z prośbą o zamontowanie lustra wyjeżdżając ze skrzyżowania z ul. Słonecznej, a ul. Mickiewicza w kierunku ul. Wojska Polskiego. </w:t>
      </w:r>
    </w:p>
    <w:p w:rsidR="0065269A" w:rsidRPr="0067130F" w:rsidRDefault="002B63BB" w:rsidP="0067130F">
      <w:pPr>
        <w:spacing w:after="200" w:line="360" w:lineRule="auto"/>
        <w:rPr>
          <w:rFonts w:ascii="Arial" w:hAnsi="Arial" w:cs="Arial"/>
          <w:color w:val="00000A"/>
        </w:rPr>
      </w:pPr>
      <w:r w:rsidRPr="0067130F">
        <w:rPr>
          <w:rFonts w:ascii="Arial" w:hAnsi="Arial" w:cs="Arial"/>
          <w:color w:val="00000A"/>
        </w:rPr>
        <w:t>Pani Krystyna Czechowska poruszyła sprawę starej kamienicy na ul. Wierzeje oraz zapytała, czy jest to własnością TBS</w:t>
      </w:r>
      <w:r w:rsidR="00672095" w:rsidRPr="0067130F">
        <w:rPr>
          <w:rFonts w:ascii="Arial" w:hAnsi="Arial" w:cs="Arial"/>
          <w:color w:val="00000A"/>
        </w:rPr>
        <w:t xml:space="preserve"> oraz, czy jest planowany jakiś remont, modernizacja, czy wyburzenie tego budynku? </w:t>
      </w:r>
    </w:p>
    <w:p w:rsidR="0065269A" w:rsidRPr="0067130F" w:rsidRDefault="00672095" w:rsidP="0067130F">
      <w:pPr>
        <w:spacing w:after="200" w:line="360" w:lineRule="auto"/>
        <w:rPr>
          <w:rFonts w:ascii="Arial" w:hAnsi="Arial" w:cs="Arial"/>
          <w:color w:val="00000A"/>
        </w:rPr>
      </w:pPr>
      <w:r w:rsidRPr="0067130F">
        <w:rPr>
          <w:rFonts w:ascii="Arial" w:hAnsi="Arial" w:cs="Arial"/>
          <w:color w:val="00000A"/>
        </w:rPr>
        <w:t xml:space="preserve">Pani Elżbieta Sapińska Prezes TBS odpowiedziała, że </w:t>
      </w:r>
      <w:r w:rsidR="00F02D70" w:rsidRPr="0067130F">
        <w:rPr>
          <w:rFonts w:ascii="Arial" w:hAnsi="Arial" w:cs="Arial"/>
          <w:color w:val="00000A"/>
        </w:rPr>
        <w:t xml:space="preserve">jest to </w:t>
      </w:r>
      <w:r w:rsidRPr="0067130F">
        <w:rPr>
          <w:rFonts w:ascii="Arial" w:hAnsi="Arial" w:cs="Arial"/>
          <w:color w:val="00000A"/>
        </w:rPr>
        <w:t xml:space="preserve">własnością Miasta. Towarzystwo Budownictwa Społecznego jest dzierżawcą, a w niektórych miejscach zarządcą. Nie ma planów w zakresie wyburzeń. Natomiast tam są remontowane, niektóre lokale. </w:t>
      </w:r>
    </w:p>
    <w:p w:rsidR="00C764A9" w:rsidRPr="0067130F" w:rsidRDefault="00C61E11" w:rsidP="0067130F">
      <w:pPr>
        <w:spacing w:after="200" w:line="360" w:lineRule="auto"/>
        <w:rPr>
          <w:rFonts w:ascii="Arial" w:hAnsi="Arial" w:cs="Arial"/>
          <w:iCs/>
          <w:color w:val="00000A"/>
          <w:shd w:val="clear" w:color="auto" w:fill="FFFFFF"/>
        </w:rPr>
      </w:pPr>
      <w:r w:rsidRPr="0067130F">
        <w:rPr>
          <w:rFonts w:ascii="Arial" w:hAnsi="Arial" w:cs="Arial"/>
          <w:iCs/>
          <w:color w:val="00000A"/>
          <w:shd w:val="clear" w:color="auto" w:fill="FFFFFF"/>
        </w:rPr>
        <w:t xml:space="preserve">Pan Jan Dziemdziora poruszył sprawę porzuconego wraku samochodu na </w:t>
      </w:r>
      <w:r w:rsidR="00991967" w:rsidRPr="0067130F">
        <w:rPr>
          <w:rFonts w:ascii="Arial" w:hAnsi="Arial" w:cs="Arial"/>
          <w:iCs/>
          <w:color w:val="00000A"/>
          <w:shd w:val="clear" w:color="auto" w:fill="FFFFFF"/>
        </w:rPr>
        <w:br/>
      </w:r>
      <w:r w:rsidRPr="0067130F">
        <w:rPr>
          <w:rFonts w:ascii="Arial" w:hAnsi="Arial" w:cs="Arial"/>
          <w:iCs/>
          <w:color w:val="00000A"/>
          <w:shd w:val="clear" w:color="auto" w:fill="FFFFFF"/>
        </w:rPr>
        <w:t xml:space="preserve">ul. Kobyłeckiego, który tworzy pewne zagrożenia oraz wizerunek Miasta. </w:t>
      </w:r>
      <w:r w:rsidRPr="0067130F">
        <w:rPr>
          <w:rFonts w:ascii="Arial" w:hAnsi="Arial" w:cs="Arial"/>
          <w:iCs/>
          <w:color w:val="00000A"/>
          <w:shd w:val="clear" w:color="auto" w:fill="FFFFFF"/>
        </w:rPr>
        <w:br/>
        <w:t>Jak również poruszył sprawę sprzątania miejsc bardzo uczęszczanych przez mieszkańców – kosz na śmieci przy wiadukcie w Al. Piłsudskiego, czy kosz na przystanku Armii Krajowej w pobliżu Mcdonalds.</w:t>
      </w:r>
    </w:p>
    <w:p w:rsidR="00C61E11" w:rsidRPr="0067130F" w:rsidRDefault="00C61E11" w:rsidP="0067130F">
      <w:pPr>
        <w:spacing w:after="200" w:line="360" w:lineRule="auto"/>
        <w:rPr>
          <w:rFonts w:ascii="Arial" w:hAnsi="Arial" w:cs="Arial"/>
          <w:iCs/>
          <w:color w:val="00000A"/>
          <w:shd w:val="clear" w:color="auto" w:fill="FFFFFF"/>
        </w:rPr>
      </w:pPr>
      <w:r w:rsidRPr="0067130F">
        <w:rPr>
          <w:rFonts w:ascii="Arial" w:hAnsi="Arial" w:cs="Arial"/>
          <w:iCs/>
          <w:color w:val="00000A"/>
          <w:shd w:val="clear" w:color="auto" w:fill="FFFFFF"/>
        </w:rPr>
        <w:t xml:space="preserve">Pan Karol Szokalski Dyrektor Zarządu Dróg i Utrzymania Miasta odpowiedział, </w:t>
      </w:r>
      <w:r w:rsidR="00991967" w:rsidRPr="0067130F">
        <w:rPr>
          <w:rFonts w:ascii="Arial" w:hAnsi="Arial" w:cs="Arial"/>
          <w:iCs/>
          <w:color w:val="00000A"/>
          <w:shd w:val="clear" w:color="auto" w:fill="FFFFFF"/>
        </w:rPr>
        <w:br/>
      </w:r>
      <w:r w:rsidRPr="0067130F">
        <w:rPr>
          <w:rFonts w:ascii="Arial" w:hAnsi="Arial" w:cs="Arial"/>
          <w:iCs/>
          <w:color w:val="00000A"/>
          <w:shd w:val="clear" w:color="auto" w:fill="FFFFFF"/>
        </w:rPr>
        <w:t xml:space="preserve">że jeżeli chodzi o pojazd zlokalizowany przy ul. Kobyłeckiego </w:t>
      </w:r>
      <w:r w:rsidR="00991967" w:rsidRPr="0067130F">
        <w:rPr>
          <w:rFonts w:ascii="Arial" w:hAnsi="Arial" w:cs="Arial"/>
          <w:iCs/>
          <w:color w:val="00000A"/>
          <w:shd w:val="clear" w:color="auto" w:fill="FFFFFF"/>
        </w:rPr>
        <w:t xml:space="preserve">od około tygodnia sprawę prowadzi Straż Miejska jako organ do tego uprawniony, także proceduralnie zostało to wszystko wdrążone z tym, że usunięcie takiego pojazdu to jest proces dość długi. Jeśli wszystkie warunki administracyjno-prawne zostaną spełnione to pewnie ten pojazd zostanie uprzątnięty. Jeśli chodzi o zaśmiecanie, czy też przepełnione kosze w określonych miejscach to firma, która się tym zajmuje sprząta to na bieżąco.  </w:t>
      </w:r>
    </w:p>
    <w:p w:rsidR="00672095" w:rsidRPr="0067130F" w:rsidRDefault="00672095" w:rsidP="0067130F">
      <w:pPr>
        <w:spacing w:after="200" w:line="360" w:lineRule="auto"/>
        <w:rPr>
          <w:rFonts w:ascii="Arial" w:hAnsi="Arial" w:cs="Arial"/>
          <w:iCs/>
          <w:color w:val="00000A"/>
          <w:shd w:val="clear" w:color="auto" w:fill="FFFFFF"/>
        </w:rPr>
      </w:pPr>
    </w:p>
    <w:p w:rsidR="00EC26B9" w:rsidRPr="0067130F" w:rsidRDefault="00C764A9" w:rsidP="0067130F">
      <w:pPr>
        <w:spacing w:after="200" w:line="360" w:lineRule="auto"/>
        <w:rPr>
          <w:rFonts w:ascii="Arial" w:hAnsi="Arial" w:cs="Arial"/>
          <w:iCs/>
          <w:highlight w:val="white"/>
        </w:rPr>
      </w:pPr>
      <w:r w:rsidRPr="0067130F">
        <w:rPr>
          <w:rFonts w:ascii="Arial" w:hAnsi="Arial" w:cs="Arial"/>
          <w:iCs/>
          <w:color w:val="00000A"/>
          <w:shd w:val="clear" w:color="auto" w:fill="FFFFFF"/>
        </w:rPr>
        <w:t>Przewodnicząca Komisji Budżetu, Finansów i Plan</w:t>
      </w:r>
      <w:r w:rsidR="0067130F" w:rsidRPr="0067130F">
        <w:rPr>
          <w:rFonts w:ascii="Arial" w:hAnsi="Arial" w:cs="Arial"/>
          <w:iCs/>
          <w:color w:val="00000A"/>
          <w:shd w:val="clear" w:color="auto" w:fill="FFFFFF"/>
        </w:rPr>
        <w:t>owania (-) Krystyna Czechowska -</w:t>
      </w:r>
    </w:p>
    <w:p w:rsidR="00E45DE6" w:rsidRPr="0067130F" w:rsidRDefault="00E45DE6" w:rsidP="0067130F">
      <w:pPr>
        <w:spacing w:after="200" w:line="360" w:lineRule="auto"/>
        <w:rPr>
          <w:rFonts w:ascii="Arial" w:hAnsi="Arial" w:cs="Arial"/>
          <w:color w:val="00000A"/>
        </w:rPr>
      </w:pPr>
    </w:p>
    <w:p w:rsidR="00E45DE6" w:rsidRPr="0067130F" w:rsidRDefault="00E45DE6" w:rsidP="0067130F">
      <w:pPr>
        <w:spacing w:after="200" w:line="360" w:lineRule="auto"/>
        <w:rPr>
          <w:rFonts w:ascii="Arial" w:hAnsi="Arial" w:cs="Arial"/>
        </w:rPr>
      </w:pPr>
      <w:r w:rsidRPr="0067130F">
        <w:rPr>
          <w:rFonts w:ascii="Arial" w:hAnsi="Arial" w:cs="Arial"/>
          <w:iCs/>
          <w:color w:val="00000A"/>
          <w:shd w:val="clear" w:color="auto" w:fill="FFFFFF"/>
        </w:rPr>
        <w:t xml:space="preserve">Przewodnicząca Komisji Administracji, Bezpieczeństwa Publicznego </w:t>
      </w:r>
      <w:r w:rsidRPr="0067130F">
        <w:rPr>
          <w:rFonts w:ascii="Arial" w:hAnsi="Arial" w:cs="Arial"/>
          <w:iCs/>
          <w:color w:val="00000A"/>
          <w:shd w:val="clear" w:color="auto" w:fill="FFFFFF"/>
        </w:rPr>
        <w:br/>
        <w:t>i Inwentaryzacji Mien</w:t>
      </w:r>
      <w:r w:rsidR="0067130F" w:rsidRPr="0067130F">
        <w:rPr>
          <w:rFonts w:ascii="Arial" w:hAnsi="Arial" w:cs="Arial"/>
          <w:iCs/>
          <w:color w:val="00000A"/>
          <w:shd w:val="clear" w:color="auto" w:fill="FFFFFF"/>
        </w:rPr>
        <w:t xml:space="preserve">ia Komunalnego (-) Monika Tera </w:t>
      </w:r>
    </w:p>
    <w:p w:rsidR="00EC26B9" w:rsidRPr="0067130F" w:rsidRDefault="00EC26B9" w:rsidP="0067130F">
      <w:pPr>
        <w:spacing w:after="0" w:line="360" w:lineRule="auto"/>
        <w:rPr>
          <w:rFonts w:ascii="Arial" w:hAnsi="Arial" w:cs="Arial"/>
          <w:iCs/>
          <w:color w:val="00000A"/>
          <w:highlight w:val="white"/>
        </w:rPr>
      </w:pPr>
    </w:p>
    <w:p w:rsidR="00E45DE6" w:rsidRPr="0067130F" w:rsidRDefault="00E45DE6" w:rsidP="0067130F">
      <w:pPr>
        <w:spacing w:after="0" w:line="360" w:lineRule="auto"/>
        <w:rPr>
          <w:rFonts w:ascii="Arial" w:hAnsi="Arial" w:cs="Arial"/>
          <w:iCs/>
          <w:color w:val="00000A"/>
          <w:highlight w:val="white"/>
        </w:rPr>
      </w:pPr>
    </w:p>
    <w:p w:rsidR="00E45DE6" w:rsidRPr="0067130F" w:rsidRDefault="00E45DE6" w:rsidP="0067130F">
      <w:pPr>
        <w:spacing w:after="0" w:line="360" w:lineRule="auto"/>
        <w:rPr>
          <w:rFonts w:ascii="Arial" w:hAnsi="Arial" w:cs="Arial"/>
          <w:iCs/>
          <w:color w:val="00000A"/>
          <w:highlight w:val="white"/>
        </w:rPr>
      </w:pPr>
    </w:p>
    <w:p w:rsidR="00294FEF" w:rsidRPr="0067130F" w:rsidRDefault="00EC26B9" w:rsidP="0067130F">
      <w:pPr>
        <w:spacing w:after="0" w:line="360" w:lineRule="auto"/>
        <w:rPr>
          <w:rFonts w:ascii="Arial" w:hAnsi="Arial" w:cs="Arial"/>
          <w:color w:val="00000A"/>
        </w:rPr>
      </w:pPr>
      <w:r w:rsidRPr="0067130F">
        <w:rPr>
          <w:rFonts w:ascii="Arial" w:hAnsi="Arial" w:cs="Arial"/>
          <w:iCs/>
          <w:color w:val="00000A"/>
          <w:shd w:val="clear" w:color="auto" w:fill="FFFFFF"/>
        </w:rPr>
        <w:t>Protokół sporządziła:</w:t>
      </w:r>
      <w:r w:rsidR="0067130F" w:rsidRPr="0067130F">
        <w:rPr>
          <w:rFonts w:ascii="Arial" w:hAnsi="Arial" w:cs="Arial"/>
          <w:iCs/>
          <w:color w:val="00000A"/>
          <w:shd w:val="clear" w:color="auto" w:fill="FFFFFF"/>
        </w:rPr>
        <w:t xml:space="preserve"> </w:t>
      </w:r>
      <w:r w:rsidR="00277B89" w:rsidRPr="0067130F">
        <w:rPr>
          <w:rFonts w:ascii="Arial" w:hAnsi="Arial" w:cs="Arial"/>
          <w:color w:val="00000A"/>
        </w:rPr>
        <w:t>Monika Mróz</w:t>
      </w:r>
    </w:p>
    <w:sectPr w:rsidR="00294FEF" w:rsidRPr="0067130F">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45" w:rsidRDefault="00690545">
      <w:pPr>
        <w:spacing w:after="0" w:line="240" w:lineRule="auto"/>
      </w:pPr>
      <w:r>
        <w:separator/>
      </w:r>
    </w:p>
  </w:endnote>
  <w:endnote w:type="continuationSeparator" w:id="0">
    <w:p w:rsidR="00690545" w:rsidRDefault="0069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6904"/>
      <w:docPartObj>
        <w:docPartGallery w:val="Page Numbers (Bottom of Page)"/>
        <w:docPartUnique/>
      </w:docPartObj>
    </w:sdtPr>
    <w:sdtEndPr/>
    <w:sdtContent>
      <w:p w:rsidR="00690545" w:rsidRDefault="00690545">
        <w:pPr>
          <w:pStyle w:val="Stopka"/>
          <w:jc w:val="center"/>
        </w:pPr>
        <w:r>
          <w:fldChar w:fldCharType="begin"/>
        </w:r>
        <w:r>
          <w:instrText>PAGE</w:instrText>
        </w:r>
        <w:r>
          <w:fldChar w:fldCharType="separate"/>
        </w:r>
        <w:r w:rsidR="00D86416">
          <w:rPr>
            <w:noProof/>
          </w:rPr>
          <w:t>1</w:t>
        </w:r>
        <w:r>
          <w:fldChar w:fldCharType="end"/>
        </w:r>
      </w:p>
    </w:sdtContent>
  </w:sdt>
  <w:p w:rsidR="00690545" w:rsidRDefault="00690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45" w:rsidRDefault="00690545">
      <w:pPr>
        <w:spacing w:after="0" w:line="240" w:lineRule="auto"/>
      </w:pPr>
      <w:r>
        <w:separator/>
      </w:r>
    </w:p>
  </w:footnote>
  <w:footnote w:type="continuationSeparator" w:id="0">
    <w:p w:rsidR="00690545" w:rsidRDefault="00690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9A4"/>
    <w:multiLevelType w:val="hybridMultilevel"/>
    <w:tmpl w:val="5D5AE310"/>
    <w:lvl w:ilvl="0" w:tplc="5BC4D59E">
      <w:start w:val="1"/>
      <w:numFmt w:val="decimal"/>
      <w:lvlText w:val="%1."/>
      <w:lvlJc w:val="left"/>
      <w:pPr>
        <w:ind w:left="1287" w:hanging="360"/>
      </w:pPr>
      <w:rPr>
        <w:rFonts w:ascii="Arial" w:eastAsia="Times New Roman" w:hAnsi="Arial" w:cs="Arial" w:hint="default"/>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 w15:restartNumberingAfterBreak="0">
    <w:nsid w:val="069C2BED"/>
    <w:multiLevelType w:val="hybridMultilevel"/>
    <w:tmpl w:val="FE2A22D0"/>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0718564E"/>
    <w:multiLevelType w:val="hybridMultilevel"/>
    <w:tmpl w:val="0A68A5E0"/>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08072D6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C06FDD"/>
    <w:multiLevelType w:val="hybridMultilevel"/>
    <w:tmpl w:val="CBE82338"/>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0E8F2E59"/>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B22AC"/>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8B4756"/>
    <w:multiLevelType w:val="hybridMultilevel"/>
    <w:tmpl w:val="E1A4D6AC"/>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283348E"/>
    <w:multiLevelType w:val="hybridMultilevel"/>
    <w:tmpl w:val="5A2CB0CA"/>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282D0813"/>
    <w:multiLevelType w:val="hybridMultilevel"/>
    <w:tmpl w:val="D2580D5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2930590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EE50EC"/>
    <w:multiLevelType w:val="hybridMultilevel"/>
    <w:tmpl w:val="AB1A96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A400B6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7B41D8"/>
    <w:multiLevelType w:val="hybridMultilevel"/>
    <w:tmpl w:val="49EE84C2"/>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31467C26"/>
    <w:multiLevelType w:val="hybridMultilevel"/>
    <w:tmpl w:val="AC7CABD8"/>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35DA2BE8"/>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5F0ECE"/>
    <w:multiLevelType w:val="hybridMultilevel"/>
    <w:tmpl w:val="BB08DC7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38E4510C"/>
    <w:multiLevelType w:val="hybridMultilevel"/>
    <w:tmpl w:val="BB08DC7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44996AD6"/>
    <w:multiLevelType w:val="hybridMultilevel"/>
    <w:tmpl w:val="BB08DC7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456755E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512192"/>
    <w:multiLevelType w:val="hybridMultilevel"/>
    <w:tmpl w:val="C6F2D42E"/>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4C08160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CB2853"/>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B54DD4"/>
    <w:multiLevelType w:val="hybridMultilevel"/>
    <w:tmpl w:val="6964822E"/>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5C125EDB"/>
    <w:multiLevelType w:val="hybridMultilevel"/>
    <w:tmpl w:val="6CDEF00A"/>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64C65A03"/>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E020A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A2B497B"/>
    <w:multiLevelType w:val="hybridMultilevel"/>
    <w:tmpl w:val="BB08DC7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6B7D59DB"/>
    <w:multiLevelType w:val="hybridMultilevel"/>
    <w:tmpl w:val="D7AA3008"/>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6F124902"/>
    <w:multiLevelType w:val="multilevel"/>
    <w:tmpl w:val="BF2A4CFC"/>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6F196E47"/>
    <w:multiLevelType w:val="hybridMultilevel"/>
    <w:tmpl w:val="BB08DC76"/>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6F5F71AA"/>
    <w:multiLevelType w:val="hybridMultilevel"/>
    <w:tmpl w:val="4EA8D792"/>
    <w:lvl w:ilvl="0" w:tplc="27402CE4">
      <w:start w:val="1"/>
      <w:numFmt w:val="decimal"/>
      <w:lvlText w:val="%1."/>
      <w:lvlJc w:val="left"/>
      <w:pPr>
        <w:ind w:left="1287" w:hanging="360"/>
      </w:pPr>
      <w:rPr>
        <w:rFonts w:ascii="Times New Roman" w:eastAsia="Times New Roman" w:hAnsi="Times New Roman" w:cs="Times New Roman"/>
        <w:b w:val="0"/>
        <w:color w:val="000000" w:themeColor="text1"/>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724D3A07"/>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63943CE"/>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C052AC0"/>
    <w:multiLevelType w:val="multilevel"/>
    <w:tmpl w:val="99CEECDA"/>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7FAF2D11"/>
    <w:multiLevelType w:val="multilevel"/>
    <w:tmpl w:val="DEC8473A"/>
    <w:lvl w:ilvl="0">
      <w:start w:val="1"/>
      <w:numFmt w:val="decimal"/>
      <w:lvlText w:val="%1."/>
      <w:lvlJc w:val="left"/>
      <w:pPr>
        <w:ind w:left="1070" w:hanging="360"/>
      </w:pPr>
      <w:rPr>
        <w:rFonts w:ascii="Arial" w:eastAsiaTheme="minorHAnsi" w:hAnsi="Arial" w:cs="Arial"/>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5"/>
  </w:num>
  <w:num w:numId="3">
    <w:abstractNumId w:val="26"/>
  </w:num>
  <w:num w:numId="4">
    <w:abstractNumId w:val="25"/>
  </w:num>
  <w:num w:numId="5">
    <w:abstractNumId w:val="22"/>
  </w:num>
  <w:num w:numId="6">
    <w:abstractNumId w:val="21"/>
  </w:num>
  <w:num w:numId="7">
    <w:abstractNumId w:val="32"/>
  </w:num>
  <w:num w:numId="8">
    <w:abstractNumId w:val="33"/>
  </w:num>
  <w:num w:numId="9">
    <w:abstractNumId w:val="5"/>
  </w:num>
  <w:num w:numId="10">
    <w:abstractNumId w:val="6"/>
  </w:num>
  <w:num w:numId="11">
    <w:abstractNumId w:val="19"/>
  </w:num>
  <w:num w:numId="12">
    <w:abstractNumId w:val="10"/>
  </w:num>
  <w:num w:numId="13">
    <w:abstractNumId w:val="3"/>
  </w:num>
  <w:num w:numId="14">
    <w:abstractNumId w:val="15"/>
  </w:num>
  <w:num w:numId="15">
    <w:abstractNumId w:val="12"/>
  </w:num>
  <w:num w:numId="16">
    <w:abstractNumId w:val="34"/>
  </w:num>
  <w:num w:numId="17">
    <w:abstractNumId w:val="30"/>
  </w:num>
  <w:num w:numId="18">
    <w:abstractNumId w:val="0"/>
  </w:num>
  <w:num w:numId="19">
    <w:abstractNumId w:val="18"/>
  </w:num>
  <w:num w:numId="20">
    <w:abstractNumId w:val="17"/>
  </w:num>
  <w:num w:numId="21">
    <w:abstractNumId w:val="2"/>
  </w:num>
  <w:num w:numId="22">
    <w:abstractNumId w:val="8"/>
  </w:num>
  <w:num w:numId="23">
    <w:abstractNumId w:val="7"/>
  </w:num>
  <w:num w:numId="24">
    <w:abstractNumId w:val="20"/>
  </w:num>
  <w:num w:numId="25">
    <w:abstractNumId w:val="13"/>
  </w:num>
  <w:num w:numId="26">
    <w:abstractNumId w:val="23"/>
  </w:num>
  <w:num w:numId="27">
    <w:abstractNumId w:val="27"/>
  </w:num>
  <w:num w:numId="28">
    <w:abstractNumId w:val="31"/>
  </w:num>
  <w:num w:numId="29">
    <w:abstractNumId w:val="14"/>
  </w:num>
  <w:num w:numId="30">
    <w:abstractNumId w:val="1"/>
  </w:num>
  <w:num w:numId="31">
    <w:abstractNumId w:val="9"/>
  </w:num>
  <w:num w:numId="32">
    <w:abstractNumId w:val="28"/>
  </w:num>
  <w:num w:numId="33">
    <w:abstractNumId w:val="4"/>
  </w:num>
  <w:num w:numId="34">
    <w:abstractNumId w:val="16"/>
  </w:num>
  <w:num w:numId="35">
    <w:abstractNumId w:val="24"/>
  </w:num>
  <w:num w:numId="3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A04998F-B286-4AE8-AF9D-EBEF580A95B5}"/>
  </w:docVars>
  <w:rsids>
    <w:rsidRoot w:val="00294FEF"/>
    <w:rsid w:val="000007EA"/>
    <w:rsid w:val="00006B9D"/>
    <w:rsid w:val="00014DCD"/>
    <w:rsid w:val="0002187F"/>
    <w:rsid w:val="00036B4F"/>
    <w:rsid w:val="00040353"/>
    <w:rsid w:val="00041C49"/>
    <w:rsid w:val="00045E15"/>
    <w:rsid w:val="00047B66"/>
    <w:rsid w:val="00047D5D"/>
    <w:rsid w:val="00054552"/>
    <w:rsid w:val="00061A49"/>
    <w:rsid w:val="00085CA2"/>
    <w:rsid w:val="000940F0"/>
    <w:rsid w:val="000943AB"/>
    <w:rsid w:val="000A13C7"/>
    <w:rsid w:val="000A2A4C"/>
    <w:rsid w:val="000B29FB"/>
    <w:rsid w:val="000B6D5A"/>
    <w:rsid w:val="000C4808"/>
    <w:rsid w:val="000D0F8B"/>
    <w:rsid w:val="000F030F"/>
    <w:rsid w:val="000F061C"/>
    <w:rsid w:val="000F2D9B"/>
    <w:rsid w:val="000F3401"/>
    <w:rsid w:val="00102350"/>
    <w:rsid w:val="00104DE6"/>
    <w:rsid w:val="0011142C"/>
    <w:rsid w:val="00122665"/>
    <w:rsid w:val="001402CD"/>
    <w:rsid w:val="00142330"/>
    <w:rsid w:val="0014705F"/>
    <w:rsid w:val="001472BD"/>
    <w:rsid w:val="00152EB1"/>
    <w:rsid w:val="00165840"/>
    <w:rsid w:val="001672C6"/>
    <w:rsid w:val="00170053"/>
    <w:rsid w:val="0017284B"/>
    <w:rsid w:val="0018051E"/>
    <w:rsid w:val="00183C3D"/>
    <w:rsid w:val="00191809"/>
    <w:rsid w:val="001933C3"/>
    <w:rsid w:val="001A4E2F"/>
    <w:rsid w:val="001A7ECA"/>
    <w:rsid w:val="001B453E"/>
    <w:rsid w:val="001D0DB3"/>
    <w:rsid w:val="001E0189"/>
    <w:rsid w:val="001E0E7D"/>
    <w:rsid w:val="001F1929"/>
    <w:rsid w:val="002043A7"/>
    <w:rsid w:val="00212DF7"/>
    <w:rsid w:val="00213578"/>
    <w:rsid w:val="00221777"/>
    <w:rsid w:val="002261F8"/>
    <w:rsid w:val="00231662"/>
    <w:rsid w:val="002320FC"/>
    <w:rsid w:val="00244291"/>
    <w:rsid w:val="00246A60"/>
    <w:rsid w:val="002628A6"/>
    <w:rsid w:val="00267503"/>
    <w:rsid w:val="002730BA"/>
    <w:rsid w:val="00274D64"/>
    <w:rsid w:val="00277B89"/>
    <w:rsid w:val="0028024A"/>
    <w:rsid w:val="00280670"/>
    <w:rsid w:val="002817A0"/>
    <w:rsid w:val="002870E7"/>
    <w:rsid w:val="00294FEF"/>
    <w:rsid w:val="002A04B9"/>
    <w:rsid w:val="002B0B69"/>
    <w:rsid w:val="002B63BB"/>
    <w:rsid w:val="002C1882"/>
    <w:rsid w:val="002D33BB"/>
    <w:rsid w:val="002D6C5D"/>
    <w:rsid w:val="002F7BDE"/>
    <w:rsid w:val="00310A24"/>
    <w:rsid w:val="00317F62"/>
    <w:rsid w:val="0032670D"/>
    <w:rsid w:val="0033571E"/>
    <w:rsid w:val="00342288"/>
    <w:rsid w:val="00343615"/>
    <w:rsid w:val="00346375"/>
    <w:rsid w:val="0035345B"/>
    <w:rsid w:val="0036322F"/>
    <w:rsid w:val="0036664D"/>
    <w:rsid w:val="003673ED"/>
    <w:rsid w:val="00373E61"/>
    <w:rsid w:val="003751B5"/>
    <w:rsid w:val="003772BB"/>
    <w:rsid w:val="003902D5"/>
    <w:rsid w:val="00395FC3"/>
    <w:rsid w:val="003A4B4C"/>
    <w:rsid w:val="003B45C9"/>
    <w:rsid w:val="003C3D52"/>
    <w:rsid w:val="003C6F61"/>
    <w:rsid w:val="003D5BE4"/>
    <w:rsid w:val="00403F44"/>
    <w:rsid w:val="00404F65"/>
    <w:rsid w:val="00407E68"/>
    <w:rsid w:val="00413FA6"/>
    <w:rsid w:val="00417CB3"/>
    <w:rsid w:val="0042165B"/>
    <w:rsid w:val="004268F3"/>
    <w:rsid w:val="00426FC1"/>
    <w:rsid w:val="004305BE"/>
    <w:rsid w:val="00434BC9"/>
    <w:rsid w:val="00435C57"/>
    <w:rsid w:val="00436CBC"/>
    <w:rsid w:val="00437BDA"/>
    <w:rsid w:val="004420BE"/>
    <w:rsid w:val="00447EC3"/>
    <w:rsid w:val="00450DC0"/>
    <w:rsid w:val="0046321F"/>
    <w:rsid w:val="0046578E"/>
    <w:rsid w:val="00465CBB"/>
    <w:rsid w:val="00477F03"/>
    <w:rsid w:val="00480B0C"/>
    <w:rsid w:val="00483480"/>
    <w:rsid w:val="004A15B4"/>
    <w:rsid w:val="004A2BE2"/>
    <w:rsid w:val="004A38BF"/>
    <w:rsid w:val="004A71C7"/>
    <w:rsid w:val="004B4746"/>
    <w:rsid w:val="004B631B"/>
    <w:rsid w:val="004B65F8"/>
    <w:rsid w:val="004D4F4B"/>
    <w:rsid w:val="004F0D29"/>
    <w:rsid w:val="004F1ADC"/>
    <w:rsid w:val="004F1E67"/>
    <w:rsid w:val="004F2201"/>
    <w:rsid w:val="004F34F1"/>
    <w:rsid w:val="004F5CB9"/>
    <w:rsid w:val="0050026A"/>
    <w:rsid w:val="00500980"/>
    <w:rsid w:val="00501A49"/>
    <w:rsid w:val="0050363F"/>
    <w:rsid w:val="00503C12"/>
    <w:rsid w:val="00504933"/>
    <w:rsid w:val="005067B2"/>
    <w:rsid w:val="0051497E"/>
    <w:rsid w:val="00520394"/>
    <w:rsid w:val="0052164B"/>
    <w:rsid w:val="00526667"/>
    <w:rsid w:val="00532A9F"/>
    <w:rsid w:val="00532E59"/>
    <w:rsid w:val="00540332"/>
    <w:rsid w:val="00540FDF"/>
    <w:rsid w:val="00541BE7"/>
    <w:rsid w:val="00542DD8"/>
    <w:rsid w:val="0054711E"/>
    <w:rsid w:val="0056371B"/>
    <w:rsid w:val="00566FA1"/>
    <w:rsid w:val="00566FDF"/>
    <w:rsid w:val="005724B2"/>
    <w:rsid w:val="00582349"/>
    <w:rsid w:val="005835A7"/>
    <w:rsid w:val="00590471"/>
    <w:rsid w:val="00590621"/>
    <w:rsid w:val="00590FD7"/>
    <w:rsid w:val="00591CFC"/>
    <w:rsid w:val="0059398D"/>
    <w:rsid w:val="00596DD3"/>
    <w:rsid w:val="005A0AB6"/>
    <w:rsid w:val="005A3A56"/>
    <w:rsid w:val="005B6596"/>
    <w:rsid w:val="005C2288"/>
    <w:rsid w:val="005D44B1"/>
    <w:rsid w:val="005D4A55"/>
    <w:rsid w:val="005F3A1B"/>
    <w:rsid w:val="005F7F0B"/>
    <w:rsid w:val="006139A6"/>
    <w:rsid w:val="00623481"/>
    <w:rsid w:val="00630953"/>
    <w:rsid w:val="006320CF"/>
    <w:rsid w:val="00632671"/>
    <w:rsid w:val="0063702F"/>
    <w:rsid w:val="00651793"/>
    <w:rsid w:val="0065269A"/>
    <w:rsid w:val="006625BE"/>
    <w:rsid w:val="006661C8"/>
    <w:rsid w:val="0067130F"/>
    <w:rsid w:val="00672095"/>
    <w:rsid w:val="00681DEC"/>
    <w:rsid w:val="00690545"/>
    <w:rsid w:val="00693A88"/>
    <w:rsid w:val="006A234A"/>
    <w:rsid w:val="006B2A03"/>
    <w:rsid w:val="006B33B4"/>
    <w:rsid w:val="006B7DDB"/>
    <w:rsid w:val="006C0394"/>
    <w:rsid w:val="006E3631"/>
    <w:rsid w:val="006F5D6A"/>
    <w:rsid w:val="006F6C1A"/>
    <w:rsid w:val="00706B04"/>
    <w:rsid w:val="0074391B"/>
    <w:rsid w:val="00760627"/>
    <w:rsid w:val="0076527C"/>
    <w:rsid w:val="007657AE"/>
    <w:rsid w:val="00771341"/>
    <w:rsid w:val="007737C0"/>
    <w:rsid w:val="00775CE8"/>
    <w:rsid w:val="00782270"/>
    <w:rsid w:val="0078770F"/>
    <w:rsid w:val="007B4171"/>
    <w:rsid w:val="007C36B1"/>
    <w:rsid w:val="007D2585"/>
    <w:rsid w:val="007E6553"/>
    <w:rsid w:val="00800DCA"/>
    <w:rsid w:val="0080249B"/>
    <w:rsid w:val="00851CD6"/>
    <w:rsid w:val="008525A6"/>
    <w:rsid w:val="0085766E"/>
    <w:rsid w:val="008579A0"/>
    <w:rsid w:val="008846F5"/>
    <w:rsid w:val="00892D6B"/>
    <w:rsid w:val="00892DF0"/>
    <w:rsid w:val="00894DFD"/>
    <w:rsid w:val="008A730D"/>
    <w:rsid w:val="008C37AB"/>
    <w:rsid w:val="008D0BDC"/>
    <w:rsid w:val="008D4D6F"/>
    <w:rsid w:val="008E0164"/>
    <w:rsid w:val="008E59EC"/>
    <w:rsid w:val="008F33D1"/>
    <w:rsid w:val="0090250C"/>
    <w:rsid w:val="009328A9"/>
    <w:rsid w:val="00935E2C"/>
    <w:rsid w:val="00937976"/>
    <w:rsid w:val="00943E69"/>
    <w:rsid w:val="00965CEB"/>
    <w:rsid w:val="00967A7C"/>
    <w:rsid w:val="00974BE7"/>
    <w:rsid w:val="00985E3A"/>
    <w:rsid w:val="00991967"/>
    <w:rsid w:val="00991DDC"/>
    <w:rsid w:val="00995074"/>
    <w:rsid w:val="0099660D"/>
    <w:rsid w:val="009B0DCB"/>
    <w:rsid w:val="009B441D"/>
    <w:rsid w:val="009B63A1"/>
    <w:rsid w:val="009C1E3F"/>
    <w:rsid w:val="009C5C0E"/>
    <w:rsid w:val="009D3404"/>
    <w:rsid w:val="009E0180"/>
    <w:rsid w:val="009E195E"/>
    <w:rsid w:val="009F5113"/>
    <w:rsid w:val="009F6129"/>
    <w:rsid w:val="00A03421"/>
    <w:rsid w:val="00A03F5B"/>
    <w:rsid w:val="00A05BAA"/>
    <w:rsid w:val="00A10E8F"/>
    <w:rsid w:val="00A11289"/>
    <w:rsid w:val="00A168D2"/>
    <w:rsid w:val="00A2176C"/>
    <w:rsid w:val="00A25FBE"/>
    <w:rsid w:val="00A31815"/>
    <w:rsid w:val="00A34465"/>
    <w:rsid w:val="00A3619C"/>
    <w:rsid w:val="00A36C8E"/>
    <w:rsid w:val="00A55CD3"/>
    <w:rsid w:val="00A56FCC"/>
    <w:rsid w:val="00A65416"/>
    <w:rsid w:val="00A76B3A"/>
    <w:rsid w:val="00A833F2"/>
    <w:rsid w:val="00A929AB"/>
    <w:rsid w:val="00A96E10"/>
    <w:rsid w:val="00AA132C"/>
    <w:rsid w:val="00AB43CE"/>
    <w:rsid w:val="00AD4CF6"/>
    <w:rsid w:val="00AE0C92"/>
    <w:rsid w:val="00AE4700"/>
    <w:rsid w:val="00AE7A96"/>
    <w:rsid w:val="00AF133B"/>
    <w:rsid w:val="00AF3DDD"/>
    <w:rsid w:val="00AF5F8E"/>
    <w:rsid w:val="00B02AFA"/>
    <w:rsid w:val="00B11DA7"/>
    <w:rsid w:val="00B157BA"/>
    <w:rsid w:val="00B25868"/>
    <w:rsid w:val="00B25B69"/>
    <w:rsid w:val="00B30F11"/>
    <w:rsid w:val="00B4735B"/>
    <w:rsid w:val="00B50B89"/>
    <w:rsid w:val="00B53739"/>
    <w:rsid w:val="00B84CEA"/>
    <w:rsid w:val="00B85310"/>
    <w:rsid w:val="00B868D5"/>
    <w:rsid w:val="00B87A08"/>
    <w:rsid w:val="00B911E7"/>
    <w:rsid w:val="00B91D93"/>
    <w:rsid w:val="00BC283B"/>
    <w:rsid w:val="00BC2D85"/>
    <w:rsid w:val="00BC75CB"/>
    <w:rsid w:val="00BD4C84"/>
    <w:rsid w:val="00BF1A2B"/>
    <w:rsid w:val="00BF2934"/>
    <w:rsid w:val="00BF48E4"/>
    <w:rsid w:val="00BF69BD"/>
    <w:rsid w:val="00BF73AB"/>
    <w:rsid w:val="00BF7F20"/>
    <w:rsid w:val="00C03B4E"/>
    <w:rsid w:val="00C0799D"/>
    <w:rsid w:val="00C16163"/>
    <w:rsid w:val="00C20113"/>
    <w:rsid w:val="00C24D02"/>
    <w:rsid w:val="00C3230A"/>
    <w:rsid w:val="00C3237C"/>
    <w:rsid w:val="00C61E11"/>
    <w:rsid w:val="00C63315"/>
    <w:rsid w:val="00C650C8"/>
    <w:rsid w:val="00C764A9"/>
    <w:rsid w:val="00C8277B"/>
    <w:rsid w:val="00C848BD"/>
    <w:rsid w:val="00C917FF"/>
    <w:rsid w:val="00C92FF2"/>
    <w:rsid w:val="00C94DAF"/>
    <w:rsid w:val="00CA06CD"/>
    <w:rsid w:val="00CA24D9"/>
    <w:rsid w:val="00CA51C1"/>
    <w:rsid w:val="00CB03C4"/>
    <w:rsid w:val="00CB2C35"/>
    <w:rsid w:val="00CB6AD1"/>
    <w:rsid w:val="00CC1EE5"/>
    <w:rsid w:val="00CC4623"/>
    <w:rsid w:val="00CC7D40"/>
    <w:rsid w:val="00CD0B84"/>
    <w:rsid w:val="00CD3B2C"/>
    <w:rsid w:val="00CD53A4"/>
    <w:rsid w:val="00CD64B8"/>
    <w:rsid w:val="00CE165E"/>
    <w:rsid w:val="00D0647F"/>
    <w:rsid w:val="00D122F4"/>
    <w:rsid w:val="00D14E56"/>
    <w:rsid w:val="00D20C1E"/>
    <w:rsid w:val="00D23C04"/>
    <w:rsid w:val="00D30EDD"/>
    <w:rsid w:val="00D31072"/>
    <w:rsid w:val="00D32E6C"/>
    <w:rsid w:val="00D42E16"/>
    <w:rsid w:val="00D46C8C"/>
    <w:rsid w:val="00D516B2"/>
    <w:rsid w:val="00D571BB"/>
    <w:rsid w:val="00D65959"/>
    <w:rsid w:val="00D66CE8"/>
    <w:rsid w:val="00D677A0"/>
    <w:rsid w:val="00D706D2"/>
    <w:rsid w:val="00D86416"/>
    <w:rsid w:val="00DA1B3E"/>
    <w:rsid w:val="00DF08D3"/>
    <w:rsid w:val="00DF275A"/>
    <w:rsid w:val="00E01E90"/>
    <w:rsid w:val="00E06B72"/>
    <w:rsid w:val="00E1256A"/>
    <w:rsid w:val="00E15B25"/>
    <w:rsid w:val="00E2594A"/>
    <w:rsid w:val="00E26714"/>
    <w:rsid w:val="00E27224"/>
    <w:rsid w:val="00E31BA1"/>
    <w:rsid w:val="00E45DE6"/>
    <w:rsid w:val="00E52555"/>
    <w:rsid w:val="00E677B9"/>
    <w:rsid w:val="00E727D1"/>
    <w:rsid w:val="00E74A46"/>
    <w:rsid w:val="00E7721B"/>
    <w:rsid w:val="00E8014A"/>
    <w:rsid w:val="00E85A9A"/>
    <w:rsid w:val="00E91A95"/>
    <w:rsid w:val="00E93C8A"/>
    <w:rsid w:val="00E93DBF"/>
    <w:rsid w:val="00EA0268"/>
    <w:rsid w:val="00EA172E"/>
    <w:rsid w:val="00EB547A"/>
    <w:rsid w:val="00EC26B9"/>
    <w:rsid w:val="00EC5C4F"/>
    <w:rsid w:val="00ED12DE"/>
    <w:rsid w:val="00ED6836"/>
    <w:rsid w:val="00EF6D5F"/>
    <w:rsid w:val="00F003D1"/>
    <w:rsid w:val="00F02D70"/>
    <w:rsid w:val="00F06881"/>
    <w:rsid w:val="00F10AF0"/>
    <w:rsid w:val="00F1482F"/>
    <w:rsid w:val="00F15F68"/>
    <w:rsid w:val="00F45019"/>
    <w:rsid w:val="00F50C61"/>
    <w:rsid w:val="00F54C63"/>
    <w:rsid w:val="00F56BAA"/>
    <w:rsid w:val="00F57F07"/>
    <w:rsid w:val="00F76D9A"/>
    <w:rsid w:val="00F77DE5"/>
    <w:rsid w:val="00F9264F"/>
    <w:rsid w:val="00F93545"/>
    <w:rsid w:val="00FA6BA8"/>
    <w:rsid w:val="00FB3CEA"/>
    <w:rsid w:val="00FB4D4E"/>
    <w:rsid w:val="00FB55D8"/>
    <w:rsid w:val="00FD0C72"/>
    <w:rsid w:val="00FE0729"/>
    <w:rsid w:val="00FF45D0"/>
    <w:rsid w:val="00FF5E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C772E-28F9-4CC1-8266-26B6941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934"/>
    <w:pPr>
      <w:spacing w:after="160" w:line="259" w:lineRule="auto"/>
    </w:pPr>
    <w:rPr>
      <w:rFonts w:ascii="Times New Roman" w:eastAsiaTheme="minorHAnsi" w:hAnsi="Times New Roman" w:cs="Times New Roman"/>
      <w:color w:val="000000"/>
      <w:kern w:val="0"/>
      <w:sz w:val="24"/>
      <w:lang w:eastAsia="en-US" w:bidi="ar-SA"/>
    </w:rPr>
  </w:style>
  <w:style w:type="paragraph" w:styleId="Nagwek1">
    <w:name w:val="heading 1"/>
    <w:basedOn w:val="Nagwek"/>
    <w:next w:val="Tekstpodstawowy"/>
    <w:qFormat/>
    <w:pPr>
      <w:spacing w:before="240" w:after="120"/>
      <w:outlineLvl w:val="0"/>
    </w:pPr>
    <w:rPr>
      <w:rFonts w:ascii="Liberation Serif" w:eastAsia="NSimSun" w:hAnsi="Liberation Serif" w:cs="Arial"/>
      <w:b/>
      <w:bCs/>
      <w:sz w:val="48"/>
      <w:szCs w:val="48"/>
    </w:rPr>
  </w:style>
  <w:style w:type="paragraph" w:styleId="Nagwek3">
    <w:name w:val="heading 3"/>
    <w:basedOn w:val="Normalny"/>
    <w:link w:val="Nagwek3Znak"/>
    <w:uiPriority w:val="9"/>
    <w:qFormat/>
    <w:rsid w:val="00AE12C7"/>
    <w:pPr>
      <w:spacing w:beforeAutospacing="1" w:afterAutospacing="1" w:line="240" w:lineRule="auto"/>
      <w:outlineLvl w:val="2"/>
    </w:pPr>
    <w:rPr>
      <w:rFonts w:eastAsia="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D2571"/>
    <w:rPr>
      <w:b/>
      <w:bCs/>
    </w:rPr>
  </w:style>
  <w:style w:type="character" w:styleId="Odwoaniedokomentarza">
    <w:name w:val="annotation reference"/>
    <w:basedOn w:val="Domylnaczcionkaakapitu"/>
    <w:uiPriority w:val="99"/>
    <w:semiHidden/>
    <w:unhideWhenUsed/>
    <w:qFormat/>
    <w:rsid w:val="00AA20C9"/>
    <w:rPr>
      <w:sz w:val="16"/>
      <w:szCs w:val="16"/>
    </w:rPr>
  </w:style>
  <w:style w:type="character" w:customStyle="1" w:styleId="TekstkomentarzaZnak">
    <w:name w:val="Tekst komentarza Znak"/>
    <w:basedOn w:val="Domylnaczcionkaakapitu"/>
    <w:link w:val="Tekstkomentarza"/>
    <w:uiPriority w:val="99"/>
    <w:semiHidden/>
    <w:qFormat/>
    <w:rsid w:val="00AA20C9"/>
    <w:rPr>
      <w:rFonts w:ascii="Calibri" w:eastAsia="Calibri" w:hAnsi="Calibri"/>
      <w:color w:val="00000A"/>
      <w:sz w:val="20"/>
      <w:szCs w:val="20"/>
    </w:rPr>
  </w:style>
  <w:style w:type="character" w:customStyle="1" w:styleId="TematkomentarzaZnak">
    <w:name w:val="Temat komentarza Znak"/>
    <w:basedOn w:val="TekstkomentarzaZnak"/>
    <w:link w:val="Tematkomentarza"/>
    <w:uiPriority w:val="99"/>
    <w:semiHidden/>
    <w:qFormat/>
    <w:rsid w:val="00AA20C9"/>
    <w:rPr>
      <w:rFonts w:ascii="Calibri" w:eastAsia="Calibri" w:hAnsi="Calibri"/>
      <w:b/>
      <w:bCs/>
      <w:color w:val="00000A"/>
      <w:sz w:val="20"/>
      <w:szCs w:val="20"/>
    </w:rPr>
  </w:style>
  <w:style w:type="character" w:customStyle="1" w:styleId="TekstdymkaZnak">
    <w:name w:val="Tekst dymka Znak"/>
    <w:basedOn w:val="Domylnaczcionkaakapitu"/>
    <w:link w:val="Tekstdymka"/>
    <w:uiPriority w:val="99"/>
    <w:semiHidden/>
    <w:qFormat/>
    <w:rsid w:val="00AA20C9"/>
    <w:rPr>
      <w:rFonts w:ascii="Tahoma" w:eastAsia="Calibri" w:hAnsi="Tahoma" w:cs="Tahoma"/>
      <w:color w:val="00000A"/>
      <w:sz w:val="16"/>
      <w:szCs w:val="16"/>
    </w:rPr>
  </w:style>
  <w:style w:type="character" w:customStyle="1" w:styleId="NagwekZnak">
    <w:name w:val="Nagłówek Znak"/>
    <w:basedOn w:val="Domylnaczcionkaakapitu"/>
    <w:link w:val="Nagwek"/>
    <w:uiPriority w:val="99"/>
    <w:qFormat/>
    <w:rsid w:val="00673C75"/>
    <w:rPr>
      <w:rFonts w:ascii="Calibri" w:eastAsia="Calibri" w:hAnsi="Calibri"/>
      <w:color w:val="00000A"/>
    </w:rPr>
  </w:style>
  <w:style w:type="character" w:customStyle="1" w:styleId="StopkaZnak">
    <w:name w:val="Stopka Znak"/>
    <w:basedOn w:val="Domylnaczcionkaakapitu"/>
    <w:link w:val="Stopka"/>
    <w:uiPriority w:val="99"/>
    <w:qFormat/>
    <w:rsid w:val="00673C75"/>
    <w:rPr>
      <w:rFonts w:ascii="Calibri" w:eastAsia="Calibri" w:hAnsi="Calibri"/>
      <w:color w:val="00000A"/>
    </w:rPr>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0">
    <w:name w:val="Tekst treści (2)"/>
    <w:basedOn w:val="Teksttreci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Nagwek3Znak">
    <w:name w:val="Nagłówek 3 Znak"/>
    <w:basedOn w:val="Domylnaczcionkaakapitu"/>
    <w:link w:val="Nagwek3"/>
    <w:uiPriority w:val="9"/>
    <w:qFormat/>
    <w:rsid w:val="00AE12C7"/>
    <w:rPr>
      <w:rFonts w:eastAsia="Times New Roman"/>
      <w:b/>
      <w:bCs/>
      <w:color w:val="auto"/>
      <w:sz w:val="27"/>
      <w:szCs w:val="27"/>
      <w:lang w:eastAsia="pl-PL"/>
    </w:rPr>
  </w:style>
  <w:style w:type="character" w:customStyle="1" w:styleId="czeinternetowe">
    <w:name w:val="Łącze internetowe"/>
    <w:basedOn w:val="Domylnaczcionkaakapitu"/>
    <w:uiPriority w:val="99"/>
    <w:semiHidden/>
    <w:unhideWhenUsed/>
    <w:rsid w:val="00AE12C7"/>
    <w:rPr>
      <w:color w:val="0000FF"/>
      <w:u w:val="singl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Odwiedzoneczeinternetowe">
    <w:name w:val="Odwiedzone łącze internetowe"/>
    <w:rPr>
      <w:color w:val="800000"/>
      <w:u w:val="single"/>
    </w:rPr>
  </w:style>
  <w:style w:type="paragraph" w:styleId="Nagwek">
    <w:name w:val="header"/>
    <w:basedOn w:val="Normalny"/>
    <w:next w:val="Tekstpodstawowy"/>
    <w:link w:val="NagwekZnak"/>
    <w:uiPriority w:val="99"/>
    <w:unhideWhenUsed/>
    <w:rsid w:val="00673C75"/>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B2934"/>
    <w:pPr>
      <w:spacing w:after="0" w:line="240" w:lineRule="auto"/>
      <w:ind w:left="720"/>
      <w:contextualSpacing/>
    </w:pPr>
    <w:rPr>
      <w:rFonts w:eastAsia="Times New Roman"/>
      <w:lang w:eastAsia="pl-PL"/>
    </w:rPr>
  </w:style>
  <w:style w:type="paragraph" w:styleId="Tekstkomentarza">
    <w:name w:val="annotation text"/>
    <w:basedOn w:val="Normalny"/>
    <w:link w:val="TekstkomentarzaZnak"/>
    <w:uiPriority w:val="99"/>
    <w:semiHidden/>
    <w:unhideWhenUsed/>
    <w:qFormat/>
    <w:rsid w:val="00AA20C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AA20C9"/>
    <w:rPr>
      <w:b/>
      <w:bCs/>
    </w:rPr>
  </w:style>
  <w:style w:type="paragraph" w:styleId="Tekstdymka">
    <w:name w:val="Balloon Text"/>
    <w:basedOn w:val="Normalny"/>
    <w:link w:val="TekstdymkaZnak"/>
    <w:uiPriority w:val="99"/>
    <w:semiHidden/>
    <w:unhideWhenUsed/>
    <w:qFormat/>
    <w:rsid w:val="00AA20C9"/>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73C75"/>
    <w:pPr>
      <w:tabs>
        <w:tab w:val="center" w:pos="4536"/>
        <w:tab w:val="right" w:pos="9072"/>
      </w:tabs>
      <w:spacing w:after="0" w:line="240" w:lineRule="auto"/>
    </w:pPr>
  </w:style>
  <w:style w:type="paragraph" w:customStyle="1" w:styleId="Teksttreci21">
    <w:name w:val="Tekst treści (2)"/>
    <w:basedOn w:val="Normalny"/>
    <w:qFormat/>
    <w:pPr>
      <w:shd w:val="clear" w:color="auto" w:fill="FFFFFF"/>
      <w:spacing w:after="420"/>
      <w:ind w:hanging="380"/>
      <w:jc w:val="right"/>
    </w:pPr>
    <w:rPr>
      <w:rFonts w:eastAsia="Times New Roman"/>
    </w:rPr>
  </w:style>
  <w:style w:type="paragraph" w:customStyle="1" w:styleId="Zawartolisty">
    <w:name w:val="Zawartość listy"/>
    <w:basedOn w:val="Normalny"/>
    <w:qFormat/>
    <w:pPr>
      <w:ind w:left="567"/>
    </w:pPr>
  </w:style>
  <w:style w:type="paragraph" w:styleId="Tekstprzypisukocowego">
    <w:name w:val="endnote text"/>
    <w:basedOn w:val="Normalny"/>
    <w:link w:val="TekstprzypisukocowegoZnak"/>
    <w:uiPriority w:val="99"/>
    <w:semiHidden/>
    <w:unhideWhenUsed/>
    <w:rsid w:val="00943E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3E69"/>
    <w:rPr>
      <w:rFonts w:ascii="Times New Roman" w:eastAsiaTheme="minorHAnsi" w:hAnsi="Times New Roman" w:cs="Times New Roman"/>
      <w:color w:val="000000"/>
      <w:kern w:val="0"/>
      <w:szCs w:val="20"/>
      <w:lang w:eastAsia="en-US" w:bidi="ar-SA"/>
    </w:rPr>
  </w:style>
  <w:style w:type="character" w:styleId="Odwoanieprzypisukocowego">
    <w:name w:val="endnote reference"/>
    <w:basedOn w:val="Domylnaczcionkaakapitu"/>
    <w:uiPriority w:val="99"/>
    <w:semiHidden/>
    <w:unhideWhenUsed/>
    <w:rsid w:val="00943E69"/>
    <w:rPr>
      <w:vertAlign w:val="superscript"/>
    </w:rPr>
  </w:style>
  <w:style w:type="paragraph" w:styleId="Tekstprzypisudolnego">
    <w:name w:val="footnote text"/>
    <w:basedOn w:val="Normalny"/>
    <w:link w:val="TekstprzypisudolnegoZnak"/>
    <w:uiPriority w:val="99"/>
    <w:semiHidden/>
    <w:unhideWhenUsed/>
    <w:rsid w:val="00D30E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0EDD"/>
    <w:rPr>
      <w:rFonts w:ascii="Times New Roman" w:eastAsiaTheme="minorHAnsi" w:hAnsi="Times New Roman" w:cs="Times New Roman"/>
      <w:color w:val="000000"/>
      <w:kern w:val="0"/>
      <w:szCs w:val="20"/>
      <w:lang w:eastAsia="en-US" w:bidi="ar-SA"/>
    </w:rPr>
  </w:style>
  <w:style w:type="character" w:styleId="Odwoanieprzypisudolnego">
    <w:name w:val="footnote reference"/>
    <w:basedOn w:val="Domylnaczcionkaakapitu"/>
    <w:uiPriority w:val="99"/>
    <w:semiHidden/>
    <w:unhideWhenUsed/>
    <w:rsid w:val="00D30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998F-B286-4AE8-AF9D-EBEF580A95B5}">
  <ds:schemaRefs>
    <ds:schemaRef ds:uri="http://www.w3.org/2001/XMLSchema"/>
  </ds:schemaRefs>
</ds:datastoreItem>
</file>

<file path=customXml/itemProps2.xml><?xml version="1.0" encoding="utf-8"?>
<ds:datastoreItem xmlns:ds="http://schemas.openxmlformats.org/officeDocument/2006/customXml" ds:itemID="{CDAF8011-F411-4D10-BB2F-9DA3DFFD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7257</Words>
  <Characters>43544</Characters>
  <Application>Microsoft Office Word</Application>
  <DocSecurity>4</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dc:description/>
  <cp:lastModifiedBy>Budkowska Paulina</cp:lastModifiedBy>
  <cp:revision>2</cp:revision>
  <cp:lastPrinted>2023-01-10T10:57:00Z</cp:lastPrinted>
  <dcterms:created xsi:type="dcterms:W3CDTF">2023-01-27T13:28:00Z</dcterms:created>
  <dcterms:modified xsi:type="dcterms:W3CDTF">2023-01-27T13:28:00Z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