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2F" w:rsidRPr="0014782F" w:rsidRDefault="0014782F" w:rsidP="0014782F">
      <w:pPr>
        <w:rPr>
          <w:rFonts w:ascii="Arial" w:hAnsi="Arial" w:cs="Arial"/>
        </w:rPr>
      </w:pPr>
      <w:bookmarkStart w:id="0" w:name="_GoBack"/>
      <w:bookmarkEnd w:id="0"/>
      <w:r w:rsidRPr="0014782F">
        <w:rPr>
          <w:rFonts w:ascii="Arial" w:hAnsi="Arial" w:cs="Arial"/>
        </w:rPr>
        <w:t>ZAŁĄCZNIK NR 10</w:t>
      </w:r>
    </w:p>
    <w:p w:rsidR="0014782F" w:rsidRPr="0014782F" w:rsidRDefault="0014782F" w:rsidP="0014782F">
      <w:pPr>
        <w:jc w:val="right"/>
        <w:rPr>
          <w:rFonts w:ascii="Arial" w:hAnsi="Arial" w:cs="Arial"/>
        </w:rPr>
      </w:pPr>
      <w:r w:rsidRPr="0014782F">
        <w:rPr>
          <w:rFonts w:ascii="Arial" w:hAnsi="Arial" w:cs="Arial"/>
        </w:rPr>
        <w:t>Piotrków Trybunalski, dnia 16.01.2023r.</w:t>
      </w:r>
    </w:p>
    <w:p w:rsidR="0014782F" w:rsidRPr="0014782F" w:rsidRDefault="0014782F" w:rsidP="0014782F">
      <w:pPr>
        <w:rPr>
          <w:rFonts w:ascii="Arial" w:hAnsi="Arial" w:cs="Arial"/>
        </w:rPr>
      </w:pPr>
    </w:p>
    <w:p w:rsidR="0014782F" w:rsidRDefault="0014782F" w:rsidP="0014782F">
      <w:pPr>
        <w:jc w:val="center"/>
        <w:rPr>
          <w:rFonts w:ascii="Arial" w:hAnsi="Arial" w:cs="Arial"/>
          <w:b/>
        </w:rPr>
      </w:pPr>
    </w:p>
    <w:p w:rsidR="0014782F" w:rsidRPr="0014782F" w:rsidRDefault="0014782F" w:rsidP="0014782F">
      <w:pPr>
        <w:jc w:val="center"/>
        <w:rPr>
          <w:rFonts w:ascii="Arial" w:hAnsi="Arial" w:cs="Arial"/>
          <w:b/>
        </w:rPr>
      </w:pPr>
      <w:r w:rsidRPr="0014782F">
        <w:rPr>
          <w:rFonts w:ascii="Arial" w:hAnsi="Arial" w:cs="Arial"/>
          <w:b/>
        </w:rPr>
        <w:t>INFORMACJA O WYNIKU NABORU</w:t>
      </w:r>
    </w:p>
    <w:p w:rsidR="0014782F" w:rsidRPr="0014782F" w:rsidRDefault="0014782F" w:rsidP="0014782F">
      <w:pPr>
        <w:jc w:val="center"/>
        <w:rPr>
          <w:rFonts w:ascii="Arial" w:hAnsi="Arial" w:cs="Arial"/>
          <w:b/>
        </w:rPr>
      </w:pPr>
    </w:p>
    <w:p w:rsidR="0014782F" w:rsidRPr="0014782F" w:rsidRDefault="0014782F" w:rsidP="0014782F">
      <w:pPr>
        <w:rPr>
          <w:rFonts w:ascii="Arial" w:hAnsi="Arial" w:cs="Arial"/>
        </w:rPr>
      </w:pPr>
      <w:r w:rsidRPr="0014782F">
        <w:rPr>
          <w:rFonts w:ascii="Arial" w:hAnsi="Arial" w:cs="Arial"/>
        </w:rPr>
        <w:t>Urząd Miasta Piotrkowa Trybunalskiego</w:t>
      </w:r>
    </w:p>
    <w:p w:rsidR="0014782F" w:rsidRPr="0014782F" w:rsidRDefault="0014782F" w:rsidP="0014782F">
      <w:pPr>
        <w:rPr>
          <w:rFonts w:ascii="Arial" w:hAnsi="Arial" w:cs="Arial"/>
        </w:rPr>
      </w:pPr>
      <w:r w:rsidRPr="0014782F">
        <w:rPr>
          <w:rFonts w:ascii="Arial" w:hAnsi="Arial" w:cs="Arial"/>
        </w:rPr>
        <w:t>Pasaż Karola Rudowskiego 10</w:t>
      </w:r>
    </w:p>
    <w:p w:rsidR="0014782F" w:rsidRPr="0014782F" w:rsidRDefault="0014782F" w:rsidP="0014782F">
      <w:pPr>
        <w:rPr>
          <w:rFonts w:ascii="Arial" w:hAnsi="Arial" w:cs="Arial"/>
        </w:rPr>
      </w:pPr>
      <w:r w:rsidRPr="0014782F">
        <w:rPr>
          <w:rFonts w:ascii="Arial" w:hAnsi="Arial" w:cs="Arial"/>
        </w:rPr>
        <w:t>97-300 Piotrków Trybunalski</w:t>
      </w:r>
    </w:p>
    <w:p w:rsidR="0014782F" w:rsidRPr="0014782F" w:rsidRDefault="0014782F" w:rsidP="0014782F">
      <w:pPr>
        <w:rPr>
          <w:rFonts w:ascii="Arial" w:hAnsi="Arial" w:cs="Arial"/>
        </w:rPr>
      </w:pPr>
    </w:p>
    <w:p w:rsidR="0014782F" w:rsidRPr="0014782F" w:rsidRDefault="0014782F" w:rsidP="0014782F">
      <w:pPr>
        <w:rPr>
          <w:rFonts w:ascii="Arial" w:hAnsi="Arial" w:cs="Arial"/>
        </w:rPr>
      </w:pPr>
      <w:r w:rsidRPr="0014782F">
        <w:rPr>
          <w:rFonts w:ascii="Arial" w:hAnsi="Arial" w:cs="Arial"/>
        </w:rPr>
        <w:t>Określenie stanowiska:  Inspektor ds. kontroli wewnętrznej w Biurze Kontroli</w:t>
      </w:r>
    </w:p>
    <w:p w:rsidR="0014782F" w:rsidRPr="0014782F" w:rsidRDefault="0014782F" w:rsidP="0014782F">
      <w:pPr>
        <w:spacing w:after="0" w:line="360" w:lineRule="auto"/>
        <w:rPr>
          <w:rFonts w:ascii="Arial" w:hAnsi="Arial" w:cs="Arial"/>
        </w:rPr>
      </w:pPr>
      <w:r w:rsidRPr="0014782F">
        <w:rPr>
          <w:rFonts w:ascii="Arial" w:hAnsi="Arial" w:cs="Arial"/>
        </w:rPr>
        <w:t>Informujemy, że w wyniku zakończenia procedury naboru na ww. stanowisko nie została zatrudniona żadna osoba spośród zakwalifikowanych kandydatów (lub braku kandydatów).</w:t>
      </w:r>
    </w:p>
    <w:p w:rsidR="0014782F" w:rsidRPr="0014782F" w:rsidRDefault="0014782F" w:rsidP="0014782F">
      <w:pPr>
        <w:spacing w:after="0" w:line="360" w:lineRule="auto"/>
        <w:rPr>
          <w:rFonts w:ascii="Arial" w:hAnsi="Arial" w:cs="Arial"/>
        </w:rPr>
      </w:pPr>
    </w:p>
    <w:p w:rsidR="0014782F" w:rsidRPr="0014782F" w:rsidRDefault="0014782F" w:rsidP="0014782F">
      <w:pPr>
        <w:spacing w:after="0" w:line="360" w:lineRule="auto"/>
        <w:rPr>
          <w:rFonts w:ascii="Arial" w:hAnsi="Arial" w:cs="Arial"/>
        </w:rPr>
      </w:pPr>
      <w:r w:rsidRPr="0014782F">
        <w:rPr>
          <w:rFonts w:ascii="Arial" w:hAnsi="Arial" w:cs="Arial"/>
        </w:rPr>
        <w:t>Uzasadnienie nierozstrzygnięcia naboru na stanowisko:</w:t>
      </w:r>
    </w:p>
    <w:p w:rsidR="0014782F" w:rsidRPr="0014782F" w:rsidRDefault="0014782F" w:rsidP="0014782F">
      <w:pPr>
        <w:spacing w:after="0" w:line="360" w:lineRule="auto"/>
        <w:rPr>
          <w:rFonts w:ascii="Arial" w:hAnsi="Arial" w:cs="Arial"/>
        </w:rPr>
      </w:pPr>
      <w:r w:rsidRPr="0014782F">
        <w:rPr>
          <w:rFonts w:ascii="Arial" w:hAnsi="Arial" w:cs="Arial"/>
        </w:rPr>
        <w:t>Ogłoszony przez Prezydenta Miasta Piotrkowa Trybunalskiego w dniu 20.12.2022r. nabór na ww. stanowisko pracy został nierozstrzygnięty, z powodu braku wpływu dokumentów aplikacyjnych od kandydatów.</w:t>
      </w:r>
    </w:p>
    <w:p w:rsidR="0014782F" w:rsidRPr="0014782F" w:rsidRDefault="0014782F" w:rsidP="0014782F">
      <w:pPr>
        <w:jc w:val="right"/>
        <w:rPr>
          <w:rFonts w:ascii="Arial" w:hAnsi="Arial" w:cs="Arial"/>
        </w:rPr>
      </w:pPr>
    </w:p>
    <w:p w:rsidR="0014782F" w:rsidRPr="0014782F" w:rsidRDefault="0014782F" w:rsidP="0014782F">
      <w:pPr>
        <w:jc w:val="right"/>
        <w:rPr>
          <w:rFonts w:ascii="Arial" w:hAnsi="Arial" w:cs="Arial"/>
        </w:rPr>
      </w:pPr>
      <w:r w:rsidRPr="0014782F">
        <w:rPr>
          <w:rFonts w:ascii="Arial" w:hAnsi="Arial" w:cs="Arial"/>
        </w:rPr>
        <w:t xml:space="preserve"> Prezydent Miasta Piotrkowa Trybunalskiego</w:t>
      </w:r>
    </w:p>
    <w:p w:rsidR="0014782F" w:rsidRPr="0014782F" w:rsidRDefault="0014782F" w:rsidP="0014782F">
      <w:pPr>
        <w:ind w:left="4248" w:firstLine="708"/>
        <w:jc w:val="center"/>
        <w:rPr>
          <w:rFonts w:ascii="Arial" w:hAnsi="Arial" w:cs="Arial"/>
        </w:rPr>
      </w:pPr>
      <w:r w:rsidRPr="0014782F">
        <w:rPr>
          <w:rFonts w:ascii="Arial" w:hAnsi="Arial" w:cs="Arial"/>
        </w:rPr>
        <w:t>Krzysztof Chojniak</w:t>
      </w:r>
    </w:p>
    <w:p w:rsidR="008A7AE3" w:rsidRPr="0014782F" w:rsidRDefault="0014782F" w:rsidP="0014782F">
      <w:pPr>
        <w:jc w:val="right"/>
        <w:rPr>
          <w:rFonts w:ascii="Arial" w:hAnsi="Arial" w:cs="Arial"/>
        </w:rPr>
      </w:pPr>
      <w:r w:rsidRPr="0014782F">
        <w:rPr>
          <w:rFonts w:ascii="Arial" w:hAnsi="Arial" w:cs="Arial"/>
        </w:rPr>
        <w:t>dokument podpisany kwalifikowanym podpisem elektronicznym</w:t>
      </w:r>
    </w:p>
    <w:sectPr w:rsidR="008A7AE3" w:rsidRPr="0014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1-18"/>
    <w:docVar w:name="LE_Links" w:val="{7648701C-6590-4822-A23C-9812213B9C66}"/>
  </w:docVars>
  <w:rsids>
    <w:rsidRoot w:val="005C3866"/>
    <w:rsid w:val="0014782F"/>
    <w:rsid w:val="005C3866"/>
    <w:rsid w:val="008A7AE3"/>
    <w:rsid w:val="00B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73191-CD81-49B3-B8C2-51AFF094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48701C-6590-4822-A23C-9812213B9C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Budkowska Paulina</cp:lastModifiedBy>
  <cp:revision>2</cp:revision>
  <dcterms:created xsi:type="dcterms:W3CDTF">2023-01-18T12:19:00Z</dcterms:created>
  <dcterms:modified xsi:type="dcterms:W3CDTF">2023-01-18T12:19:00Z</dcterms:modified>
</cp:coreProperties>
</file>