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84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r w:rsidRPr="00FC11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4.5</w:t>
      </w:r>
      <w:r w:rsidRPr="00FC1184">
        <w:rPr>
          <w:rFonts w:ascii="Arial" w:hAnsi="Arial" w:cs="Arial"/>
          <w:sz w:val="24"/>
          <w:szCs w:val="24"/>
        </w:rPr>
        <w:t xml:space="preserve"> Podjęcie uchwały w sprawie udzielenia pomocy rzeczowej miastu partnerskiemu Równe na Ukrainie.</w:t>
      </w:r>
      <w:r>
        <w:rPr>
          <w:rFonts w:ascii="Arial" w:hAnsi="Arial" w:cs="Arial"/>
          <w:sz w:val="24"/>
          <w:szCs w:val="24"/>
        </w:rPr>
        <w:br/>
      </w:r>
      <w:r w:rsidRPr="00FC1184">
        <w:rPr>
          <w:rFonts w:ascii="Arial" w:hAnsi="Arial" w:cs="Arial"/>
          <w:sz w:val="24"/>
          <w:szCs w:val="24"/>
        </w:rPr>
        <w:br/>
        <w:t xml:space="preserve">Głosowania: </w:t>
      </w:r>
      <w:r w:rsidRPr="00FC1184">
        <w:rPr>
          <w:rFonts w:ascii="Arial" w:hAnsi="Arial" w:cs="Arial"/>
          <w:sz w:val="24"/>
          <w:szCs w:val="24"/>
        </w:rPr>
        <w:br/>
        <w:t>Głosowanie w sprawie: Podjęcie uchwały w sprawie udzielenia pomocy rzeczowej miastu partnerskiemu Równe na Ukrainie.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Data głosowania: 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C1184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184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r w:rsidRPr="00FC118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C1184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r w:rsidRPr="00FC1184">
        <w:rPr>
          <w:rFonts w:ascii="Arial" w:hAnsi="Arial" w:cs="Arial"/>
          <w:sz w:val="24"/>
          <w:szCs w:val="24"/>
        </w:rPr>
        <w:br/>
      </w:r>
    </w:p>
    <w:p w:rsidR="00FC1184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r w:rsidRPr="00FC118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483"/>
        <w:gridCol w:w="1713"/>
        <w:gridCol w:w="3435"/>
      </w:tblGrid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FC1184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  <w:tr w:rsidR="00FC1184" w:rsidRPr="00FC1184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1184" w:rsidRPr="00FC1184" w:rsidRDefault="00FC1184" w:rsidP="00FC11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>30.11.2022 09:14</w:t>
            </w:r>
          </w:p>
        </w:tc>
      </w:tr>
    </w:tbl>
    <w:p w:rsidR="00CD1D51" w:rsidRPr="00FC1184" w:rsidRDefault="00FC1184" w:rsidP="00FC1184">
      <w:pPr>
        <w:spacing w:line="360" w:lineRule="auto"/>
        <w:rPr>
          <w:rFonts w:ascii="Arial" w:hAnsi="Arial" w:cs="Arial"/>
          <w:sz w:val="24"/>
          <w:szCs w:val="24"/>
        </w:rPr>
      </w:pPr>
      <w:r w:rsidRPr="00FC1184">
        <w:rPr>
          <w:rFonts w:ascii="Arial" w:hAnsi="Arial" w:cs="Arial"/>
          <w:sz w:val="24"/>
          <w:szCs w:val="24"/>
        </w:rPr>
        <w:br/>
      </w:r>
      <w:r w:rsidRPr="00FC1184">
        <w:rPr>
          <w:rFonts w:ascii="Arial" w:hAnsi="Arial" w:cs="Arial"/>
          <w:sz w:val="24"/>
          <w:szCs w:val="24"/>
        </w:rPr>
        <w:br/>
      </w:r>
    </w:p>
    <w:sectPr w:rsidR="00CD1D51" w:rsidRPr="00FC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753D69"/>
    <w:rsid w:val="008F2EAC"/>
    <w:rsid w:val="00A24EF7"/>
    <w:rsid w:val="00CD1D51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2022-11-30T13:58:00Z</dcterms:created>
  <dcterms:modified xsi:type="dcterms:W3CDTF">2022-11-30T13:58:00Z</dcterms:modified>
</cp:coreProperties>
</file>