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EAC" w:rsidRPr="008F2EAC" w:rsidRDefault="008F2EAC" w:rsidP="008F2EAC">
      <w:pPr>
        <w:spacing w:line="360" w:lineRule="auto"/>
        <w:rPr>
          <w:rFonts w:ascii="Arial" w:hAnsi="Arial" w:cs="Arial"/>
          <w:sz w:val="24"/>
          <w:szCs w:val="24"/>
        </w:rPr>
      </w:pPr>
      <w:r w:rsidRPr="008F2EAC">
        <w:rPr>
          <w:rFonts w:ascii="Arial" w:hAnsi="Arial" w:cs="Arial"/>
          <w:sz w:val="24"/>
          <w:szCs w:val="24"/>
        </w:rPr>
        <w:t>4.</w:t>
      </w:r>
      <w:r w:rsidRPr="008F2EAC">
        <w:rPr>
          <w:rFonts w:ascii="Arial" w:hAnsi="Arial" w:cs="Arial"/>
          <w:sz w:val="24"/>
          <w:szCs w:val="24"/>
        </w:rPr>
        <w:t>4</w:t>
      </w:r>
      <w:r w:rsidRPr="008F2EAC">
        <w:rPr>
          <w:rFonts w:ascii="Arial" w:hAnsi="Arial" w:cs="Arial"/>
          <w:sz w:val="24"/>
          <w:szCs w:val="24"/>
        </w:rPr>
        <w:t xml:space="preserve"> Podjęcie uchwały w sprawie zmiany Uchwały Rady Miasta Piotrkowa Trybunalskiego Nr XXVIII/390/20 z dnia 29 października 2020 r. w sprawie zaciągnięcia pożyczki w Wojewódzkim Funduszu Ochrony Środowiska i Gospodarki Wodnej w Łodzi, zmienionej Uchwałą Rady Miasta Piotrkowa Trybunalskiego Nr XLV/561/21 z dnia 24 listopada 2021 r.; </w:t>
      </w:r>
      <w:r>
        <w:rPr>
          <w:rFonts w:ascii="Arial" w:hAnsi="Arial" w:cs="Arial"/>
          <w:sz w:val="24"/>
          <w:szCs w:val="24"/>
        </w:rPr>
        <w:br/>
      </w:r>
      <w:r w:rsidRPr="008F2EAC">
        <w:rPr>
          <w:rFonts w:ascii="Arial" w:hAnsi="Arial" w:cs="Arial"/>
          <w:sz w:val="24"/>
          <w:szCs w:val="24"/>
        </w:rPr>
        <w:br/>
        <w:t xml:space="preserve">Głosowania: </w:t>
      </w:r>
      <w:r w:rsidRPr="008F2EAC">
        <w:rPr>
          <w:rFonts w:ascii="Arial" w:hAnsi="Arial" w:cs="Arial"/>
          <w:sz w:val="24"/>
          <w:szCs w:val="24"/>
        </w:rPr>
        <w:br/>
        <w:t xml:space="preserve">Głosowanie w sprawie: Podjęcie uchwały w sprawie zmiany Uchwały Rady Miasta Piotrkowa Trybunalskiego Nr XXVIII/390/20 z dnia 29 października 2020 r. w sprawie zaciągnięcia pożyczki w Wojewódzkim Funduszu Ochrony Środowiska i Gospodarki Wodnej w Łodzi, zmienionej Uchwałą Rady Miasta Piotrkowa Trybunalskiego Nr XLV/561/21 z dnia 24 listopada 2021 r.; </w:t>
      </w:r>
      <w:r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2"/>
        <w:gridCol w:w="4528"/>
      </w:tblGrid>
      <w:tr w:rsidR="008F2EAC" w:rsidRPr="008F2EAC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Data głosowania: 30.11.2022 09:02</w:t>
            </w:r>
          </w:p>
        </w:tc>
      </w:tr>
      <w:tr w:rsidR="008F2EAC" w:rsidRPr="008F2EAC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8F2EAC" w:rsidRPr="008F2EAC" w:rsidRDefault="008F2EAC" w:rsidP="008F2EAC">
      <w:pPr>
        <w:spacing w:line="360" w:lineRule="auto"/>
        <w:rPr>
          <w:rFonts w:ascii="Arial" w:hAnsi="Arial" w:cs="Arial"/>
          <w:sz w:val="24"/>
          <w:szCs w:val="24"/>
        </w:rPr>
      </w:pPr>
      <w:r w:rsidRPr="008F2EAC">
        <w:rPr>
          <w:rFonts w:ascii="Arial" w:hAnsi="Arial" w:cs="Arial"/>
          <w:sz w:val="24"/>
          <w:szCs w:val="24"/>
        </w:rPr>
        <w:br/>
      </w:r>
    </w:p>
    <w:p w:rsidR="008F2EAC" w:rsidRPr="008F2EAC" w:rsidRDefault="008F2EAC" w:rsidP="008F2EAC">
      <w:pPr>
        <w:spacing w:line="360" w:lineRule="auto"/>
        <w:rPr>
          <w:rFonts w:ascii="Arial" w:hAnsi="Arial" w:cs="Arial"/>
          <w:sz w:val="24"/>
          <w:szCs w:val="24"/>
        </w:rPr>
      </w:pPr>
      <w:r w:rsidRPr="008F2EAC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8"/>
        <w:gridCol w:w="4502"/>
      </w:tblGrid>
      <w:tr w:rsidR="008F2EAC" w:rsidRPr="008F2EAC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Za: 19</w:t>
            </w:r>
          </w:p>
        </w:tc>
      </w:tr>
      <w:tr w:rsidR="008F2EAC" w:rsidRPr="008F2EAC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8F2EAC" w:rsidRPr="008F2EAC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Wstrzymało się: 4</w:t>
            </w:r>
          </w:p>
        </w:tc>
      </w:tr>
    </w:tbl>
    <w:p w:rsidR="008F2EAC" w:rsidRPr="008F2EAC" w:rsidRDefault="008F2EAC" w:rsidP="008F2EAC">
      <w:pPr>
        <w:spacing w:line="360" w:lineRule="auto"/>
        <w:rPr>
          <w:rFonts w:ascii="Arial" w:hAnsi="Arial" w:cs="Arial"/>
          <w:sz w:val="24"/>
          <w:szCs w:val="24"/>
        </w:rPr>
      </w:pPr>
      <w:r w:rsidRPr="008F2EAC">
        <w:rPr>
          <w:rFonts w:ascii="Arial" w:hAnsi="Arial" w:cs="Arial"/>
          <w:sz w:val="24"/>
          <w:szCs w:val="24"/>
        </w:rPr>
        <w:br/>
      </w:r>
    </w:p>
    <w:p w:rsidR="008F2EAC" w:rsidRPr="008F2EAC" w:rsidRDefault="008F2EAC" w:rsidP="008F2EAC">
      <w:pPr>
        <w:spacing w:line="360" w:lineRule="auto"/>
        <w:rPr>
          <w:rFonts w:ascii="Arial" w:hAnsi="Arial" w:cs="Arial"/>
          <w:sz w:val="24"/>
          <w:szCs w:val="24"/>
        </w:rPr>
      </w:pPr>
      <w:r w:rsidRPr="008F2EAC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3421"/>
        <w:gridCol w:w="1844"/>
        <w:gridCol w:w="3373"/>
      </w:tblGrid>
      <w:tr w:rsidR="008F2EAC" w:rsidRPr="008F2EAC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8F2EAC" w:rsidRPr="008F2EAC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30.11.2022 09:02</w:t>
            </w:r>
          </w:p>
        </w:tc>
      </w:tr>
      <w:tr w:rsidR="008F2EAC" w:rsidRPr="008F2EAC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30.11.2022 09:02</w:t>
            </w:r>
          </w:p>
        </w:tc>
      </w:tr>
      <w:tr w:rsidR="008F2EAC" w:rsidRPr="008F2EAC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8F2EAC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30.11.2022 09:02</w:t>
            </w:r>
          </w:p>
        </w:tc>
      </w:tr>
      <w:tr w:rsidR="008F2EAC" w:rsidRPr="008F2EAC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30.11.2022 09:02</w:t>
            </w:r>
          </w:p>
        </w:tc>
      </w:tr>
      <w:tr w:rsidR="008F2EAC" w:rsidRPr="008F2EAC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8F2EAC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30.11.2022 09:02</w:t>
            </w:r>
          </w:p>
        </w:tc>
      </w:tr>
      <w:tr w:rsidR="008F2EAC" w:rsidRPr="008F2EAC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30.11.2022 09:02</w:t>
            </w:r>
          </w:p>
        </w:tc>
      </w:tr>
      <w:tr w:rsidR="008F2EAC" w:rsidRPr="008F2EAC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30.11.2022 09:02</w:t>
            </w:r>
          </w:p>
        </w:tc>
      </w:tr>
      <w:tr w:rsidR="008F2EAC" w:rsidRPr="008F2EAC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8F2EAC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30.11.2022 09:02</w:t>
            </w:r>
          </w:p>
        </w:tc>
      </w:tr>
      <w:tr w:rsidR="008F2EAC" w:rsidRPr="008F2EAC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30.11.2022 09:02</w:t>
            </w:r>
          </w:p>
        </w:tc>
      </w:tr>
      <w:tr w:rsidR="008F2EAC" w:rsidRPr="008F2EAC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8F2EAC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30.11.2022 09:02</w:t>
            </w:r>
          </w:p>
        </w:tc>
      </w:tr>
      <w:tr w:rsidR="008F2EAC" w:rsidRPr="008F2EAC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30.11.2022 09:02</w:t>
            </w:r>
          </w:p>
        </w:tc>
      </w:tr>
      <w:tr w:rsidR="008F2EAC" w:rsidRPr="008F2EAC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30.11.2022 09:02</w:t>
            </w:r>
          </w:p>
        </w:tc>
      </w:tr>
      <w:tr w:rsidR="008F2EAC" w:rsidRPr="008F2EAC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30.11.2022 09:02</w:t>
            </w:r>
          </w:p>
        </w:tc>
      </w:tr>
      <w:tr w:rsidR="008F2EAC" w:rsidRPr="008F2EAC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30.11.2022 09:02</w:t>
            </w:r>
          </w:p>
        </w:tc>
      </w:tr>
      <w:tr w:rsidR="008F2EAC" w:rsidRPr="008F2EAC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8F2EAC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30.11.2022 09:02</w:t>
            </w:r>
          </w:p>
        </w:tc>
      </w:tr>
      <w:tr w:rsidR="008F2EAC" w:rsidRPr="008F2EAC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8F2EAC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30.11.2022 09:02</w:t>
            </w:r>
          </w:p>
        </w:tc>
      </w:tr>
      <w:tr w:rsidR="008F2EAC" w:rsidRPr="008F2EAC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30.11.2022 09:02</w:t>
            </w:r>
          </w:p>
        </w:tc>
      </w:tr>
      <w:tr w:rsidR="008F2EAC" w:rsidRPr="008F2EAC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30.11.2022 09:02</w:t>
            </w:r>
          </w:p>
        </w:tc>
      </w:tr>
      <w:tr w:rsidR="008F2EAC" w:rsidRPr="008F2EAC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30.11.2022 09:02</w:t>
            </w:r>
          </w:p>
        </w:tc>
      </w:tr>
      <w:tr w:rsidR="008F2EAC" w:rsidRPr="008F2EAC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30.11.2022 09:02</w:t>
            </w:r>
          </w:p>
        </w:tc>
      </w:tr>
      <w:tr w:rsidR="008F2EAC" w:rsidRPr="008F2EAC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 xml:space="preserve">Dariusz </w:t>
            </w:r>
            <w:proofErr w:type="spellStart"/>
            <w:r w:rsidRPr="008F2EAC">
              <w:rPr>
                <w:rFonts w:ascii="Arial" w:hAnsi="Arial" w:cs="Arial"/>
                <w:sz w:val="24"/>
                <w:szCs w:val="24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30.11.2022 09:02</w:t>
            </w:r>
          </w:p>
        </w:tc>
      </w:tr>
      <w:tr w:rsidR="008F2EAC" w:rsidRPr="008F2EAC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30.11.2022 09:02</w:t>
            </w:r>
          </w:p>
        </w:tc>
      </w:tr>
      <w:tr w:rsidR="008F2EAC" w:rsidRPr="008F2EAC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EAC" w:rsidRPr="008F2EAC" w:rsidRDefault="008F2EAC" w:rsidP="008F2E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2EAC">
              <w:rPr>
                <w:rFonts w:ascii="Arial" w:hAnsi="Arial" w:cs="Arial"/>
                <w:sz w:val="24"/>
                <w:szCs w:val="24"/>
              </w:rPr>
              <w:t>30.11.2022 09:02</w:t>
            </w:r>
          </w:p>
        </w:tc>
      </w:tr>
    </w:tbl>
    <w:p w:rsidR="00CD1D51" w:rsidRPr="008F2EAC" w:rsidRDefault="008F2EAC" w:rsidP="008F2EAC">
      <w:pPr>
        <w:spacing w:line="360" w:lineRule="auto"/>
        <w:rPr>
          <w:rFonts w:ascii="Arial" w:hAnsi="Arial" w:cs="Arial"/>
          <w:sz w:val="24"/>
          <w:szCs w:val="24"/>
        </w:rPr>
      </w:pPr>
      <w:r w:rsidRPr="008F2EAC">
        <w:rPr>
          <w:rFonts w:ascii="Arial" w:hAnsi="Arial" w:cs="Arial"/>
          <w:sz w:val="24"/>
          <w:szCs w:val="24"/>
        </w:rPr>
        <w:br/>
      </w:r>
    </w:p>
    <w:sectPr w:rsidR="00CD1D51" w:rsidRPr="008F2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F7"/>
    <w:rsid w:val="005F557B"/>
    <w:rsid w:val="00753D69"/>
    <w:rsid w:val="008F2EAC"/>
    <w:rsid w:val="00A24EF7"/>
    <w:rsid w:val="00C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BE177-8D15-4725-B450-586FE553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EF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dcterms:created xsi:type="dcterms:W3CDTF">2022-11-30T13:58:00Z</dcterms:created>
  <dcterms:modified xsi:type="dcterms:W3CDTF">2022-11-30T13:58:00Z</dcterms:modified>
</cp:coreProperties>
</file>