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347" w:rsidRDefault="008F1347" w:rsidP="008F1347">
      <w:pPr>
        <w:spacing w:line="288" w:lineRule="auto"/>
        <w:ind w:left="467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 do Z</w:t>
      </w:r>
      <w:r w:rsidRPr="008F1347">
        <w:rPr>
          <w:rFonts w:ascii="Calibri" w:eastAsia="Calibri" w:hAnsi="Calibri" w:cs="Times New Roman"/>
          <w:sz w:val="24"/>
          <w:szCs w:val="24"/>
        </w:rPr>
        <w:t>arządzenia</w:t>
      </w:r>
      <w:r>
        <w:rPr>
          <w:rFonts w:ascii="Calibri" w:eastAsia="Calibri" w:hAnsi="Calibri" w:cs="Times New Roman"/>
          <w:sz w:val="24"/>
          <w:szCs w:val="24"/>
        </w:rPr>
        <w:t xml:space="preserve"> Nr 406</w:t>
      </w:r>
      <w:r w:rsidRPr="008F1347">
        <w:rPr>
          <w:rFonts w:ascii="Calibri" w:eastAsia="Calibri" w:hAnsi="Calibri" w:cs="Times New Roman"/>
          <w:sz w:val="24"/>
          <w:szCs w:val="24"/>
        </w:rPr>
        <w:br/>
        <w:t>Prezydenta Miasta Piotrkowa Trybunalskiego</w:t>
      </w:r>
      <w:r w:rsidRPr="008F1347">
        <w:rPr>
          <w:rFonts w:ascii="Calibri" w:eastAsia="Calibri" w:hAnsi="Calibri" w:cs="Times New Roman"/>
          <w:sz w:val="24"/>
          <w:szCs w:val="24"/>
        </w:rPr>
        <w:br/>
        <w:t xml:space="preserve">z dnia </w:t>
      </w:r>
      <w:bookmarkStart w:id="0" w:name="ezdDataPodpisu"/>
      <w:bookmarkEnd w:id="0"/>
      <w:r w:rsidRPr="008F1347">
        <w:rPr>
          <w:rFonts w:ascii="Calibri" w:eastAsia="Calibri" w:hAnsi="Calibri" w:cs="Times New Roman"/>
          <w:sz w:val="24"/>
          <w:szCs w:val="24"/>
        </w:rPr>
        <w:t>21.11.2022 roku</w:t>
      </w:r>
    </w:p>
    <w:p w:rsidR="008F1347" w:rsidRPr="002704ED" w:rsidRDefault="008F1347" w:rsidP="008F13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D">
        <w:rPr>
          <w:rFonts w:ascii="Arial" w:hAnsi="Arial" w:cs="Arial"/>
          <w:sz w:val="24"/>
          <w:szCs w:val="24"/>
        </w:rPr>
        <w:t>Na podstawie art. 30 ust. 1 ustawy z dnia 8 marca 1990 r. o samorządzie gminnym (Dz. U. z 2022 r., poz. 559 ze zm.) art. 25 ustawy z dnia 12 marca 2004 r. o pomocy społecznej (Dz. U. z 2021 r., poz. 2268 ze zm.), art. 11 ust. 1 pkt 1 , art. 13 i 14 ustawy z dnia 24 kwietnia 2003 r. o działalności pożytku publicznego i o wolontariacie (Dz. U. z 2022 r., poz. 1327 ze zm.), ustawy z dnia 26 października 1982 r. o wychowaniu w trzeźwości i przeciwdziałaniu alkoholizmowi (Dz. U. z 2021r., poz. 1119 ze zm.) oraz na podstawie projektu planu  budżetu Miasta Piotrkowa Trybunalskiego na 2023 rok,  zarządzam co następuje:</w:t>
      </w:r>
    </w:p>
    <w:p w:rsidR="008F1347" w:rsidRPr="002704ED" w:rsidRDefault="008F1347" w:rsidP="008F13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1347" w:rsidRPr="002704ED" w:rsidRDefault="008F1347" w:rsidP="008F13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1347" w:rsidRPr="002704ED" w:rsidRDefault="008F1347" w:rsidP="008F13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04ED">
        <w:rPr>
          <w:rFonts w:ascii="Arial" w:hAnsi="Arial" w:cs="Arial"/>
          <w:b/>
          <w:sz w:val="24"/>
          <w:szCs w:val="24"/>
        </w:rPr>
        <w:t>PREZYDENT MIASTA PIOTRKOWA TRYBUNALSKIEGO</w:t>
      </w:r>
    </w:p>
    <w:p w:rsidR="008F1347" w:rsidRPr="002704ED" w:rsidRDefault="008F1347" w:rsidP="008F13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04ED">
        <w:rPr>
          <w:rFonts w:ascii="Arial" w:hAnsi="Arial" w:cs="Arial"/>
          <w:b/>
          <w:sz w:val="24"/>
          <w:szCs w:val="24"/>
        </w:rPr>
        <w:t xml:space="preserve">ogłasza otwarty konkursu ofert na wsparcie realizacji zadań </w:t>
      </w:r>
    </w:p>
    <w:p w:rsidR="008F1347" w:rsidRPr="002704ED" w:rsidRDefault="008F1347" w:rsidP="008F13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04ED">
        <w:rPr>
          <w:rFonts w:ascii="Arial" w:hAnsi="Arial" w:cs="Arial"/>
          <w:b/>
          <w:sz w:val="24"/>
          <w:szCs w:val="24"/>
        </w:rPr>
        <w:t xml:space="preserve">publicznych Miasta Piotrkowa Trybunalskiego  z zakresu pomocy społecznej, ochrony </w:t>
      </w:r>
      <w:r w:rsidRPr="002704ED">
        <w:rPr>
          <w:rFonts w:ascii="Arial" w:hAnsi="Arial" w:cs="Arial"/>
          <w:b/>
          <w:sz w:val="24"/>
          <w:szCs w:val="24"/>
        </w:rPr>
        <w:br/>
        <w:t>i promocji zdrowia oraz przeciwdziałania patologiom społecznym w 2023 roku</w:t>
      </w:r>
    </w:p>
    <w:p w:rsidR="008F1347" w:rsidRPr="002704ED" w:rsidRDefault="008F1347" w:rsidP="008F13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F1347" w:rsidRDefault="008F1347" w:rsidP="008F13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04ED">
        <w:rPr>
          <w:rFonts w:ascii="Arial" w:hAnsi="Arial" w:cs="Arial"/>
          <w:b/>
          <w:sz w:val="24"/>
          <w:szCs w:val="24"/>
        </w:rPr>
        <w:t xml:space="preserve">W otwartym konkursie ofert mogą uczestniczyć podmioty, o których mowa </w:t>
      </w:r>
    </w:p>
    <w:p w:rsidR="008F1347" w:rsidRPr="002704ED" w:rsidRDefault="008F1347" w:rsidP="008F13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04ED">
        <w:rPr>
          <w:rFonts w:ascii="Arial" w:hAnsi="Arial" w:cs="Arial"/>
          <w:b/>
          <w:sz w:val="24"/>
          <w:szCs w:val="24"/>
        </w:rPr>
        <w:t xml:space="preserve">w ustawie z dnia 24 kwietnia 2003 roku o działalności pożytku publicznego </w:t>
      </w:r>
      <w:r>
        <w:rPr>
          <w:rFonts w:ascii="Arial" w:hAnsi="Arial" w:cs="Arial"/>
          <w:b/>
          <w:sz w:val="24"/>
          <w:szCs w:val="24"/>
        </w:rPr>
        <w:br/>
      </w:r>
      <w:r w:rsidRPr="002704ED">
        <w:rPr>
          <w:rFonts w:ascii="Arial" w:hAnsi="Arial" w:cs="Arial"/>
          <w:b/>
          <w:sz w:val="24"/>
          <w:szCs w:val="24"/>
        </w:rPr>
        <w:t>i o wolontariacie (Dz. U. z 2022 r. poz. 1327 ze zm.), a mianowicie:</w:t>
      </w:r>
    </w:p>
    <w:p w:rsidR="008F1347" w:rsidRPr="002704ED" w:rsidRDefault="008F1347" w:rsidP="008F134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D">
        <w:rPr>
          <w:rFonts w:ascii="Arial" w:hAnsi="Arial" w:cs="Arial"/>
          <w:sz w:val="24"/>
          <w:szCs w:val="24"/>
        </w:rPr>
        <w:t>organizacje pozarządowe prowadzące działalność pożytku publicznego,</w:t>
      </w:r>
    </w:p>
    <w:p w:rsidR="008F1347" w:rsidRPr="002704ED" w:rsidRDefault="008F1347" w:rsidP="008F134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D">
        <w:rPr>
          <w:rFonts w:ascii="Arial" w:hAnsi="Arial" w:cs="Arial"/>
          <w:sz w:val="24"/>
          <w:szCs w:val="24"/>
        </w:rPr>
        <w:t xml:space="preserve">osoby  prawne  i  jednostki  organizacyjne  działające  na  podstawie  przepisów o stosunku Państwa do Kościoła Katolickiego w Rzeczypospolitej Polskiej, o stosunku Państwa do  innych  kościołów  </w:t>
      </w:r>
      <w:r w:rsidRPr="002704ED">
        <w:rPr>
          <w:rFonts w:ascii="Arial" w:hAnsi="Arial" w:cs="Arial"/>
          <w:sz w:val="24"/>
          <w:szCs w:val="24"/>
        </w:rPr>
        <w:br/>
        <w:t>i związków wyznaniowych oraz o gwarancjach  wolności, sumienia  i wyznania, jeżeli ich cele statutowe obejmują prowadzenie działalności pożytku publicznego,</w:t>
      </w:r>
    </w:p>
    <w:p w:rsidR="008F1347" w:rsidRPr="002704ED" w:rsidRDefault="008F1347" w:rsidP="008F134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D">
        <w:rPr>
          <w:rFonts w:ascii="Arial" w:hAnsi="Arial" w:cs="Arial"/>
          <w:sz w:val="24"/>
          <w:szCs w:val="24"/>
        </w:rPr>
        <w:t xml:space="preserve">spółdzielnie socjalne. </w:t>
      </w:r>
    </w:p>
    <w:p w:rsidR="008F1347" w:rsidRPr="002704ED" w:rsidRDefault="008F1347" w:rsidP="008F1347">
      <w:pPr>
        <w:pStyle w:val="Akapitzlist"/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0"/>
        <w:gridCol w:w="193"/>
        <w:gridCol w:w="2679"/>
        <w:gridCol w:w="504"/>
        <w:gridCol w:w="2902"/>
        <w:gridCol w:w="268"/>
        <w:gridCol w:w="233"/>
        <w:gridCol w:w="15"/>
        <w:gridCol w:w="1643"/>
        <w:gridCol w:w="20"/>
        <w:gridCol w:w="255"/>
      </w:tblGrid>
      <w:tr w:rsidR="008F1347" w:rsidRPr="002704ED" w:rsidTr="008F1347">
        <w:trPr>
          <w:trHeight w:val="70"/>
        </w:trPr>
        <w:tc>
          <w:tcPr>
            <w:tcW w:w="350" w:type="dxa"/>
          </w:tcPr>
          <w:p w:rsidR="008F1347" w:rsidRPr="002704ED" w:rsidRDefault="008F1347" w:rsidP="00687486">
            <w:pPr>
              <w:widowControl w:val="0"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04ED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8712" w:type="dxa"/>
            <w:gridSpan w:val="10"/>
          </w:tcPr>
          <w:p w:rsidR="008F1347" w:rsidRPr="002704ED" w:rsidRDefault="008F1347" w:rsidP="00687486">
            <w:pPr>
              <w:widowControl w:val="0"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04ED">
              <w:rPr>
                <w:rFonts w:ascii="Arial" w:hAnsi="Arial" w:cs="Arial"/>
                <w:b/>
                <w:sz w:val="24"/>
                <w:szCs w:val="24"/>
              </w:rPr>
              <w:t>Rodzaje zadań i wysokość środków finansowych przeznaczonych na jego realizację:</w:t>
            </w:r>
          </w:p>
          <w:p w:rsidR="008F1347" w:rsidRPr="002704ED" w:rsidRDefault="008F1347" w:rsidP="00687486">
            <w:pPr>
              <w:widowControl w:val="0"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275" w:type="dxa"/>
          <w:trHeight w:val="692"/>
        </w:trPr>
        <w:tc>
          <w:tcPr>
            <w:tcW w:w="54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86" w:type="dxa"/>
            <w:gridSpan w:val="5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Wspieranie działalności klubu wolontariatu działającego w wymiarze 5 dni w tygodniu (pn. – pt.) przez 4 godzinny dziennie</w:t>
            </w:r>
          </w:p>
        </w:tc>
        <w:tc>
          <w:tcPr>
            <w:tcW w:w="1658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97.000 zł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255" w:type="dxa"/>
        </w:trPr>
        <w:tc>
          <w:tcPr>
            <w:tcW w:w="54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601" w:type="dxa"/>
            <w:gridSpan w:val="6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Wspieranie działalności świetlic środowiskowych, socjoterapeutycznych dla dzieci i młodzieży z Piotrkowa Trybunalskiego w następujących rejonach miasta, jednak nie więcej niż jedna świetlica w każdym rejonie:</w:t>
            </w:r>
          </w:p>
        </w:tc>
        <w:tc>
          <w:tcPr>
            <w:tcW w:w="166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227.000 zł</w:t>
            </w: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255" w:type="dxa"/>
        </w:trPr>
        <w:tc>
          <w:tcPr>
            <w:tcW w:w="54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Rejon</w:t>
            </w:r>
          </w:p>
        </w:tc>
        <w:tc>
          <w:tcPr>
            <w:tcW w:w="3418" w:type="dxa"/>
            <w:gridSpan w:val="4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Czas pracy świetlicy</w:t>
            </w:r>
          </w:p>
        </w:tc>
        <w:tc>
          <w:tcPr>
            <w:tcW w:w="166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255" w:type="dxa"/>
        </w:trPr>
        <w:tc>
          <w:tcPr>
            <w:tcW w:w="54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Plac Kościuszki</w:t>
            </w:r>
          </w:p>
        </w:tc>
        <w:tc>
          <w:tcPr>
            <w:tcW w:w="3418" w:type="dxa"/>
            <w:gridSpan w:val="4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godz.</w:t>
            </w: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dziennie (pn. – pt.)</w:t>
            </w:r>
          </w:p>
        </w:tc>
        <w:tc>
          <w:tcPr>
            <w:tcW w:w="166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255" w:type="dxa"/>
        </w:trPr>
        <w:tc>
          <w:tcPr>
            <w:tcW w:w="54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Stare Miasto</w:t>
            </w:r>
          </w:p>
        </w:tc>
        <w:tc>
          <w:tcPr>
            <w:tcW w:w="3418" w:type="dxa"/>
            <w:gridSpan w:val="4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6 godzin dziennie (pn. – pt.)</w:t>
            </w:r>
          </w:p>
        </w:tc>
        <w:tc>
          <w:tcPr>
            <w:tcW w:w="1663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5"/>
          <w:wAfter w:w="2166" w:type="dxa"/>
        </w:trPr>
        <w:tc>
          <w:tcPr>
            <w:tcW w:w="3222" w:type="dxa"/>
            <w:gridSpan w:val="3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ind w:left="596" w:hanging="596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       Słowackiego – Armii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Krajowej</w:t>
            </w:r>
          </w:p>
        </w:tc>
        <w:tc>
          <w:tcPr>
            <w:tcW w:w="3674" w:type="dxa"/>
            <w:gridSpan w:val="3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ind w:left="634" w:hanging="6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4 godz.</w:t>
            </w: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dziennie (pn.pt.)</w:t>
            </w:r>
          </w:p>
        </w:tc>
      </w:tr>
      <w:tr w:rsidR="008F1347" w:rsidRPr="008F1347" w:rsidTr="008F13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6"/>
          <w:wAfter w:w="2434" w:type="dxa"/>
          <w:trHeight w:val="50"/>
        </w:trPr>
        <w:tc>
          <w:tcPr>
            <w:tcW w:w="3222" w:type="dxa"/>
            <w:gridSpan w:val="3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        rejon Dmowskiego</w:t>
            </w:r>
          </w:p>
        </w:tc>
        <w:tc>
          <w:tcPr>
            <w:tcW w:w="3406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4 godz. dziennie</w:t>
            </w: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(pn.-pt.)</w:t>
            </w: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5"/>
        <w:gridCol w:w="7000"/>
        <w:gridCol w:w="12"/>
        <w:gridCol w:w="1815"/>
      </w:tblGrid>
      <w:tr w:rsidR="008F1347" w:rsidRPr="008F1347" w:rsidTr="008F1347">
        <w:trPr>
          <w:trHeight w:val="769"/>
        </w:trPr>
        <w:tc>
          <w:tcPr>
            <w:tcW w:w="49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012" w:type="dxa"/>
            <w:gridSpan w:val="2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Realizacja programu reintegracji społecznej osób uzależnionych prowadzonego w klubie abstynenta w Piotrkowie Trybunalskim</w:t>
            </w:r>
          </w:p>
        </w:tc>
        <w:tc>
          <w:tcPr>
            <w:tcW w:w="181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70.000 zł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70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Wspieranie działalności klubu seniora z terenu miasta Piotrkowa Trybunalskiego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Prowadzenie działalności rehabilitacyjno-szkoleniowo-wychowawczej dla dzieci z terenu miasta Piotrkowa Trybunalskiego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70.000 zł              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53.000 zł</w:t>
            </w:r>
          </w:p>
        </w:tc>
      </w:tr>
      <w:tr w:rsidR="008F1347" w:rsidRPr="008F1347" w:rsidTr="008F13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70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Wspieranie inicjatyw na rzecz osób najbardziej potrzebujących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60.000 zł</w:t>
            </w:r>
          </w:p>
        </w:tc>
      </w:tr>
      <w:tr w:rsidR="008F1347" w:rsidRPr="008F1347" w:rsidTr="008F13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1347" w:rsidRPr="008F1347" w:rsidTr="008F1347">
        <w:tc>
          <w:tcPr>
            <w:tcW w:w="495" w:type="dxa"/>
            <w:tcBorders>
              <w:top w:val="single" w:sz="4" w:space="0" w:color="FFFFFF"/>
              <w:bottom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7000" w:type="dxa"/>
            <w:tcBorders>
              <w:top w:val="single" w:sz="4" w:space="0" w:color="FFFFFF"/>
              <w:bottom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Zapewnienie posiłku dzieciom przebywającym w świetlicach środowiskowych na terenie Miasta Piotrkowa Trybunalskiego</w:t>
            </w:r>
          </w:p>
        </w:tc>
        <w:tc>
          <w:tcPr>
            <w:tcW w:w="182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26.000 zł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  <w:u w:val="single"/>
        </w:rPr>
        <w:t>Miejsce realizacji zadania:</w:t>
      </w:r>
      <w:r w:rsidRPr="008F1347">
        <w:rPr>
          <w:rFonts w:ascii="Arial" w:eastAsia="Calibri" w:hAnsi="Arial" w:cs="Arial"/>
          <w:sz w:val="24"/>
          <w:szCs w:val="24"/>
        </w:rPr>
        <w:t xml:space="preserve">  Zadania będą realizowane na terenie Miasta Piotrkowa Trybunalskiego oraz w przypadku organizacji wycieczek krajoznawczych, rehabilitacji sportowej, wyjazdów do instytucji kultury  na terenie Polski.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8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7"/>
        <w:gridCol w:w="9466"/>
      </w:tblGrid>
      <w:tr w:rsidR="008F1347" w:rsidRPr="008F1347" w:rsidTr="008F1347">
        <w:trPr>
          <w:trHeight w:val="2970"/>
        </w:trPr>
        <w:tc>
          <w:tcPr>
            <w:tcW w:w="41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9468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Zasady przyznawania dotacji: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1. Zasady przyznawania dotacji na powierzenie realizacji zadania publicznego określają przepisy: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- ustawy z dnia 24 kwietnia 2003 r. o działalności pożytku publicznego i o wolontariacie (Dz. U. z 2022 r. poz. 1327 ze zm.)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- ustawy z dnia 27 sierpnia 2009 r. o finansach publicznych (Dz. U. z 2022 r. poz. 1634 ze zm.),- rozporządzenia Przewodniczącego Komitetu do spraw Pożytku Publicznego w sprawie wzorów ofert i ramowych wzorów umów dotyczących realizacji zadań publicznych oraz wzorów sprawozdań </w:t>
            </w:r>
            <w:r w:rsidRPr="008F1347">
              <w:rPr>
                <w:rFonts w:ascii="Arial" w:eastAsia="Times New Roman" w:hAnsi="Arial" w:cs="Arial"/>
                <w:sz w:val="24"/>
                <w:szCs w:val="24"/>
              </w:rPr>
              <w:br/>
              <w:t>z wykonania tych zadań (Dz. U. z 2018 r. poz. 2057 ze zm.).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2. Dotację mogą uzyskać podmioty, które: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1) spełniły wymogi i inne warunki określone w ogłoszeniu i regulaminie otwartego konkursu ofert na realizację poszczególnych zadań.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2) otrzymały pozytywną opinię i zostały wyłonione w postępowaniu konkursowym.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3.Dotacja przyznana organizacji pozarządowej zostanie przekazana po zawarciu umowy o wykonanie zadania publicznego, w terminach w niej określonych.</w:t>
            </w: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6"/>
      </w:tblGrid>
      <w:tr w:rsidR="008F1347" w:rsidRPr="008F1347" w:rsidTr="008F1347">
        <w:tc>
          <w:tcPr>
            <w:tcW w:w="534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8676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Terminy i warunki realizacji zadań:</w:t>
            </w: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1347" w:rsidRPr="008F1347" w:rsidRDefault="008F1347" w:rsidP="008F134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Do konkursu mogą być składane oferty, których realizacja rozpocznie się nie wcześniej niż 01.01.2023 roku a zakończy się 31.12.2023 roku z czego z dotacji mogą być finansowane wydatki od dnia podpisania umowy.</w:t>
      </w:r>
    </w:p>
    <w:p w:rsidR="008F1347" w:rsidRPr="008F1347" w:rsidRDefault="008F1347" w:rsidP="008F134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Zadania powinny być realizowane z najwyższą starannością, zgodnie z zawartymi umowami oraz obowiązującymi standardami i przepisami prawa. Zadania 1-3 powinny być zgodne z Miejskim Programem Profilaktyki i Rozwiązywania Problemów Alkoholowych dla Miasta Piotrkowa Trybunalskiego na 2023 rok.</w:t>
      </w:r>
    </w:p>
    <w:p w:rsidR="008F1347" w:rsidRPr="008F1347" w:rsidRDefault="008F1347" w:rsidP="008F134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W trakcie realizacji zadania, w ramach prowadzonego nadzoru merytorycznego zwraca się szczególną uwagę na:</w:t>
      </w:r>
    </w:p>
    <w:p w:rsidR="008F1347" w:rsidRPr="008F1347" w:rsidRDefault="008F1347" w:rsidP="008F134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wykorzystanie przeznaczonych kwot dotacji zgodnie z przeznaczeniem oraz z zapisami umów stanowiących podstawę przekazania dotacji,</w:t>
      </w:r>
    </w:p>
    <w:p w:rsidR="008F1347" w:rsidRPr="008F1347" w:rsidRDefault="008F1347" w:rsidP="008F134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prawidłowe, rzetelne oraz terminowe sporządzanie sprawozdań finansowych i merytorycznych,</w:t>
      </w:r>
    </w:p>
    <w:p w:rsidR="008F1347" w:rsidRPr="008F1347" w:rsidRDefault="008F1347" w:rsidP="008F134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oszczędne i celowe wydatkowanie przyznanych środków finansowych.</w:t>
      </w:r>
    </w:p>
    <w:p w:rsidR="008F1347" w:rsidRPr="008F1347" w:rsidRDefault="008F1347" w:rsidP="008F134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Kwota wnioskowanej dotacji nie może przekroczyć </w:t>
      </w:r>
      <w:r w:rsidRPr="008F1347">
        <w:rPr>
          <w:rFonts w:ascii="Arial" w:eastAsia="Times New Roman" w:hAnsi="Arial" w:cs="Arial"/>
          <w:b/>
          <w:sz w:val="24"/>
          <w:szCs w:val="24"/>
          <w:lang w:eastAsia="pl-PL"/>
        </w:rPr>
        <w:t>90% kosztów całości zadania.</w:t>
      </w:r>
    </w:p>
    <w:p w:rsidR="008F1347" w:rsidRPr="008F1347" w:rsidRDefault="008F1347" w:rsidP="008F134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Wkład własny nie może być mniejszy niż 10% kosztów całości zadania. </w:t>
      </w:r>
      <w:r w:rsidRPr="008F1347">
        <w:rPr>
          <w:rFonts w:ascii="Arial" w:eastAsia="Times New Roman" w:hAnsi="Arial" w:cs="Arial"/>
          <w:sz w:val="24"/>
          <w:szCs w:val="24"/>
          <w:lang w:eastAsia="pl-PL"/>
        </w:rPr>
        <w:t xml:space="preserve">Na wkład własny składa się: </w:t>
      </w:r>
    </w:p>
    <w:p w:rsidR="008F1347" w:rsidRPr="008F1347" w:rsidRDefault="008F1347" w:rsidP="008F1347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 xml:space="preserve">wkład finansowy rozumiany jako wkład środków finansowych własnych oraz środków finansowych z innych źródeł </w:t>
      </w:r>
      <w:r w:rsidRPr="008F1347">
        <w:rPr>
          <w:rFonts w:ascii="Arial" w:eastAsia="Times New Roman" w:hAnsi="Arial" w:cs="Arial"/>
          <w:b/>
          <w:sz w:val="24"/>
          <w:szCs w:val="24"/>
          <w:lang w:eastAsia="pl-PL"/>
        </w:rPr>
        <w:t>(wymagany na poziomie co najmniej 2% kosztów całości zadania</w:t>
      </w:r>
      <w:r w:rsidRPr="008F1347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8F1347" w:rsidRPr="008F1347" w:rsidRDefault="008F1347" w:rsidP="008F1347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wkład osobowy rozumiany jako świadczenie pracy przez wolontariuszy i praca społeczna członków;</w:t>
      </w:r>
    </w:p>
    <w:p w:rsidR="008F1347" w:rsidRPr="008F1347" w:rsidRDefault="008F1347" w:rsidP="008F1347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 xml:space="preserve">wkład rzeczowy; wycena wkładu rzeczowego musi być oparta o ceny rynkowe.  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4"/>
        <w:gridCol w:w="8528"/>
      </w:tblGrid>
      <w:tr w:rsidR="008F1347" w:rsidRPr="008F1347" w:rsidTr="008F1347">
        <w:tc>
          <w:tcPr>
            <w:tcW w:w="534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8676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Termin składania ofert:</w:t>
            </w: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Oferty należy składać w nieprzekraczalnym terminie do dnia </w:t>
      </w:r>
      <w:r>
        <w:rPr>
          <w:rFonts w:ascii="Arial" w:eastAsia="Calibri" w:hAnsi="Arial" w:cs="Arial"/>
          <w:b/>
          <w:sz w:val="24"/>
          <w:szCs w:val="24"/>
        </w:rPr>
        <w:t>13</w:t>
      </w:r>
      <w:r w:rsidRPr="008F1347">
        <w:rPr>
          <w:rFonts w:ascii="Arial" w:eastAsia="Calibri" w:hAnsi="Arial" w:cs="Arial"/>
          <w:b/>
          <w:sz w:val="24"/>
          <w:szCs w:val="24"/>
        </w:rPr>
        <w:t xml:space="preserve"> grudnia</w:t>
      </w:r>
      <w:r w:rsidRPr="008F1347">
        <w:rPr>
          <w:rFonts w:ascii="Arial" w:eastAsia="Calibri" w:hAnsi="Arial" w:cs="Arial"/>
          <w:sz w:val="24"/>
          <w:szCs w:val="24"/>
        </w:rPr>
        <w:t xml:space="preserve"> </w:t>
      </w:r>
      <w:r w:rsidRPr="008F1347">
        <w:rPr>
          <w:rFonts w:ascii="Arial" w:eastAsia="Calibri" w:hAnsi="Arial" w:cs="Arial"/>
          <w:b/>
          <w:sz w:val="24"/>
          <w:szCs w:val="24"/>
        </w:rPr>
        <w:t>2022 roku</w:t>
      </w:r>
      <w:r w:rsidRPr="008F1347">
        <w:rPr>
          <w:rFonts w:ascii="Arial" w:eastAsia="Calibri" w:hAnsi="Arial" w:cs="Arial"/>
          <w:sz w:val="24"/>
          <w:szCs w:val="24"/>
        </w:rPr>
        <w:t xml:space="preserve"> </w:t>
      </w:r>
      <w:r w:rsidRPr="008F1347">
        <w:rPr>
          <w:rFonts w:ascii="Arial" w:eastAsia="Calibri" w:hAnsi="Arial" w:cs="Arial"/>
          <w:sz w:val="24"/>
          <w:szCs w:val="24"/>
        </w:rPr>
        <w:br/>
        <w:t>w zamkniętej kopercie z dopiskiem „Otwarty konkurs ofert na wsparcie realizacji zadań publicznych Miasta Piotrkowa Trybunalskiego z zakresu pomocy społecznej, ochrony i promocji zdrowia oraz przeciwdziałania patologiom społecznym w 2023 roku”.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Oferta musi być sporządzona zgodnie z wzorem określonym w rozporządzeniu Przewodniczącego Komitetu do spraw Pożytku Publicznego z dnia 24 października 2018 roku w sprawie wzorów ofert i ramowych wzorów umów dotyczących realizacji zadań publicznych oraz wzorów sprawozdań z wykonania tych zadań. </w:t>
      </w:r>
      <w:r w:rsidRPr="008F1347">
        <w:rPr>
          <w:rFonts w:ascii="Arial" w:eastAsia="Calibri" w:hAnsi="Arial" w:cs="Arial"/>
          <w:sz w:val="24"/>
          <w:szCs w:val="24"/>
          <w:u w:val="single"/>
        </w:rPr>
        <w:t>Do ofert należy dołączyć:</w:t>
      </w:r>
    </w:p>
    <w:p w:rsidR="008F1347" w:rsidRPr="008F1347" w:rsidRDefault="008F1347" w:rsidP="008F1347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Aktualny wypis z Krajowego Rejestru Sądowego lub odpowiednio wyciąg z ewidencji potwierdzającej status prawny oferenta i umocowanie osób go reprezentujących.</w:t>
      </w:r>
    </w:p>
    <w:p w:rsidR="008F1347" w:rsidRPr="008F1347" w:rsidRDefault="008F1347" w:rsidP="008F1347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Aktualny statut organizacji lub jego kserokopię.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1347">
        <w:rPr>
          <w:rFonts w:ascii="Arial" w:eastAsia="Calibri" w:hAnsi="Arial" w:cs="Arial"/>
          <w:sz w:val="24"/>
          <w:szCs w:val="24"/>
          <w:u w:val="single"/>
        </w:rPr>
        <w:t>Wszystkie dokumenty przedstawione w formie kserokopii muszą zostać potwierdzone za zgodność z oryginałem (na każdej stronie) przez osoby upoważnione do reprezentowania oferenta.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Szczegółowe informacje dotyczące konkursu wraz z formularzem oferty 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i regulaminem konkursu dostępne są w Biuletynie Informacji Publicznej na stronie internetowej Urzędu Miasta Piotrkowa Trybunalskiego www.piotrkow.pl a także 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w Referacie Spraw Społecznych, pokój 318, tel. 732-77-42.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3"/>
        <w:gridCol w:w="8619"/>
      </w:tblGrid>
      <w:tr w:rsidR="008F1347" w:rsidRPr="008F1347" w:rsidTr="008F1347">
        <w:tc>
          <w:tcPr>
            <w:tcW w:w="39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V.</w:t>
            </w:r>
          </w:p>
        </w:tc>
        <w:tc>
          <w:tcPr>
            <w:tcW w:w="8818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Tryb i kryteria stosowane przy wyborze ofert oraz termin dokonania wyboru ofert:</w:t>
            </w: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Oferty spełniające wymogi formalne, rozpatrzone zostaną w terminie do dnia </w:t>
      </w:r>
      <w:r w:rsidRPr="008F134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20</w:t>
      </w:r>
      <w:r w:rsidRPr="008F1347">
        <w:rPr>
          <w:rFonts w:ascii="Arial" w:eastAsia="Calibri" w:hAnsi="Arial" w:cs="Arial"/>
          <w:b/>
          <w:sz w:val="24"/>
          <w:szCs w:val="24"/>
        </w:rPr>
        <w:t xml:space="preserve"> grudnia 2022 roku </w:t>
      </w:r>
      <w:r w:rsidRPr="008F1347">
        <w:rPr>
          <w:rFonts w:ascii="Arial" w:eastAsia="Calibri" w:hAnsi="Arial" w:cs="Arial"/>
          <w:sz w:val="24"/>
          <w:szCs w:val="24"/>
        </w:rPr>
        <w:t>Trybunalskiego, w oparciu o następujące kryteria:</w:t>
      </w:r>
    </w:p>
    <w:p w:rsidR="008F1347" w:rsidRPr="008F1347" w:rsidRDefault="008F1347" w:rsidP="008F1347">
      <w:pPr>
        <w:widowControl w:val="0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  1) formalne: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czy oferta została złożona w terminie określonym w ogłoszeniu (TAK/NIE),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czy oferta została złożona przed podmiot uprawniony (TAK/NIE), 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czy zadanie jest zgodne z działalnością statutową oferenta (TAK/NIE), 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czy oferta została sporządzona na właściwym formularzu (TAK/NIE),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czy rodzaj zadania wskazany w ofercie mieści się w zakresie zadań wskazanych w ogłoszeniu (TAK/NIE),</w:t>
      </w:r>
    </w:p>
    <w:p w:rsidR="008F1347" w:rsidRPr="008F1347" w:rsidRDefault="008F1347" w:rsidP="008F1347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czy oferta jest kompletna (zawiera wszystkie załączniki złożone we właściwej formie </w:t>
      </w:r>
      <w:r w:rsidRPr="008F1347">
        <w:rPr>
          <w:rFonts w:ascii="Arial" w:eastAsia="Calibri" w:hAnsi="Arial" w:cs="Arial"/>
          <w:sz w:val="24"/>
          <w:szCs w:val="24"/>
        </w:rPr>
        <w:br/>
        <w:t>i odpisane lub potwierdzone za zgodność z oryginałem we właściwy sposób przez uprawnione osoby (TAK/NIE).</w:t>
      </w:r>
    </w:p>
    <w:p w:rsidR="008F1347" w:rsidRPr="008F1347" w:rsidRDefault="008F1347" w:rsidP="008F1347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ab/>
        <w:t>2) merytoryczne: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ocena możliwości realizacji zadania przez oferenta (ocena w skali 0 – 10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kalkulacja kosztów zadania w odniesieniu do  oferowanego szczegółowego zakresu rzeczowego zadania: szczegółowe i precyzyjne wyliczenie kosztów, innych źródeł  finansowania w tym wkład własny wnioskodawcy (ocena w skali 0 – 20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dysponowanie kadrą zdolną do realizacji zadania (kwalifikacje i doświadczenie) (ocena w skali 0 – 10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wkład rzeczowy i osobowy; praca wolontariuszy i praca społeczna członków (ocena w skali 0 – 20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pozyskiwanie środków finansowych z innych źródeł (ocena w skali 0 – 10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baza lokalowa niezbędna do realizacji projektu (ocena w skali 0 – 10 pkt),</w:t>
      </w:r>
    </w:p>
    <w:p w:rsidR="008F1347" w:rsidRPr="008F1347" w:rsidRDefault="008F1347" w:rsidP="008F1347">
      <w:pPr>
        <w:numPr>
          <w:ilvl w:val="0"/>
          <w:numId w:val="5"/>
        </w:numPr>
        <w:tabs>
          <w:tab w:val="left" w:pos="0"/>
        </w:tabs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dotychczasowa współpraca z jednostkami samorządu terytorialnego; rzetelność i terminowość oraz sposób rozliczenia otrzymanych na ten cel środków (ocena w skali 0-20 pkt).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Do decyzji Prezydenta Miasta i ogłoszenia w sprawie rozstrzygnięcia konkursu ofert nie stosuje się trybu odwoławczego. 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Złożenie oferty nie jest równoznaczne z przyznaniem dotacji. Szczegółowe i ostateczne warunki realizacji, finansowania i rozliczenia zadania regulować będzie </w:t>
      </w:r>
      <w:r w:rsidRPr="008F1347">
        <w:rPr>
          <w:rFonts w:ascii="Arial" w:eastAsia="Calibri" w:hAnsi="Arial" w:cs="Arial"/>
          <w:sz w:val="24"/>
          <w:szCs w:val="24"/>
        </w:rPr>
        <w:lastRenderedPageBreak/>
        <w:t xml:space="preserve">umowa pomiędzy Miastem Piotrków Trybunalski, </w:t>
      </w:r>
      <w:r w:rsidRPr="008F1347">
        <w:rPr>
          <w:rFonts w:ascii="Arial" w:eastAsia="Calibri" w:hAnsi="Arial" w:cs="Arial"/>
          <w:sz w:val="24"/>
          <w:szCs w:val="24"/>
        </w:rPr>
        <w:br/>
        <w:t>a oferentem wybranym w wyniku konkursu ofert.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1347">
        <w:rPr>
          <w:rFonts w:ascii="Arial" w:eastAsia="Calibri" w:hAnsi="Arial" w:cs="Arial"/>
          <w:sz w:val="24"/>
          <w:szCs w:val="24"/>
          <w:u w:val="single"/>
        </w:rPr>
        <w:t>Odrzuceniu podlegają oferty:</w:t>
      </w:r>
    </w:p>
    <w:p w:rsidR="008F1347" w:rsidRPr="008F1347" w:rsidRDefault="008F1347" w:rsidP="008F134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 xml:space="preserve">jeżeli oferentem jest podmiot, który nie rozliczył się z poprzednio uzyskanego dofinansowania, </w:t>
      </w:r>
      <w:r w:rsidRPr="008F1347">
        <w:rPr>
          <w:rFonts w:ascii="Arial" w:eastAsia="Times New Roman" w:hAnsi="Arial" w:cs="Arial"/>
          <w:sz w:val="24"/>
          <w:szCs w:val="24"/>
          <w:lang w:eastAsia="pl-PL"/>
        </w:rPr>
        <w:br/>
        <w:t>a upłynął już określony termin rozliczenia,</w:t>
      </w:r>
    </w:p>
    <w:p w:rsidR="008F1347" w:rsidRPr="008F1347" w:rsidRDefault="008F1347" w:rsidP="008F134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złożone na niewłaściwych formularzach, sporządzone wadliwie, nieczytelnie, niekompletne bądź złożone po terminie,</w:t>
      </w:r>
    </w:p>
    <w:p w:rsidR="008F1347" w:rsidRPr="008F1347" w:rsidRDefault="008F1347" w:rsidP="008F134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nieodpowiadające zadaniu wskazanemu w ogłoszeniu konkursowym,</w:t>
      </w:r>
    </w:p>
    <w:p w:rsidR="008F1347" w:rsidRPr="008F1347" w:rsidRDefault="008F1347" w:rsidP="008F134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dotyczące zadania, które nie jest objęte celami statutowymi podmiotu, składającego ofertę,</w:t>
      </w:r>
    </w:p>
    <w:p w:rsidR="008F1347" w:rsidRPr="008F1347" w:rsidRDefault="008F1347" w:rsidP="008F134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>złożone przez podmiot nieuprawniony do wzięcia udziału w konkursie.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Wsparcie zostanie udzielone na zasadach określonych w ustawie z dnia 24 kwietnia 2003 r. o działalności pożytku publicznego i o wolontariacie.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b/>
          <w:sz w:val="24"/>
          <w:szCs w:val="24"/>
        </w:rPr>
      </w:pPr>
      <w:r w:rsidRPr="008F1347">
        <w:rPr>
          <w:rFonts w:ascii="Arial" w:eastAsia="Calibri" w:hAnsi="Arial" w:cs="Arial"/>
          <w:b/>
          <w:sz w:val="24"/>
          <w:szCs w:val="24"/>
        </w:rPr>
        <w:t>VI. Zrealizowane przez Miasto Piotrków Trybunalski w roku ogłoszenia otwartego konkursu ofert</w:t>
      </w:r>
      <w:r w:rsidRPr="008F1347">
        <w:rPr>
          <w:rFonts w:ascii="Arial" w:eastAsia="Calibri" w:hAnsi="Arial" w:cs="Arial"/>
          <w:b/>
          <w:sz w:val="24"/>
          <w:szCs w:val="24"/>
        </w:rPr>
        <w:br/>
        <w:t xml:space="preserve"> i w roku poprzednim zadania publiczne tego samego rodzaju i związane z nimi koszty ze szczególnym uwzględnieniem wysokości dotacji przekazanych organizacjom pozarządowym.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>W latach 2020 i 2021 wymienione w ogłoszeniu zadania realizowane były przez organizacje pozarządowe przy wsparciu z budżetu miasta w następujących kwotach: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12"/>
        <w:gridCol w:w="3494"/>
        <w:gridCol w:w="3356"/>
      </w:tblGrid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Rok 2021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Rok 2022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1</w:t>
            </w: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90.000 zł 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97.000 zł 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2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3</w:t>
            </w: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262.000 zł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50.000 zł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268.000 zł</w:t>
            </w:r>
          </w:p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70.000 zł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4</w:t>
            </w: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53.000 zł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53.000 zł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5</w:t>
            </w: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60.000 zł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60.000 zł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b/>
                <w:sz w:val="24"/>
                <w:szCs w:val="24"/>
              </w:rPr>
              <w:t>zadanie Nr 6</w:t>
            </w: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32.000 zł</w:t>
            </w: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1347">
              <w:rPr>
                <w:rFonts w:ascii="Arial" w:eastAsia="Times New Roman" w:hAnsi="Arial" w:cs="Arial"/>
                <w:sz w:val="24"/>
                <w:szCs w:val="24"/>
              </w:rPr>
              <w:t>32.000 zł</w:t>
            </w:r>
          </w:p>
        </w:tc>
      </w:tr>
      <w:tr w:rsidR="008F1347" w:rsidRPr="008F1347" w:rsidTr="008F1347">
        <w:tc>
          <w:tcPr>
            <w:tcW w:w="2235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347" w:rsidRPr="008F1347" w:rsidRDefault="008F1347" w:rsidP="008F1347">
            <w:pPr>
              <w:widowControl w:val="0"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F1347">
        <w:rPr>
          <w:rFonts w:ascii="Arial" w:eastAsia="Calibri" w:hAnsi="Arial" w:cs="Arial"/>
          <w:b/>
          <w:sz w:val="24"/>
          <w:szCs w:val="24"/>
        </w:rPr>
        <w:t>VII. Postanowienia końcowe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1. Informacje dotyczące konkursu wraz z formularzem oferty i załącznikami dostępne są w Biuletynie Informacji Publicznej na stronie internetowej Urzędu Miasta Piotrkowa </w:t>
      </w:r>
      <w:r w:rsidRPr="008F1347">
        <w:rPr>
          <w:rFonts w:ascii="Arial" w:eastAsia="Calibri" w:hAnsi="Arial" w:cs="Arial"/>
          <w:sz w:val="24"/>
          <w:szCs w:val="24"/>
        </w:rPr>
        <w:lastRenderedPageBreak/>
        <w:t>Trybunalskiego www.piotrkow.pl, a także w Referacie Spraw Społecznych, pokój 318, tel. 732-77-42.</w:t>
      </w:r>
    </w:p>
    <w:p w:rsidR="008F1347" w:rsidRPr="008F1347" w:rsidRDefault="008F1347" w:rsidP="008F134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1347">
        <w:rPr>
          <w:rFonts w:ascii="Arial" w:eastAsia="Calibri" w:hAnsi="Arial" w:cs="Arial"/>
          <w:sz w:val="24"/>
          <w:szCs w:val="24"/>
        </w:rPr>
        <w:t xml:space="preserve">2. Na podstawie Rozporządzenia  Parlamentu Europejskiego i Rady (UE) 2016/679 </w:t>
      </w:r>
      <w:r w:rsidRPr="008F1347">
        <w:rPr>
          <w:rFonts w:ascii="Arial" w:eastAsia="Calibri" w:hAnsi="Arial" w:cs="Arial"/>
          <w:sz w:val="24"/>
          <w:szCs w:val="24"/>
        </w:rPr>
        <w:br/>
        <w:t xml:space="preserve">z dnia 27 kwietnia 2016 r. w sprawie ochrony osób fizycznych w związku </w:t>
      </w:r>
      <w:r w:rsidRPr="008F1347">
        <w:rPr>
          <w:rFonts w:ascii="Arial" w:eastAsia="Calibri" w:hAnsi="Arial" w:cs="Arial"/>
          <w:sz w:val="24"/>
          <w:szCs w:val="24"/>
        </w:rPr>
        <w:br/>
        <w:t>z przetwarzaniem danych osobowych i w sprawie swobodnego przepływu takich danych oraz uchylenia dyrektywy 95/46WE. Administratorem danych osobowych, zawartych w przesłanych ofertach jest Prezydent Miasta Piotrkowa Trybunalskiego. Dane zostaną wykorzystane na potrzeby przeprowadzenia otwartego konkursu ofert na wsparcie realizacji zadań publicznych Miasta Piotrkowa Trybunalskiego  z zakresu pomocy społecznej, ochrony i promocji zdrowia oraz przeciwdziałania patologiom społecznym w 2023 roku.</w:t>
      </w:r>
    </w:p>
    <w:p w:rsidR="008F1347" w:rsidRPr="008F1347" w:rsidRDefault="008F1347" w:rsidP="008F1347">
      <w:pPr>
        <w:shd w:val="clear" w:color="auto" w:fill="FFFFFF"/>
        <w:spacing w:after="15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1347" w:rsidRPr="008F1347" w:rsidRDefault="008F1347" w:rsidP="008F1347">
      <w:pPr>
        <w:shd w:val="clear" w:color="auto" w:fill="FFFFFF"/>
        <w:spacing w:after="15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F1347">
        <w:rPr>
          <w:rFonts w:ascii="Arial" w:eastAsia="Times New Roman" w:hAnsi="Arial" w:cs="Arial"/>
          <w:sz w:val="24"/>
          <w:szCs w:val="24"/>
          <w:lang w:eastAsia="pl-PL"/>
        </w:rPr>
        <w:t xml:space="preserve"> Podpisał:</w:t>
      </w:r>
    </w:p>
    <w:p w:rsidR="008F1347" w:rsidRPr="008F1347" w:rsidRDefault="008F1347" w:rsidP="008F13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l-PL"/>
        </w:rPr>
      </w:pPr>
      <w:r w:rsidRPr="008F1347">
        <w:rPr>
          <w:rFonts w:ascii="Arial" w:eastAsia="Times New Roman" w:hAnsi="Arial" w:cs="Arial"/>
          <w:lang w:eastAsia="pl-PL"/>
        </w:rPr>
        <w:t>Prezydent Miasta Piotrkowa Trybunalskiego</w:t>
      </w:r>
    </w:p>
    <w:p w:rsidR="008F1347" w:rsidRPr="008F1347" w:rsidRDefault="008F1347" w:rsidP="008F13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l-PL"/>
        </w:rPr>
      </w:pPr>
      <w:r w:rsidRPr="008F1347">
        <w:rPr>
          <w:rFonts w:ascii="Arial" w:eastAsia="Times New Roman" w:hAnsi="Arial" w:cs="Arial"/>
          <w:lang w:eastAsia="pl-PL"/>
        </w:rPr>
        <w:t>Krzysztof Chojniak</w:t>
      </w:r>
    </w:p>
    <w:p w:rsidR="008F1347" w:rsidRPr="008F1347" w:rsidRDefault="008F1347" w:rsidP="008F13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l-PL"/>
        </w:rPr>
      </w:pPr>
      <w:r w:rsidRPr="008F1347">
        <w:rPr>
          <w:rFonts w:ascii="Arial" w:eastAsia="Times New Roman" w:hAnsi="Arial" w:cs="Arial"/>
          <w:lang w:eastAsia="pl-PL"/>
        </w:rPr>
        <w:t>Dokument został podpisany</w:t>
      </w:r>
    </w:p>
    <w:p w:rsidR="008F1347" w:rsidRPr="008F1347" w:rsidRDefault="008F1347" w:rsidP="008F13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l-PL"/>
        </w:rPr>
      </w:pPr>
      <w:r w:rsidRPr="008F1347">
        <w:rPr>
          <w:rFonts w:ascii="Arial" w:eastAsia="Times New Roman" w:hAnsi="Arial" w:cs="Arial"/>
          <w:lang w:eastAsia="pl-PL"/>
        </w:rPr>
        <w:t>kwalifikowanym podpisem elektronicznym</w:t>
      </w:r>
    </w:p>
    <w:p w:rsidR="008F1347" w:rsidRPr="008F1347" w:rsidRDefault="008F1347" w:rsidP="008F1347">
      <w:pPr>
        <w:rPr>
          <w:rFonts w:ascii="Calibri" w:eastAsia="Calibri" w:hAnsi="Calibri" w:cs="Times New Roman"/>
          <w:sz w:val="28"/>
          <w:szCs w:val="28"/>
        </w:rPr>
      </w:pPr>
    </w:p>
    <w:p w:rsidR="009A77EC" w:rsidRDefault="009A77EC"/>
    <w:sectPr w:rsidR="009A77EC" w:rsidSect="008F13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B322E"/>
    <w:multiLevelType w:val="hybridMultilevel"/>
    <w:tmpl w:val="DEAE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B86"/>
    <w:multiLevelType w:val="hybridMultilevel"/>
    <w:tmpl w:val="02CC850C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1156"/>
    <w:multiLevelType w:val="hybridMultilevel"/>
    <w:tmpl w:val="9AE015B4"/>
    <w:lvl w:ilvl="0" w:tplc="3FCA7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98658B"/>
    <w:multiLevelType w:val="hybridMultilevel"/>
    <w:tmpl w:val="3A8EA1A4"/>
    <w:lvl w:ilvl="0" w:tplc="A7F4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82165"/>
    <w:multiLevelType w:val="hybridMultilevel"/>
    <w:tmpl w:val="8E6E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3A44"/>
    <w:multiLevelType w:val="hybridMultilevel"/>
    <w:tmpl w:val="2180B470"/>
    <w:lvl w:ilvl="0" w:tplc="3BE05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8904">
    <w:abstractNumId w:val="2"/>
  </w:num>
  <w:num w:numId="2" w16cid:durableId="708920393">
    <w:abstractNumId w:val="1"/>
  </w:num>
  <w:num w:numId="3" w16cid:durableId="2056007156">
    <w:abstractNumId w:val="5"/>
  </w:num>
  <w:num w:numId="4" w16cid:durableId="1140734864">
    <w:abstractNumId w:val="6"/>
  </w:num>
  <w:num w:numId="5" w16cid:durableId="718018862">
    <w:abstractNumId w:val="4"/>
  </w:num>
  <w:num w:numId="6" w16cid:durableId="1050416409">
    <w:abstractNumId w:val="7"/>
  </w:num>
  <w:num w:numId="7" w16cid:durableId="453866628">
    <w:abstractNumId w:val="0"/>
  </w:num>
  <w:num w:numId="8" w16cid:durableId="69350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7"/>
    <w:rsid w:val="0058680E"/>
    <w:rsid w:val="008F1347"/>
    <w:rsid w:val="00986AFD"/>
    <w:rsid w:val="009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89CC-ABD1-46C9-A911-CE72E83C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34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F134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9842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Jarzębska Monika</cp:lastModifiedBy>
  <cp:revision>2</cp:revision>
  <dcterms:created xsi:type="dcterms:W3CDTF">2022-11-22T14:12:00Z</dcterms:created>
  <dcterms:modified xsi:type="dcterms:W3CDTF">2022-11-22T14:12:00Z</dcterms:modified>
</cp:coreProperties>
</file>