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48" w:rsidRPr="00BB1F48" w:rsidRDefault="00B26CC1" w:rsidP="00BB1F48">
      <w:pPr>
        <w:spacing w:line="360" w:lineRule="auto"/>
        <w:rPr>
          <w:rFonts w:ascii="Arial" w:hAnsi="Arial" w:cs="Arial"/>
          <w:sz w:val="24"/>
          <w:szCs w:val="24"/>
        </w:rPr>
      </w:pPr>
      <w:r w:rsidRPr="00BB1F48">
        <w:rPr>
          <w:rFonts w:ascii="Arial" w:hAnsi="Arial" w:cs="Arial"/>
          <w:sz w:val="24"/>
          <w:szCs w:val="24"/>
        </w:rPr>
        <w:t>4.</w:t>
      </w:r>
      <w:r w:rsidR="00BB1F48" w:rsidRPr="00BB1F48">
        <w:rPr>
          <w:rFonts w:ascii="Arial" w:hAnsi="Arial" w:cs="Arial"/>
          <w:sz w:val="24"/>
          <w:szCs w:val="24"/>
        </w:rPr>
        <w:t xml:space="preserve">10. </w:t>
      </w:r>
      <w:r w:rsidR="00BB1F48" w:rsidRPr="00BB1F48">
        <w:rPr>
          <w:rFonts w:ascii="Arial" w:hAnsi="Arial" w:cs="Arial"/>
          <w:sz w:val="24"/>
          <w:szCs w:val="24"/>
        </w:rPr>
        <w:t>Podjęcie uchwały w sprawie uchwalenia Regulaminu dostarczania wody i odprowadzania ścieków obowiązującego na terenie gminy Miasto Piotrków Trybunalski, miejscowości Bujny i Rokszyce z Gminy Wola Krzysztoporska oraz miejscowości Longinówka z Gminy Rozprza.</w:t>
      </w:r>
      <w:r w:rsidR="00BB1F48" w:rsidRPr="00BB1F48">
        <w:rPr>
          <w:rFonts w:ascii="Arial" w:hAnsi="Arial" w:cs="Arial"/>
          <w:sz w:val="24"/>
          <w:szCs w:val="24"/>
        </w:rPr>
        <w:br/>
      </w:r>
      <w:r w:rsidR="00BB1F48" w:rsidRPr="00BB1F48">
        <w:rPr>
          <w:rFonts w:ascii="Arial" w:hAnsi="Arial" w:cs="Arial"/>
          <w:sz w:val="24"/>
          <w:szCs w:val="24"/>
        </w:rPr>
        <w:br/>
        <w:t xml:space="preserve">Głosowania: </w:t>
      </w:r>
      <w:r w:rsidR="00BB1F48" w:rsidRPr="00BB1F48">
        <w:rPr>
          <w:rFonts w:ascii="Arial" w:hAnsi="Arial" w:cs="Arial"/>
          <w:sz w:val="24"/>
          <w:szCs w:val="24"/>
        </w:rPr>
        <w:br/>
        <w:t xml:space="preserve">Głosowanie w sprawie: Podjęcie uchwały w sprawie uchwalenia Regulaminu </w:t>
      </w:r>
      <w:bookmarkStart w:id="0" w:name="_GoBack"/>
      <w:bookmarkEnd w:id="0"/>
      <w:r w:rsidR="00BB1F48" w:rsidRPr="00BB1F48">
        <w:rPr>
          <w:rFonts w:ascii="Arial" w:hAnsi="Arial" w:cs="Arial"/>
          <w:sz w:val="24"/>
          <w:szCs w:val="24"/>
        </w:rPr>
        <w:t>dostarczania wody i odprowadzania ścieków obowiązującego na terenie gminy Miasto Piotrków Trybunalski, miejscowości Bujny i Rokszyce z Gminy Wola Krzysztoporska oraz miejscowości Longinówka z Gminy Rozprza.</w:t>
      </w:r>
      <w:r w:rsidR="00BB1F48" w:rsidRPr="00BB1F48">
        <w:rPr>
          <w:rFonts w:ascii="Arial" w:hAnsi="Arial" w:cs="Arial"/>
          <w:sz w:val="24"/>
          <w:szCs w:val="24"/>
        </w:rPr>
        <w:br/>
      </w:r>
      <w:r w:rsidR="00BB1F48" w:rsidRPr="00BB1F48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Data głosowania: 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BB1F48" w:rsidRPr="00BB1F48" w:rsidRDefault="00BB1F48" w:rsidP="00BB1F48">
      <w:pPr>
        <w:spacing w:line="360" w:lineRule="auto"/>
        <w:rPr>
          <w:rFonts w:ascii="Arial" w:hAnsi="Arial" w:cs="Arial"/>
          <w:sz w:val="24"/>
          <w:szCs w:val="24"/>
        </w:rPr>
      </w:pPr>
      <w:r w:rsidRPr="00BB1F48">
        <w:rPr>
          <w:rFonts w:ascii="Arial" w:hAnsi="Arial" w:cs="Arial"/>
          <w:sz w:val="24"/>
          <w:szCs w:val="24"/>
        </w:rPr>
        <w:br/>
      </w:r>
    </w:p>
    <w:p w:rsidR="00BB1F48" w:rsidRPr="00BB1F48" w:rsidRDefault="00BB1F48" w:rsidP="00BB1F48">
      <w:pPr>
        <w:spacing w:line="360" w:lineRule="auto"/>
        <w:rPr>
          <w:rFonts w:ascii="Arial" w:hAnsi="Arial" w:cs="Arial"/>
          <w:sz w:val="24"/>
          <w:szCs w:val="24"/>
        </w:rPr>
      </w:pPr>
      <w:r w:rsidRPr="00BB1F48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BB1F48" w:rsidRPr="00BB1F48" w:rsidRDefault="00BB1F48" w:rsidP="00BB1F48">
      <w:pPr>
        <w:spacing w:line="360" w:lineRule="auto"/>
        <w:rPr>
          <w:rFonts w:ascii="Arial" w:hAnsi="Arial" w:cs="Arial"/>
          <w:sz w:val="24"/>
          <w:szCs w:val="24"/>
        </w:rPr>
      </w:pPr>
      <w:r w:rsidRPr="00BB1F48">
        <w:rPr>
          <w:rFonts w:ascii="Arial" w:hAnsi="Arial" w:cs="Arial"/>
          <w:sz w:val="24"/>
          <w:szCs w:val="24"/>
        </w:rPr>
        <w:br/>
      </w:r>
    </w:p>
    <w:p w:rsidR="00BB1F48" w:rsidRPr="00BB1F48" w:rsidRDefault="00BB1F48" w:rsidP="00BB1F48">
      <w:pPr>
        <w:spacing w:line="360" w:lineRule="auto"/>
        <w:rPr>
          <w:rFonts w:ascii="Arial" w:hAnsi="Arial" w:cs="Arial"/>
          <w:sz w:val="24"/>
          <w:szCs w:val="24"/>
        </w:rPr>
      </w:pPr>
      <w:r w:rsidRPr="00BB1F48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B1F48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B1F48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B1F48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B1F48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B1F48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B1F48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BB1F48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  <w:tr w:rsidR="00BB1F48" w:rsidRPr="00BB1F48" w:rsidTr="005803C5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1F48" w:rsidRPr="00BB1F48" w:rsidRDefault="00BB1F48" w:rsidP="00BB1F4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1F48">
              <w:rPr>
                <w:rFonts w:ascii="Arial" w:hAnsi="Arial" w:cs="Arial"/>
                <w:sz w:val="24"/>
                <w:szCs w:val="24"/>
              </w:rPr>
              <w:t>26.10.2022 09:09</w:t>
            </w:r>
          </w:p>
        </w:tc>
      </w:tr>
    </w:tbl>
    <w:p w:rsidR="00BB1F48" w:rsidRPr="00BB1F48" w:rsidRDefault="00BB1F48" w:rsidP="00BB1F48">
      <w:pPr>
        <w:spacing w:line="360" w:lineRule="auto"/>
        <w:rPr>
          <w:rFonts w:ascii="Arial" w:hAnsi="Arial" w:cs="Arial"/>
          <w:sz w:val="24"/>
          <w:szCs w:val="24"/>
        </w:rPr>
      </w:pPr>
      <w:r w:rsidRPr="00BB1F48">
        <w:rPr>
          <w:rFonts w:ascii="Arial" w:hAnsi="Arial" w:cs="Arial"/>
          <w:sz w:val="24"/>
          <w:szCs w:val="24"/>
        </w:rPr>
        <w:br/>
      </w:r>
      <w:r w:rsidRPr="00BB1F48">
        <w:rPr>
          <w:rFonts w:ascii="Arial" w:hAnsi="Arial" w:cs="Arial"/>
          <w:sz w:val="24"/>
          <w:szCs w:val="24"/>
        </w:rPr>
        <w:br/>
      </w:r>
    </w:p>
    <w:sectPr w:rsidR="00BB1F48" w:rsidRPr="00BB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C1"/>
    <w:rsid w:val="000829CA"/>
    <w:rsid w:val="00097D30"/>
    <w:rsid w:val="002D502D"/>
    <w:rsid w:val="00330BD0"/>
    <w:rsid w:val="00406F74"/>
    <w:rsid w:val="00591BD4"/>
    <w:rsid w:val="006D6F76"/>
    <w:rsid w:val="00946A9E"/>
    <w:rsid w:val="00B26CC1"/>
    <w:rsid w:val="00BB1F48"/>
    <w:rsid w:val="00F1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C6849-D4F8-46B5-BCA1-45D3DD6F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C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2022-10-26T10:47:00Z</dcterms:created>
  <dcterms:modified xsi:type="dcterms:W3CDTF">2022-10-26T10:47:00Z</dcterms:modified>
</cp:coreProperties>
</file>