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CB41" w14:textId="77777777" w:rsidR="00A77B3E" w:rsidRPr="0054576B" w:rsidRDefault="001D1AAF">
      <w:pPr>
        <w:jc w:val="center"/>
        <w:rPr>
          <w:rFonts w:ascii="Arial" w:hAnsi="Arial" w:cs="Arial"/>
          <w:b/>
          <w:bCs/>
          <w:caps/>
          <w:sz w:val="24"/>
        </w:rPr>
      </w:pPr>
      <w:r w:rsidRPr="0054576B">
        <w:rPr>
          <w:rFonts w:ascii="Arial" w:hAnsi="Arial" w:cs="Arial"/>
          <w:b/>
          <w:bCs/>
          <w:caps/>
          <w:sz w:val="24"/>
        </w:rPr>
        <w:t>Uchwała Nr LIV/696/22</w:t>
      </w:r>
      <w:r w:rsidRPr="0054576B">
        <w:rPr>
          <w:rFonts w:ascii="Arial" w:hAnsi="Arial" w:cs="Arial"/>
          <w:b/>
          <w:bCs/>
          <w:caps/>
          <w:sz w:val="24"/>
        </w:rPr>
        <w:br/>
        <w:t>Rady Miasta Piotrkowa Trybunalskiego</w:t>
      </w:r>
    </w:p>
    <w:p w14:paraId="110F41A0" w14:textId="77777777" w:rsidR="00A77B3E" w:rsidRPr="001D1AAF" w:rsidRDefault="001D1AAF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1D1AAF">
        <w:rPr>
          <w:rFonts w:ascii="Arial" w:hAnsi="Arial" w:cs="Arial"/>
          <w:sz w:val="24"/>
        </w:rPr>
        <w:t>z dnia 31 sierpnia 2022 r.</w:t>
      </w:r>
    </w:p>
    <w:p w14:paraId="115555C5" w14:textId="77777777" w:rsidR="00A77B3E" w:rsidRPr="0054576B" w:rsidRDefault="001D1AAF" w:rsidP="0054576B">
      <w:pPr>
        <w:keepNext/>
        <w:spacing w:after="480"/>
        <w:rPr>
          <w:rFonts w:ascii="Arial" w:hAnsi="Arial" w:cs="Arial"/>
          <w:b/>
          <w:bCs/>
          <w:sz w:val="24"/>
        </w:rPr>
      </w:pPr>
      <w:r w:rsidRPr="0054576B">
        <w:rPr>
          <w:rFonts w:ascii="Arial" w:hAnsi="Arial" w:cs="Arial"/>
          <w:b/>
          <w:bCs/>
          <w:sz w:val="24"/>
        </w:rPr>
        <w:t>w sprawie stawki opłaty za korzystanie z przystanków komunikacyjnych, których właścicielem lub zarządzającym jest Miasto Piotrków Trybunalski.</w:t>
      </w:r>
    </w:p>
    <w:p w14:paraId="11C82B5B" w14:textId="77777777" w:rsidR="00A77B3E" w:rsidRPr="001D1AAF" w:rsidRDefault="001D1AAF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1D1AAF">
        <w:rPr>
          <w:rFonts w:ascii="Arial" w:hAnsi="Arial" w:cs="Arial"/>
          <w:sz w:val="24"/>
        </w:rPr>
        <w:t>Na podstawie art. 18 ust. 2 pkt 15, art. 40 ust. 2 pkt 4, art. 42 ustawy z dnia 8 marca 1990 r.                          o samorządzie gminnym (tekst jednolity: Dz. U. z 2022 r., poz. 559, zm. poz. 1005 i poz. 1079), art. 16 ust. 1 i ust. 4 ustawy z dnia 16 grudnia 2010 r. o publicznym transporcie zbiorowym (tekst jednolity: Dz. U. z 2022 r., poz. 1343), Rada Miasta Piotrkowa Trybunalskiego uchwala, co następuje:</w:t>
      </w:r>
    </w:p>
    <w:p w14:paraId="4733EBCB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1. 1. Korzystanie przez operatorów i przewoźników z przystanków komunikacyjnych stanowiących własność lub zarządzanych przez Miasto Piotrków Trybunalski, jest odpłatne.</w:t>
      </w:r>
    </w:p>
    <w:p w14:paraId="2DE9AB41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2. </w:t>
      </w:r>
      <w:r w:rsidRPr="001D1AAF">
        <w:rPr>
          <w:rFonts w:ascii="Arial" w:hAnsi="Arial" w:cs="Arial"/>
          <w:color w:val="000000"/>
          <w:sz w:val="24"/>
        </w:rPr>
        <w:t>Opłata za korzystanie z przystanków komunikacyjnych jest naliczana i pobierana prze</w:t>
      </w:r>
      <w:r>
        <w:rPr>
          <w:rFonts w:ascii="Arial" w:hAnsi="Arial" w:cs="Arial"/>
          <w:color w:val="000000"/>
          <w:sz w:val="24"/>
        </w:rPr>
        <w:t xml:space="preserve">z Zarząd </w:t>
      </w:r>
      <w:r w:rsidRPr="001D1AAF">
        <w:rPr>
          <w:rFonts w:ascii="Arial" w:hAnsi="Arial" w:cs="Arial"/>
          <w:color w:val="000000"/>
          <w:sz w:val="24"/>
        </w:rPr>
        <w:t>Dróg i Utrzymania Miasta w Piotrkowie Trybunalskim.</w:t>
      </w:r>
    </w:p>
    <w:p w14:paraId="785BB4A7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2. </w:t>
      </w:r>
      <w:r w:rsidRPr="001D1AAF">
        <w:rPr>
          <w:rFonts w:ascii="Arial" w:hAnsi="Arial" w:cs="Arial"/>
          <w:color w:val="000000"/>
          <w:sz w:val="24"/>
        </w:rPr>
        <w:t>Za korzystanie z przystanków komunikacyjnych, których właścicielem lub zarządzającym jest Miasto Piotrków Trybunalski ustala się stawkę w wysokości 0,05 zł. za jedno zatrzymanie środka transportu na przystanku komunikacyjnym.</w:t>
      </w:r>
    </w:p>
    <w:p w14:paraId="712E54EA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3. </w:t>
      </w:r>
      <w:r w:rsidRPr="001D1AAF">
        <w:rPr>
          <w:rFonts w:ascii="Arial" w:hAnsi="Arial" w:cs="Arial"/>
          <w:color w:val="000000"/>
          <w:sz w:val="24"/>
        </w:rPr>
        <w:t>Operator lub przewoźnik korzystający z przystanku komunikacyjnego  jest zobowiązany do uiszczenia opłaty wskazanej w § 2 jako miesięcznej opłaty łącznej obliczonej jako iloczyn liczby zatrzymań w danym miesiącu określonej w obowiązującym rozkładzie jazdy oraz stawki określonej w § 2.</w:t>
      </w:r>
    </w:p>
    <w:p w14:paraId="197C84BB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4. </w:t>
      </w:r>
      <w:r w:rsidRPr="001D1AAF">
        <w:rPr>
          <w:rFonts w:ascii="Arial" w:hAnsi="Arial" w:cs="Arial"/>
          <w:color w:val="000000"/>
          <w:sz w:val="24"/>
        </w:rPr>
        <w:t>Miesięczną opłatę łączną, o której mowa w § 3, operator lub przewoźnik korzystający                                        z przystanków komunikacyjnych jest zobowiązany uiścić w terminie do 15 – go  dnia miesiąca, następującego po miesiącu rozliczeniowym.</w:t>
      </w:r>
    </w:p>
    <w:p w14:paraId="58FCA6D0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5. </w:t>
      </w:r>
      <w:r w:rsidRPr="001D1AAF">
        <w:rPr>
          <w:rFonts w:ascii="Arial" w:hAnsi="Arial" w:cs="Arial"/>
          <w:color w:val="000000"/>
          <w:sz w:val="24"/>
        </w:rPr>
        <w:t>Stawka opłaty, o której mowa w § 2, ulega zmianie w stopniu odpowiadającym planowanemu średniorocznemu wskaźnikowi cen towarów i usług konsumpcyjnych ustalonemu w ustawie budżetowej na dany rok.  Zmiana następuje od pierwszego dnia miesiąca następującego po miesiącu, w którym została ogłoszona ustawa budżetowa.</w:t>
      </w:r>
    </w:p>
    <w:p w14:paraId="6F987232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6. </w:t>
      </w:r>
      <w:r w:rsidRPr="001D1AAF">
        <w:rPr>
          <w:rFonts w:ascii="Arial" w:hAnsi="Arial" w:cs="Arial"/>
          <w:color w:val="000000"/>
          <w:sz w:val="24"/>
        </w:rPr>
        <w:t>Traci moc Uchwała Nr XIII/255/11 Rady Miasta Piotrkowa Trybunalskiego z dnia                              26 października 2011. w sprawie stawki opłaty za korzystanie z przystanków komunikacyjnych, których właścicielem lub zarządzającym jest Miasto Piotrków Trybunalski i Uchwała Nr XIX/305/20 Rady Miasta Piotrkowa Trybunalskiego z dnia 29 kwietnia 2020 r. zmieniająca uchwałę w sprawie stawki opłaty za korzystanie z przystanków komunikacyjnych, których właścicielem lub zarządzającym jest Miasto Piotrków Trybunalski.</w:t>
      </w:r>
    </w:p>
    <w:p w14:paraId="4661D2F0" w14:textId="77777777" w:rsidR="00A77B3E" w:rsidRPr="001D1AAF" w:rsidRDefault="001D1AAF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t>§ 7. </w:t>
      </w:r>
      <w:r w:rsidRPr="001D1AAF">
        <w:rPr>
          <w:rFonts w:ascii="Arial" w:hAnsi="Arial" w:cs="Arial"/>
          <w:color w:val="000000"/>
          <w:sz w:val="24"/>
        </w:rPr>
        <w:t>Wykonanie uchwały powierza się Prezydentowi Miasta Piotrkowa Trybunalskiego.</w:t>
      </w:r>
    </w:p>
    <w:p w14:paraId="31E614E2" w14:textId="77777777" w:rsidR="00A77B3E" w:rsidRPr="001D1AAF" w:rsidRDefault="001D1AAF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sz w:val="24"/>
        </w:rPr>
        <w:lastRenderedPageBreak/>
        <w:t>§ 8. </w:t>
      </w:r>
      <w:r w:rsidRPr="001D1AAF">
        <w:rPr>
          <w:rFonts w:ascii="Arial" w:hAnsi="Arial" w:cs="Arial"/>
          <w:color w:val="000000"/>
          <w:sz w:val="24"/>
        </w:rPr>
        <w:t>Uchwała podlega ogłoszeniu w Dzienniku Urzędowym Wojewó</w:t>
      </w:r>
      <w:r>
        <w:rPr>
          <w:rFonts w:ascii="Arial" w:hAnsi="Arial" w:cs="Arial"/>
          <w:color w:val="000000"/>
          <w:sz w:val="24"/>
        </w:rPr>
        <w:t>dztwa Łódzkiego i wchodzi</w:t>
      </w:r>
      <w:r w:rsidRPr="001D1AAF">
        <w:rPr>
          <w:rFonts w:ascii="Arial" w:hAnsi="Arial" w:cs="Arial"/>
          <w:color w:val="000000"/>
          <w:sz w:val="24"/>
        </w:rPr>
        <w:t xml:space="preserve"> w życie z dniem 1 października 2022 r.</w:t>
      </w:r>
    </w:p>
    <w:p w14:paraId="62BBF7D1" w14:textId="77777777" w:rsidR="00A77B3E" w:rsidRPr="001D1AAF" w:rsidRDefault="00A77B3E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</w:p>
    <w:p w14:paraId="601F0555" w14:textId="77777777" w:rsidR="00A77B3E" w:rsidRPr="001D1AAF" w:rsidRDefault="001D1AAF">
      <w:pPr>
        <w:keepNext/>
        <w:rPr>
          <w:rFonts w:ascii="Arial" w:hAnsi="Arial" w:cs="Arial"/>
          <w:color w:val="000000"/>
          <w:sz w:val="24"/>
        </w:rPr>
      </w:pPr>
      <w:r w:rsidRPr="001D1AAF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D0678" w:rsidRPr="001D1AAF" w14:paraId="003CB0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C8A1D" w14:textId="77777777" w:rsidR="00FD0678" w:rsidRPr="001D1AAF" w:rsidRDefault="00FD0678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B3427" w14:textId="77777777" w:rsidR="00FD0678" w:rsidRPr="001D1AAF" w:rsidRDefault="001D1AAF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1D1AAF">
              <w:rPr>
                <w:rFonts w:ascii="Arial" w:hAnsi="Arial" w:cs="Arial"/>
                <w:color w:val="000000"/>
                <w:sz w:val="24"/>
              </w:rPr>
              <w:t>Przewodniczący Rady Miasta Piotrkowa Trybunalskiego</w:t>
            </w:r>
            <w:r w:rsidRPr="001D1AAF">
              <w:rPr>
                <w:rFonts w:ascii="Arial" w:hAnsi="Arial" w:cs="Arial"/>
                <w:color w:val="000000"/>
                <w:sz w:val="24"/>
              </w:rPr>
              <w:br/>
            </w:r>
            <w:r w:rsidRPr="001D1AAF">
              <w:rPr>
                <w:rFonts w:ascii="Arial" w:hAnsi="Arial" w:cs="Arial"/>
                <w:color w:val="000000"/>
                <w:sz w:val="24"/>
              </w:rPr>
              <w:br/>
            </w:r>
            <w:r w:rsidRPr="001D1AAF">
              <w:rPr>
                <w:rFonts w:ascii="Arial" w:hAnsi="Arial" w:cs="Arial"/>
                <w:color w:val="000000"/>
                <w:sz w:val="24"/>
              </w:rPr>
              <w:br/>
            </w:r>
            <w:r w:rsidRPr="001D1AAF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333ECF44" w14:textId="77777777" w:rsidR="00A77B3E" w:rsidRPr="001D1AAF" w:rsidRDefault="00A77B3E">
      <w:pPr>
        <w:keepNext/>
        <w:rPr>
          <w:rFonts w:ascii="Arial" w:hAnsi="Arial" w:cs="Arial"/>
          <w:color w:val="000000"/>
          <w:sz w:val="24"/>
        </w:rPr>
      </w:pPr>
    </w:p>
    <w:sectPr w:rsidR="00A77B3E" w:rsidRPr="001D1AA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6B47" w14:textId="77777777" w:rsidR="005F4FB9" w:rsidRDefault="001D1AAF">
      <w:r>
        <w:separator/>
      </w:r>
    </w:p>
  </w:endnote>
  <w:endnote w:type="continuationSeparator" w:id="0">
    <w:p w14:paraId="1AC600E8" w14:textId="77777777" w:rsidR="005F4FB9" w:rsidRDefault="001D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D0678" w14:paraId="253B005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6B6071" w14:textId="77777777" w:rsidR="00FD0678" w:rsidRDefault="001D1AAF">
          <w:pPr>
            <w:jc w:val="left"/>
            <w:rPr>
              <w:sz w:val="18"/>
            </w:rPr>
          </w:pPr>
          <w:r>
            <w:rPr>
              <w:sz w:val="18"/>
            </w:rPr>
            <w:t>Id: 98258053-B59E-4277-8156-55FF5D6CD80C.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5FAB4A" w14:textId="77777777" w:rsidR="00FD0678" w:rsidRDefault="001D1A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89B864" w14:textId="77777777" w:rsidR="00FD0678" w:rsidRDefault="00FD06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2A4A" w14:textId="77777777" w:rsidR="005F4FB9" w:rsidRDefault="001D1AAF">
      <w:r>
        <w:separator/>
      </w:r>
    </w:p>
  </w:footnote>
  <w:footnote w:type="continuationSeparator" w:id="0">
    <w:p w14:paraId="2ED31748" w14:textId="77777777" w:rsidR="005F4FB9" w:rsidRDefault="001D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D1AAF"/>
    <w:rsid w:val="0054576B"/>
    <w:rsid w:val="005F4FB9"/>
    <w:rsid w:val="00A77B3E"/>
    <w:rsid w:val="00CA2A55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CB74"/>
  <w15:docId w15:val="{8D55AB35-FF1F-4213-8BD8-59CA234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2481</Characters>
  <Application>Microsoft Office Word</Application>
  <DocSecurity>4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LIV/696/22 z dnia 31 sierpnia 2022 r.</vt:lpstr>
      <vt:lpstr/>
    </vt:vector>
  </TitlesOfParts>
  <Company>Rada Miasta Piotrkowa Trybunalskiego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LIV/696/22 z dnia 31 sierpnia 2022 r.</dc:title>
  <dc:subject>w sprawie stawki opłaty za korzystanie z^przystanków komunikacyjnych, których właścicielem lub zarządzającym jest Miasto Piotrków Trybunalski.</dc:subject>
  <dc:creator>Mroz_M</dc:creator>
  <cp:lastModifiedBy>Jarzębska Monika</cp:lastModifiedBy>
  <cp:revision>2</cp:revision>
  <dcterms:created xsi:type="dcterms:W3CDTF">2022-09-07T11:50:00Z</dcterms:created>
  <dcterms:modified xsi:type="dcterms:W3CDTF">2022-09-07T11:50:00Z</dcterms:modified>
  <cp:category>Akt prawny</cp:category>
</cp:coreProperties>
</file>