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8A0E" w14:textId="77777777" w:rsidR="00472359" w:rsidRPr="00472359" w:rsidRDefault="00472359" w:rsidP="00B06E81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 dotycząca przetwarzania danych osobowych,</w:t>
      </w:r>
      <w:r w:rsidR="00B06E81" w:rsidRPr="00E577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4723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związku z transmisją  i </w:t>
      </w:r>
      <w:r w:rsidR="00B06E81" w:rsidRPr="00E57772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utrwalaniem obrad Rady Miasta Piotrkowa Trybunalskiego</w:t>
      </w:r>
    </w:p>
    <w:p w14:paraId="79FEE2DF" w14:textId="77777777" w:rsidR="00472359" w:rsidRPr="00472359" w:rsidRDefault="00472359" w:rsidP="00B06E81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 ogólnego rozporządzenia o ochronie danych osobowych </w:t>
      </w:r>
      <w:r w:rsidR="003739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t>z dnia 27 kwietnia 2016 r. (rozporządzenie Parlamentu Europejskiego i Rady UE 2016/679 w sprawie ochrony osób fizycznych w związku z przetwarzaniem danych i w sprawie swobodnego przepływu takich danych oraz uchylenia dyrektywy 95/46/WE) uprzejmie informujemy, że:</w:t>
      </w:r>
    </w:p>
    <w:p w14:paraId="42527029" w14:textId="77777777" w:rsidR="00B06E81" w:rsidRPr="00E57772" w:rsidRDefault="00B06E81" w:rsidP="00B06E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7772">
        <w:rPr>
          <w:rFonts w:ascii="Arial" w:eastAsia="Times New Roman" w:hAnsi="Arial" w:cs="Arial"/>
          <w:sz w:val="24"/>
          <w:szCs w:val="24"/>
          <w:lang w:eastAsia="pl-PL"/>
        </w:rPr>
        <w:t>Administratorem  danych osobowych jest : Prezydent Miasta Piotrkowa Trybunalskiego z siedzibą przy Pasażu Karola Rudowskiego 10, 97-300 Piotrków Trybunalski</w:t>
      </w:r>
      <w:r w:rsidRPr="00E57772">
        <w:rPr>
          <w:rFonts w:ascii="Arial" w:hAnsi="Arial" w:cs="Arial"/>
          <w:sz w:val="24"/>
          <w:szCs w:val="24"/>
        </w:rPr>
        <w:t xml:space="preserve">. </w:t>
      </w:r>
    </w:p>
    <w:p w14:paraId="6FA5A524" w14:textId="77777777" w:rsidR="00472359" w:rsidRPr="00472359" w:rsidRDefault="00472359" w:rsidP="00B06E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>Administrator wyznaczył inspektora oraz zastępcę inspektora ochrony danych, z którym może się Pani / Pan skontaktować poprzez e-mail </w:t>
      </w:r>
      <w:hyperlink r:id="rId6" w:history="1">
        <w:r w:rsidR="00B06E81" w:rsidRPr="00E57772">
          <w:rPr>
            <w:rStyle w:val="Hipercze"/>
            <w:rFonts w:ascii="Arial" w:eastAsia="Times New Roman" w:hAnsi="Arial" w:cs="Arial"/>
            <w:color w:val="auto"/>
            <w:sz w:val="24"/>
            <w:szCs w:val="24"/>
            <w:lang w:eastAsia="pl-PL"/>
          </w:rPr>
          <w:t>iod@piotrkow.pl</w:t>
        </w:r>
      </w:hyperlink>
      <w:r w:rsidRPr="0047235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inspektorem ochrony danych można się kontaktować we wszystkich sprawach dotyczących przetwarzania danych osobowych przez Urząd Miasta </w:t>
      </w:r>
      <w:r w:rsidR="00B06E81" w:rsidRPr="00E57772">
        <w:rPr>
          <w:rFonts w:ascii="Arial" w:eastAsia="Times New Roman" w:hAnsi="Arial" w:cs="Arial"/>
          <w:sz w:val="24"/>
          <w:szCs w:val="24"/>
          <w:lang w:eastAsia="pl-PL"/>
        </w:rPr>
        <w:t>Piotrkowa Trybunalskiego</w:t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0BD4486" w14:textId="77777777" w:rsidR="00472359" w:rsidRPr="00472359" w:rsidRDefault="00472359" w:rsidP="00B06E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>Ogólną podstawę do przetwarzania danych stanowi art. 6 ust. 1 lit. c ogólnego rozporządzenia.</w:t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br/>
        <w:t>Szczegółowe cele przetwarzania danych zostały wskazane w art. 20 ust. 1b ustawy z dnia 8 marca 1990 r. o samorządzie gminnym.</w:t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br/>
        <w:t>Pani/Pana dane będą przetwarzane w celu realizacji obowiązku transmitowania i utrwalania za pomocą urządzeń rejestrujących obraz i dźw</w:t>
      </w:r>
      <w:r w:rsidR="00B06E81" w:rsidRPr="00E57772">
        <w:rPr>
          <w:rFonts w:ascii="Arial" w:eastAsia="Times New Roman" w:hAnsi="Arial" w:cs="Arial"/>
          <w:sz w:val="24"/>
          <w:szCs w:val="24"/>
          <w:lang w:eastAsia="pl-PL"/>
        </w:rPr>
        <w:t>ięk obrad Rady Miasta Piotrkowa Trybunalskiego</w:t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FA98A1" w14:textId="77777777" w:rsidR="00472359" w:rsidRPr="00472359" w:rsidRDefault="00472359" w:rsidP="00B06E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>Ponadto dane osobowe mogą być udostępniane innym podmiotom, uprawnionym do ich otrzymania na podstawie obowiązujących przepisów prawa, tj. organom administracji publicznej lub podmiotom działającym na zlecenie organów administracji publicznej</w:t>
      </w:r>
      <w:r w:rsidR="00187AFB" w:rsidRPr="00E57772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t>w zakresie obowiązujących przepisów, a ponadto odbiorcom danych w rozumieniu przepisów o ochronie danych osobowym, tj. podmiotom świadczącym usługi informatyczne. Dane osobowe nie będą przekazywane do państw trzecich na podstawie szczególnych regulacji prawnych, w tym umów międzynarodowych.</w:t>
      </w:r>
    </w:p>
    <w:p w14:paraId="23BE2B10" w14:textId="77777777" w:rsidR="00472359" w:rsidRPr="00472359" w:rsidRDefault="00472359" w:rsidP="00B06E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 xml:space="preserve">Z uwagi na transmisję obrad on-line Pani/Pana dane będą przez okres rzeczywistego trwania obrad powszechnie dostępne w sieci </w:t>
      </w:r>
      <w:r w:rsidR="00B06E81" w:rsidRPr="00E57772">
        <w:rPr>
          <w:rFonts w:ascii="Arial" w:eastAsia="Times New Roman" w:hAnsi="Arial" w:cs="Arial"/>
          <w:sz w:val="24"/>
          <w:szCs w:val="24"/>
          <w:lang w:eastAsia="pl-PL"/>
        </w:rPr>
        <w:t>Internet</w:t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3739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t xml:space="preserve">a następnie zarejestrowane obrady zostaną poddane anonimizacji, zgodnie </w:t>
      </w:r>
      <w:r w:rsidR="003739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t xml:space="preserve">z obowiązującymi przepisami prawa w zakresie ochrony danych osobowych </w:t>
      </w:r>
      <w:r w:rsidR="003739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t xml:space="preserve">i w tej formie udostępnione w Biuletynie Informacji Publicznej Urzędu Miasta </w:t>
      </w:r>
    </w:p>
    <w:p w14:paraId="5186BEBB" w14:textId="77777777" w:rsidR="00187AFB" w:rsidRPr="00E57772" w:rsidRDefault="00187AFB" w:rsidP="00B06E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>Dane po zrealizowaniu celu, dla którego zostały zebrane, będą przetwarzane do celów archiwalnych i przechowywane przez okres niezbędny do zrealizowania przepisów dotyczących archiwizowania danych obowiązujących u Administratora.</w:t>
      </w:r>
    </w:p>
    <w:p w14:paraId="394FF56F" w14:textId="77777777" w:rsidR="00472359" w:rsidRPr="00472359" w:rsidRDefault="00472359" w:rsidP="00B06E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>W związku z przetwarzaniem danych osobowych posiada Pani/Pan prawo do:</w:t>
      </w:r>
    </w:p>
    <w:p w14:paraId="4B877392" w14:textId="77777777" w:rsidR="00472359" w:rsidRPr="00472359" w:rsidRDefault="00472359" w:rsidP="00B06E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>dostępu do treści swoich danych, na podstawie art. 15 ogólnego rozporządzenia;</w:t>
      </w:r>
    </w:p>
    <w:p w14:paraId="2669967C" w14:textId="77777777" w:rsidR="00472359" w:rsidRPr="00472359" w:rsidRDefault="00472359" w:rsidP="00B06E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>sprostowania danych, na podstawie art. 16 ogólnego rozporządzenia;</w:t>
      </w:r>
    </w:p>
    <w:p w14:paraId="3BBEE2D9" w14:textId="77777777" w:rsidR="00472359" w:rsidRPr="00472359" w:rsidRDefault="00472359" w:rsidP="00B06E8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>ograniczenia przetwarzania, na podstawie art. 18 ogólnego rozporządzenia.</w:t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14:paraId="25116378" w14:textId="77777777" w:rsidR="00472359" w:rsidRPr="00472359" w:rsidRDefault="00472359" w:rsidP="00B06E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Ma Pani/Pan prawo wniesienia skargi do organu nadzorczego – Prezesa Urzędu Ochrony Danych Osobowych, gdy uzna Pani/Pan, iż przetwarzanie danych osobowych narusza przepisy o ochronie danych osobowych.</w:t>
      </w:r>
    </w:p>
    <w:p w14:paraId="2721B4C2" w14:textId="77777777" w:rsidR="00472359" w:rsidRPr="00472359" w:rsidRDefault="00472359" w:rsidP="00B06E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 xml:space="preserve">Podanie danych osobowych jest dobrowolne, jednak jest niezbędne do realizacji obowiązku, o którym mowa w art. 20 ust. 1 pkt 1b ustawy </w:t>
      </w:r>
      <w:r w:rsidR="0066015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t>o samorządzie gminnym, zgodnie z którym obrady rady gminy są transmitowane i utrwalane za pomocą urządzeń rejestrujących obraz i dźwięk, oraz art. 11b ust. 2 ww. ustawy, zgodnie z którym każdy obywatel ma prawo do uzyskania informacji, wstępu na sesje rady gminy, a także dostępu do dokumentów wynikających z wykonywania zadań publicznych, w tym protokołów posiedzeń organów gminy i komisji rady gminy.</w:t>
      </w:r>
    </w:p>
    <w:p w14:paraId="532038DD" w14:textId="77777777" w:rsidR="00472359" w:rsidRPr="00472359" w:rsidRDefault="00472359" w:rsidP="00B06E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2359">
        <w:rPr>
          <w:rFonts w:ascii="Arial" w:eastAsia="Times New Roman" w:hAnsi="Arial" w:cs="Arial"/>
          <w:sz w:val="24"/>
          <w:szCs w:val="24"/>
          <w:lang w:eastAsia="pl-PL"/>
        </w:rPr>
        <w:t xml:space="preserve">Dane nie będą przetwarzane w sposób zautomatyzowany, w tym również </w:t>
      </w:r>
      <w:r w:rsidR="003739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2359">
        <w:rPr>
          <w:rFonts w:ascii="Arial" w:eastAsia="Times New Roman" w:hAnsi="Arial" w:cs="Arial"/>
          <w:sz w:val="24"/>
          <w:szCs w:val="24"/>
          <w:lang w:eastAsia="pl-PL"/>
        </w:rPr>
        <w:t>w formie profilowania.</w:t>
      </w:r>
    </w:p>
    <w:p w14:paraId="16324D94" w14:textId="77777777" w:rsidR="00D81A25" w:rsidRPr="00E57772" w:rsidRDefault="00D81A25" w:rsidP="00B06E81">
      <w:pPr>
        <w:jc w:val="both"/>
        <w:rPr>
          <w:rFonts w:ascii="Arial" w:hAnsi="Arial" w:cs="Arial"/>
          <w:sz w:val="24"/>
          <w:szCs w:val="24"/>
        </w:rPr>
      </w:pPr>
    </w:p>
    <w:sectPr w:rsidR="00D81A25" w:rsidRPr="00E57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277AB"/>
    <w:multiLevelType w:val="multilevel"/>
    <w:tmpl w:val="4C8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D00803"/>
    <w:multiLevelType w:val="multilevel"/>
    <w:tmpl w:val="057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03C8E"/>
    <w:multiLevelType w:val="multilevel"/>
    <w:tmpl w:val="600C2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8781868">
    <w:abstractNumId w:val="1"/>
  </w:num>
  <w:num w:numId="2" w16cid:durableId="2066055008">
    <w:abstractNumId w:val="0"/>
  </w:num>
  <w:num w:numId="3" w16cid:durableId="1890336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5E7CE82-CDCC-45BA-B900-A42238AC1D26}"/>
  </w:docVars>
  <w:rsids>
    <w:rsidRoot w:val="00445761"/>
    <w:rsid w:val="00187AFB"/>
    <w:rsid w:val="003739E2"/>
    <w:rsid w:val="00445761"/>
    <w:rsid w:val="00472359"/>
    <w:rsid w:val="0066015A"/>
    <w:rsid w:val="00B06E81"/>
    <w:rsid w:val="00B95639"/>
    <w:rsid w:val="00D81A25"/>
    <w:rsid w:val="00E5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305B8"/>
  <w15:chartTrackingRefBased/>
  <w15:docId w15:val="{1D7D14A8-6E6A-4786-A6A2-6E5712C8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06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3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iotr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5E7CE82-CDCC-45BA-B900-A42238AC1D2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Lasek Włodzimierz</dc:creator>
  <cp:keywords/>
  <dc:description/>
  <cp:lastModifiedBy>Jarzębska Monika</cp:lastModifiedBy>
  <cp:revision>2</cp:revision>
  <dcterms:created xsi:type="dcterms:W3CDTF">2022-09-02T11:04:00Z</dcterms:created>
  <dcterms:modified xsi:type="dcterms:W3CDTF">2022-09-02T11:04:00Z</dcterms:modified>
</cp:coreProperties>
</file>