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BE" w:rsidRPr="00B02ABE" w:rsidRDefault="00B02ABE" w:rsidP="00B02A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02ABE">
        <w:rPr>
          <w:rFonts w:ascii="Arial" w:hAnsi="Arial" w:cs="Arial"/>
          <w:sz w:val="24"/>
          <w:szCs w:val="24"/>
        </w:rPr>
        <w:t>13. Podjęcie uchwały w sprawie zmiany uchwały Nr XL/733/14 Rady Miasta Piotrkowa Trybunalskiego z dnia 29 stycznia 2014 r. w sprawie zasad wynajmowania lokali użytkowych na czas oznaczony dłuższy niż 3 lata lub czas nieoznaczony oraz w przypadku, gdy po umowie zawartej na czas oznaczony do 3 lat strony zawierają kolejne umowy, których przedmiotem jest ten sam lokal.</w:t>
      </w:r>
      <w:r w:rsidRPr="00B02ABE">
        <w:rPr>
          <w:rFonts w:ascii="Arial" w:hAnsi="Arial" w:cs="Arial"/>
          <w:sz w:val="24"/>
          <w:szCs w:val="24"/>
        </w:rPr>
        <w:br/>
      </w:r>
      <w:r w:rsidRPr="00B02ABE">
        <w:rPr>
          <w:rFonts w:ascii="Arial" w:hAnsi="Arial" w:cs="Arial"/>
          <w:sz w:val="24"/>
          <w:szCs w:val="24"/>
        </w:rPr>
        <w:br/>
      </w:r>
      <w:r w:rsidRPr="00B02ABE">
        <w:rPr>
          <w:rFonts w:ascii="Arial" w:hAnsi="Arial" w:cs="Arial"/>
          <w:sz w:val="24"/>
          <w:szCs w:val="24"/>
        </w:rPr>
        <w:br/>
        <w:t xml:space="preserve">Głosowania: </w:t>
      </w:r>
      <w:r w:rsidRPr="00B02ABE">
        <w:rPr>
          <w:rFonts w:ascii="Arial" w:hAnsi="Arial" w:cs="Arial"/>
          <w:sz w:val="24"/>
          <w:szCs w:val="24"/>
        </w:rPr>
        <w:br/>
        <w:t>Głosowanie w sprawie: Podjęcie uchwały w sprawie zmiany uchwały Nr XL/733/14 Rady Miasta Piotrkowa Trybunalskiego z dnia 29 stycznia 2014 r. w sprawie zasad wynajmowania lokali użytkowych na czas oznaczony dłuższy niż 3 lata lub czas nieoznaczony oraz w przypadku, gdy po umowie zawartej na czas oznaczony do 3 lat strony zawierają kolejne umowy, których przedmiotem jest ten sam lokal.</w:t>
      </w:r>
      <w:r w:rsidRPr="00B02ABE">
        <w:rPr>
          <w:rFonts w:ascii="Arial" w:hAnsi="Arial" w:cs="Arial"/>
          <w:sz w:val="24"/>
          <w:szCs w:val="24"/>
        </w:rPr>
        <w:br/>
      </w:r>
      <w:r w:rsidRPr="00B02ABE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Data głosowania: 31.08.2022 09:40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B02ABE" w:rsidRPr="00B02ABE" w:rsidRDefault="00B02ABE" w:rsidP="00B02ABE">
      <w:pPr>
        <w:spacing w:line="360" w:lineRule="auto"/>
        <w:rPr>
          <w:rFonts w:ascii="Arial" w:hAnsi="Arial" w:cs="Arial"/>
          <w:sz w:val="24"/>
          <w:szCs w:val="24"/>
        </w:rPr>
      </w:pPr>
      <w:r w:rsidRPr="00B02ABE">
        <w:rPr>
          <w:rFonts w:ascii="Arial" w:hAnsi="Arial" w:cs="Arial"/>
          <w:sz w:val="24"/>
          <w:szCs w:val="24"/>
        </w:rPr>
        <w:br/>
      </w:r>
    </w:p>
    <w:p w:rsidR="00B02ABE" w:rsidRPr="00B02ABE" w:rsidRDefault="00B02ABE" w:rsidP="00B02ABE">
      <w:pPr>
        <w:spacing w:line="360" w:lineRule="auto"/>
        <w:rPr>
          <w:rFonts w:ascii="Arial" w:hAnsi="Arial" w:cs="Arial"/>
          <w:sz w:val="24"/>
          <w:szCs w:val="24"/>
        </w:rPr>
      </w:pPr>
      <w:r w:rsidRPr="00B02AB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B02ABE" w:rsidRPr="00B02ABE" w:rsidRDefault="00B02ABE" w:rsidP="00B02ABE">
      <w:pPr>
        <w:spacing w:line="360" w:lineRule="auto"/>
        <w:rPr>
          <w:rFonts w:ascii="Arial" w:hAnsi="Arial" w:cs="Arial"/>
          <w:sz w:val="24"/>
          <w:szCs w:val="24"/>
        </w:rPr>
      </w:pPr>
      <w:r w:rsidRPr="00B02ABE">
        <w:rPr>
          <w:rFonts w:ascii="Arial" w:hAnsi="Arial" w:cs="Arial"/>
          <w:sz w:val="24"/>
          <w:szCs w:val="24"/>
        </w:rPr>
        <w:br/>
      </w:r>
    </w:p>
    <w:p w:rsidR="00B02ABE" w:rsidRPr="00B02ABE" w:rsidRDefault="00B02ABE" w:rsidP="00B02ABE">
      <w:pPr>
        <w:spacing w:line="360" w:lineRule="auto"/>
        <w:rPr>
          <w:rFonts w:ascii="Arial" w:hAnsi="Arial" w:cs="Arial"/>
          <w:sz w:val="24"/>
          <w:szCs w:val="24"/>
        </w:rPr>
      </w:pPr>
      <w:r w:rsidRPr="00B02AB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B02AB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B02AB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B02ABE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B02AB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02AB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B02ABE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B02ABE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  <w:tr w:rsidR="00B02ABE" w:rsidRPr="00B02ABE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ABE" w:rsidRPr="00B02ABE" w:rsidRDefault="00B02ABE" w:rsidP="00B02AB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ABE">
              <w:rPr>
                <w:rFonts w:ascii="Arial" w:hAnsi="Arial" w:cs="Arial"/>
                <w:sz w:val="24"/>
                <w:szCs w:val="24"/>
              </w:rPr>
              <w:t>31.08.2022 09:41</w:t>
            </w:r>
          </w:p>
        </w:tc>
      </w:tr>
    </w:tbl>
    <w:p w:rsidR="00C54448" w:rsidRPr="00B02ABE" w:rsidRDefault="00C54448" w:rsidP="00B02AB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54448" w:rsidRPr="00B0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BE"/>
    <w:rsid w:val="00B02ABE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2E324-0797-428F-BA89-71148B13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A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2022-08-31T12:29:00Z</dcterms:created>
  <dcterms:modified xsi:type="dcterms:W3CDTF">2022-08-31T12:30:00Z</dcterms:modified>
</cp:coreProperties>
</file>