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17B7E" w:rsidRPr="001969D5" w14:paraId="782E2120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69E2488" w14:textId="77777777" w:rsidR="00A77B3E" w:rsidRPr="001969D5" w:rsidRDefault="008B09FC">
            <w:pPr>
              <w:ind w:left="5669"/>
              <w:rPr>
                <w:rFonts w:ascii="Arial" w:hAnsi="Arial" w:cs="Arial"/>
                <w:b/>
                <w:i/>
                <w:u w:val="thick"/>
              </w:rPr>
            </w:pPr>
            <w:r w:rsidRPr="001969D5">
              <w:rPr>
                <w:rFonts w:ascii="Arial" w:hAnsi="Arial" w:cs="Arial"/>
                <w:b/>
                <w:i/>
                <w:u w:val="thick"/>
              </w:rPr>
              <w:t>Projekt</w:t>
            </w:r>
          </w:p>
          <w:p w14:paraId="5BEC6652" w14:textId="77777777" w:rsidR="00A77B3E" w:rsidRPr="001969D5" w:rsidRDefault="00A77B3E">
            <w:pPr>
              <w:ind w:left="5669"/>
              <w:rPr>
                <w:rFonts w:ascii="Arial" w:hAnsi="Arial" w:cs="Arial"/>
                <w:b/>
                <w:i/>
                <w:u w:val="thick"/>
              </w:rPr>
            </w:pPr>
          </w:p>
          <w:p w14:paraId="171E4DBB" w14:textId="77777777" w:rsidR="00A77B3E" w:rsidRPr="001969D5" w:rsidRDefault="008B09FC">
            <w:pPr>
              <w:ind w:left="5669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z dnia  9 sierpnia 2022 r.</w:t>
            </w:r>
          </w:p>
          <w:p w14:paraId="0098AEAB" w14:textId="77777777" w:rsidR="00A77B3E" w:rsidRPr="001969D5" w:rsidRDefault="008B09FC">
            <w:pPr>
              <w:ind w:left="5669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Zatwierdzony przez .........................</w:t>
            </w:r>
          </w:p>
          <w:p w14:paraId="7C717E48" w14:textId="77777777" w:rsidR="00A77B3E" w:rsidRPr="001969D5" w:rsidRDefault="00A77B3E">
            <w:pPr>
              <w:ind w:left="5669"/>
              <w:rPr>
                <w:rFonts w:ascii="Arial" w:hAnsi="Arial" w:cs="Arial"/>
              </w:rPr>
            </w:pPr>
          </w:p>
          <w:p w14:paraId="290677C9" w14:textId="77777777" w:rsidR="00A77B3E" w:rsidRPr="001969D5" w:rsidRDefault="00A77B3E">
            <w:pPr>
              <w:ind w:left="5669"/>
              <w:rPr>
                <w:rFonts w:ascii="Arial" w:hAnsi="Arial" w:cs="Arial"/>
              </w:rPr>
            </w:pPr>
          </w:p>
        </w:tc>
      </w:tr>
    </w:tbl>
    <w:p w14:paraId="1CB9B0ED" w14:textId="77777777" w:rsidR="00A77B3E" w:rsidRPr="001969D5" w:rsidRDefault="00A77B3E">
      <w:pPr>
        <w:rPr>
          <w:rFonts w:ascii="Arial" w:hAnsi="Arial" w:cs="Arial"/>
        </w:rPr>
      </w:pPr>
    </w:p>
    <w:p w14:paraId="1AC547F2" w14:textId="77777777" w:rsidR="00A77B3E" w:rsidRPr="001969D5" w:rsidRDefault="008B09FC">
      <w:pPr>
        <w:spacing w:line="276" w:lineRule="auto"/>
        <w:jc w:val="center"/>
        <w:rPr>
          <w:rFonts w:ascii="Arial" w:hAnsi="Arial" w:cs="Arial"/>
          <w:b/>
          <w:caps/>
        </w:rPr>
      </w:pPr>
      <w:r w:rsidRPr="001969D5">
        <w:rPr>
          <w:rFonts w:ascii="Arial" w:hAnsi="Arial" w:cs="Arial"/>
          <w:b/>
          <w:caps/>
        </w:rPr>
        <w:t>Uchwała Nr ....................</w:t>
      </w:r>
      <w:r w:rsidRPr="001969D5">
        <w:rPr>
          <w:rFonts w:ascii="Arial" w:hAnsi="Arial" w:cs="Arial"/>
          <w:b/>
          <w:caps/>
        </w:rPr>
        <w:br/>
        <w:t>Rady Miasta Piotrkowa Trybunalskiego</w:t>
      </w:r>
    </w:p>
    <w:p w14:paraId="1D65CC35" w14:textId="77777777" w:rsidR="00A77B3E" w:rsidRPr="001969D5" w:rsidRDefault="008B09FC">
      <w:pPr>
        <w:spacing w:before="280" w:after="280" w:line="276" w:lineRule="auto"/>
        <w:jc w:val="center"/>
        <w:rPr>
          <w:rFonts w:ascii="Arial" w:hAnsi="Arial" w:cs="Arial"/>
          <w:b/>
          <w:caps/>
        </w:rPr>
      </w:pPr>
      <w:r w:rsidRPr="001969D5">
        <w:rPr>
          <w:rFonts w:ascii="Arial" w:hAnsi="Arial" w:cs="Arial"/>
        </w:rPr>
        <w:t>z dnia .................... 2022 r.</w:t>
      </w:r>
    </w:p>
    <w:p w14:paraId="6557D70E" w14:textId="77777777" w:rsidR="00A77B3E" w:rsidRPr="001969D5" w:rsidRDefault="008B09FC">
      <w:pPr>
        <w:keepNext/>
        <w:spacing w:after="480" w:line="276" w:lineRule="auto"/>
        <w:jc w:val="center"/>
        <w:rPr>
          <w:rFonts w:ascii="Arial" w:hAnsi="Arial" w:cs="Arial"/>
        </w:rPr>
      </w:pPr>
      <w:r w:rsidRPr="001969D5">
        <w:rPr>
          <w:rFonts w:ascii="Arial" w:hAnsi="Arial" w:cs="Arial"/>
          <w:b/>
        </w:rPr>
        <w:t>w sprawie wysokości stawek opłaty za zajęcie 1m² pasa drogowego dróg publicznych, dla których zarządcą jest Prezydent Miasta Piotrkowa Trybunalskiego na cele niezwiązane z budową, przebudową, remontem, utrzymaniem i ochroną dróg</w:t>
      </w:r>
    </w:p>
    <w:p w14:paraId="75E23110" w14:textId="77777777" w:rsidR="00A77B3E" w:rsidRPr="001969D5" w:rsidRDefault="008B09FC">
      <w:pPr>
        <w:keepLines/>
        <w:spacing w:before="120" w:after="120" w:line="276" w:lineRule="auto"/>
        <w:ind w:firstLine="227"/>
        <w:rPr>
          <w:rFonts w:ascii="Arial" w:hAnsi="Arial" w:cs="Arial"/>
        </w:rPr>
      </w:pPr>
      <w:r w:rsidRPr="001969D5">
        <w:rPr>
          <w:rFonts w:ascii="Arial" w:hAnsi="Arial" w:cs="Arial"/>
        </w:rPr>
        <w:t>Na podstawie art. 18 ust. 2 pkt 8 i 15 ustawy z dnia 8 marca 1990 roku o samorządzie gminnym (tekst jednolity Dz. U. z 2022 roku, poz. 559, zm.: Dz.U. z 2022 roku, poz. 1005, poz. 1079) oraz art. 40 ust. 8 i ust. 9 ustawy z dnia 21 marca 1985 roku o drogach publicznych (tekst jednolity Dz.U. z 2021 roku, poz. 1376, zm.: Dz.U. z 2021 roku, poz. 1005, poz. 1595; M.P. z 2021 roku, poz. 876; Dz.U. z 2022 roku, poz. 32, poz. 655, poz. 1261) uchwala się, co następuje:</w:t>
      </w:r>
    </w:p>
    <w:p w14:paraId="0181321F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</w:rPr>
      </w:pPr>
      <w:r w:rsidRPr="001969D5">
        <w:rPr>
          <w:rFonts w:ascii="Arial" w:hAnsi="Arial" w:cs="Arial"/>
          <w:b/>
        </w:rPr>
        <w:t>§ 1. </w:t>
      </w:r>
      <w:r w:rsidRPr="001969D5">
        <w:rPr>
          <w:rFonts w:ascii="Arial" w:hAnsi="Arial" w:cs="Arial"/>
        </w:rPr>
        <w:t>Uchwala się wysokość stawek opłaty za zajęcie 1m² pasa drogowego dróg publicznych, dla których zarządcą jest Prezydent Miasta Piotrkowa Trybunalskiego na cele niezwiązane z budową, przebudową, remontem, utrzymaniem i ochroną dróg, dotyczące:</w:t>
      </w:r>
    </w:p>
    <w:p w14:paraId="546C73C0" w14:textId="77777777" w:rsidR="00A77B3E" w:rsidRPr="001969D5" w:rsidRDefault="008B09FC">
      <w:pPr>
        <w:spacing w:before="120" w:after="120" w:line="276" w:lineRule="auto"/>
        <w:ind w:left="340" w:hanging="227"/>
        <w:rPr>
          <w:rFonts w:ascii="Arial" w:hAnsi="Arial" w:cs="Arial"/>
        </w:rPr>
      </w:pPr>
      <w:r w:rsidRPr="001969D5">
        <w:rPr>
          <w:rFonts w:ascii="Arial" w:hAnsi="Arial" w:cs="Arial"/>
        </w:rPr>
        <w:t>1) prowadzenia robót w pasie drogowym,</w:t>
      </w:r>
    </w:p>
    <w:p w14:paraId="5FA17832" w14:textId="77777777" w:rsidR="00A77B3E" w:rsidRPr="001969D5" w:rsidRDefault="008B09FC">
      <w:pPr>
        <w:spacing w:before="120" w:after="120" w:line="276" w:lineRule="auto"/>
        <w:ind w:left="340" w:hanging="227"/>
        <w:rPr>
          <w:rFonts w:ascii="Arial" w:hAnsi="Arial" w:cs="Arial"/>
        </w:rPr>
      </w:pPr>
      <w:r w:rsidRPr="001969D5">
        <w:rPr>
          <w:rFonts w:ascii="Arial" w:hAnsi="Arial" w:cs="Arial"/>
        </w:rPr>
        <w:t>2) umieszczania w pasie drogowym urządzeń infrastruktury technicznej niezwiązanych z potrzebami zarządzania drogami lub potrzebami ruchu drogowego,</w:t>
      </w:r>
    </w:p>
    <w:p w14:paraId="508D0D99" w14:textId="77777777" w:rsidR="00A77B3E" w:rsidRPr="001969D5" w:rsidRDefault="008B09FC">
      <w:pPr>
        <w:spacing w:before="120" w:after="120" w:line="276" w:lineRule="auto"/>
        <w:ind w:left="340" w:hanging="227"/>
        <w:rPr>
          <w:rFonts w:ascii="Arial" w:hAnsi="Arial" w:cs="Arial"/>
        </w:rPr>
      </w:pPr>
      <w:r w:rsidRPr="001969D5">
        <w:rPr>
          <w:rFonts w:ascii="Arial" w:hAnsi="Arial" w:cs="Arial"/>
        </w:rPr>
        <w:t>3) umieszczania w pasie drogowym obiektów budowlanych niezwiązanych z potrzebami zarządzania drogami lub potrzebami ruchu drogowego oraz reklam,</w:t>
      </w:r>
    </w:p>
    <w:p w14:paraId="4E4F94F3" w14:textId="77777777" w:rsidR="00A77B3E" w:rsidRPr="001969D5" w:rsidRDefault="008B09FC">
      <w:pPr>
        <w:spacing w:before="120" w:after="120" w:line="276" w:lineRule="auto"/>
        <w:ind w:left="340" w:hanging="227"/>
        <w:rPr>
          <w:rFonts w:ascii="Arial" w:hAnsi="Arial" w:cs="Arial"/>
        </w:rPr>
      </w:pPr>
      <w:r w:rsidRPr="001969D5">
        <w:rPr>
          <w:rFonts w:ascii="Arial" w:hAnsi="Arial" w:cs="Arial"/>
        </w:rPr>
        <w:t>4) zajęcia pasa drogowego na prawach wyłączności w celach innych, niż wymienione w punktach 1 – 3.</w:t>
      </w:r>
    </w:p>
    <w:p w14:paraId="5E121D78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</w:rPr>
      </w:pPr>
      <w:r w:rsidRPr="001969D5">
        <w:rPr>
          <w:rFonts w:ascii="Arial" w:hAnsi="Arial" w:cs="Arial"/>
          <w:b/>
        </w:rPr>
        <w:t>§ 2. </w:t>
      </w:r>
      <w:r w:rsidRPr="001969D5">
        <w:rPr>
          <w:rFonts w:ascii="Arial" w:hAnsi="Arial" w:cs="Arial"/>
        </w:rPr>
        <w:t>1. Za zajęcie 1m² pasa drogowego w celu, o którym mowa w §1 pkt 1, ustala się następujące stawki opłaty za każdy dzień zajęcia:</w:t>
      </w:r>
      <w:r w:rsidRPr="001969D5">
        <w:rPr>
          <w:rFonts w:ascii="Arial" w:hAnsi="Arial" w:cs="Arial"/>
        </w:rPr>
        <w:br/>
      </w:r>
      <w:r w:rsidRPr="001969D5">
        <w:rPr>
          <w:rFonts w:ascii="Arial" w:hAnsi="Arial" w:cs="Arial"/>
        </w:rPr>
        <w:br/>
      </w:r>
      <w:r w:rsidRPr="001969D5">
        <w:rPr>
          <w:rFonts w:ascii="Arial" w:hAnsi="Arial" w:cs="Aria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0"/>
        <w:gridCol w:w="1616"/>
        <w:gridCol w:w="1777"/>
        <w:gridCol w:w="1587"/>
      </w:tblGrid>
      <w:tr w:rsidR="00D17B7E" w:rsidRPr="001969D5" w14:paraId="078E1E21" w14:textId="77777777">
        <w:trPr>
          <w:trHeight w:val="301"/>
        </w:trPr>
        <w:tc>
          <w:tcPr>
            <w:tcW w:w="4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0173B6" w14:textId="77777777" w:rsidR="00A77B3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Elementy pasa drogowego</w:t>
            </w:r>
          </w:p>
        </w:tc>
        <w:tc>
          <w:tcPr>
            <w:tcW w:w="5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0F544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Wysokość stawki opłaty</w:t>
            </w:r>
          </w:p>
        </w:tc>
      </w:tr>
      <w:tr w:rsidR="00D17B7E" w:rsidRPr="001969D5" w14:paraId="2E76BFAD" w14:textId="77777777">
        <w:trPr>
          <w:trHeight w:val="283"/>
        </w:trPr>
        <w:tc>
          <w:tcPr>
            <w:tcW w:w="49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68518" w14:textId="77777777" w:rsidR="00A77B3E" w:rsidRPr="001969D5" w:rsidRDefault="00A7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CCD0E5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Kategoria drogi</w:t>
            </w:r>
          </w:p>
        </w:tc>
      </w:tr>
      <w:tr w:rsidR="00D17B7E" w:rsidRPr="001969D5" w14:paraId="42D52F9C" w14:textId="77777777">
        <w:trPr>
          <w:trHeight w:val="274"/>
        </w:trPr>
        <w:tc>
          <w:tcPr>
            <w:tcW w:w="49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42B90" w14:textId="77777777" w:rsidR="00A77B3E" w:rsidRPr="001969D5" w:rsidRDefault="00A7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7F360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08F54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7611C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3</w:t>
            </w:r>
          </w:p>
        </w:tc>
      </w:tr>
      <w:tr w:rsidR="00D17B7E" w:rsidRPr="001969D5" w14:paraId="620E277F" w14:textId="77777777">
        <w:trPr>
          <w:trHeight w:val="269"/>
        </w:trPr>
        <w:tc>
          <w:tcPr>
            <w:tcW w:w="49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0559B" w14:textId="77777777" w:rsidR="00A77B3E" w:rsidRPr="001969D5" w:rsidRDefault="00A7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0DE4B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krajowa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CCCBEC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powiatowa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7ED0F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gminna</w:t>
            </w:r>
          </w:p>
        </w:tc>
      </w:tr>
      <w:tr w:rsidR="00D17B7E" w:rsidRPr="001969D5" w14:paraId="4340184E" w14:textId="77777777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0E252D" w14:textId="77777777" w:rsidR="00A77B3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lastRenderedPageBreak/>
              <w:t xml:space="preserve">jezdnia do 20% szerokości, </w:t>
            </w:r>
          </w:p>
          <w:p w14:paraId="3DB51AB8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opaski, zatoki autobusowe, </w:t>
            </w:r>
          </w:p>
          <w:p w14:paraId="67CEE9D8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zatoki postojowe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DFDFB" w14:textId="77777777" w:rsidR="00A77B3E" w:rsidRPr="001969D5" w:rsidRDefault="00A77B3E">
            <w:pPr>
              <w:jc w:val="center"/>
              <w:rPr>
                <w:rFonts w:ascii="Arial" w:hAnsi="Arial" w:cs="Arial"/>
              </w:rPr>
            </w:pPr>
          </w:p>
          <w:p w14:paraId="503538FC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5,40 zł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D7FB3B" w14:textId="77777777" w:rsidR="00A77B3E" w:rsidRPr="001969D5" w:rsidRDefault="00A77B3E">
            <w:pPr>
              <w:jc w:val="center"/>
              <w:rPr>
                <w:rFonts w:ascii="Arial" w:hAnsi="Arial" w:cs="Arial"/>
              </w:rPr>
            </w:pPr>
          </w:p>
          <w:p w14:paraId="0CCDDE8D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4,20 zł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F9213" w14:textId="77777777" w:rsidR="00A77B3E" w:rsidRPr="001969D5" w:rsidRDefault="00A77B3E">
            <w:pPr>
              <w:jc w:val="center"/>
              <w:rPr>
                <w:rFonts w:ascii="Arial" w:hAnsi="Arial" w:cs="Arial"/>
              </w:rPr>
            </w:pPr>
          </w:p>
          <w:p w14:paraId="2BF3CE5A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4,00 zł</w:t>
            </w:r>
          </w:p>
        </w:tc>
      </w:tr>
      <w:tr w:rsidR="00D17B7E" w:rsidRPr="001969D5" w14:paraId="6093E7CA" w14:textId="77777777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1385D" w14:textId="77777777" w:rsidR="00A77B3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jezdnia powyżej 20% </w:t>
            </w:r>
          </w:p>
          <w:p w14:paraId="1D0BFAF7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szerokości do 50% szerokości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A78B87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7,70 zł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0A3EC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6,50 zł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D3B2B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6,30 zł</w:t>
            </w:r>
          </w:p>
        </w:tc>
      </w:tr>
      <w:tr w:rsidR="00D17B7E" w:rsidRPr="001969D5" w14:paraId="69183B37" w14:textId="77777777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0244D" w14:textId="77777777" w:rsidR="00A77B3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jezdnia powyżej 50% </w:t>
            </w:r>
          </w:p>
          <w:p w14:paraId="42ED5160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szerokości do całkowitego zajęcia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79A95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9,70 zł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1FD47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9,20 zł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EE5AA6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9,00 zł</w:t>
            </w:r>
          </w:p>
        </w:tc>
      </w:tr>
      <w:tr w:rsidR="00D17B7E" w:rsidRPr="001969D5" w14:paraId="60DC240E" w14:textId="77777777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48D90" w14:textId="77777777" w:rsidR="00A77B3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chodniki, ścieżki rowerowe, </w:t>
            </w:r>
          </w:p>
          <w:p w14:paraId="00D7AC53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ciągi piesze, ciągi pieszo-jezdne,</w:t>
            </w:r>
          </w:p>
          <w:p w14:paraId="6CFAABEA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utwardzone zjazdy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21FF3" w14:textId="77777777" w:rsidR="00A77B3E" w:rsidRPr="001969D5" w:rsidRDefault="00A77B3E">
            <w:pPr>
              <w:jc w:val="center"/>
              <w:rPr>
                <w:rFonts w:ascii="Arial" w:hAnsi="Arial" w:cs="Arial"/>
              </w:rPr>
            </w:pPr>
          </w:p>
          <w:p w14:paraId="51B0A0E4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5,40 zł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92F16" w14:textId="77777777" w:rsidR="00A77B3E" w:rsidRPr="001969D5" w:rsidRDefault="00A77B3E">
            <w:pPr>
              <w:jc w:val="center"/>
              <w:rPr>
                <w:rFonts w:ascii="Arial" w:hAnsi="Arial" w:cs="Arial"/>
              </w:rPr>
            </w:pPr>
          </w:p>
          <w:p w14:paraId="613013D1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4,20 zł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514F1" w14:textId="77777777" w:rsidR="00A77B3E" w:rsidRPr="001969D5" w:rsidRDefault="00A77B3E">
            <w:pPr>
              <w:jc w:val="center"/>
              <w:rPr>
                <w:rFonts w:ascii="Arial" w:hAnsi="Arial" w:cs="Arial"/>
              </w:rPr>
            </w:pPr>
          </w:p>
          <w:p w14:paraId="02B124C4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4,00 zł</w:t>
            </w:r>
          </w:p>
        </w:tc>
      </w:tr>
      <w:tr w:rsidR="00D17B7E" w:rsidRPr="001969D5" w14:paraId="637E8050" w14:textId="77777777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01769" w14:textId="77777777" w:rsidR="00A77B3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pobocza, place, pasy dzielące, </w:t>
            </w:r>
          </w:p>
          <w:p w14:paraId="196EFE53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pasy zieleni, rowy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F6E46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4,20 zł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D64F25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3,10 zł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A6FE82" w14:textId="77777777" w:rsidR="00A77B3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2,80 zł</w:t>
            </w:r>
          </w:p>
        </w:tc>
      </w:tr>
    </w:tbl>
    <w:p w14:paraId="070D7B05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 xml:space="preserve">2. Dla elementów pasa drogowego nie wymienionych w ust. 1 ustala się stawkę opłaty za każdy dzień zajęcia 1m² pasa drogowego w wysokości </w:t>
      </w:r>
      <w:r w:rsidRPr="001969D5">
        <w:rPr>
          <w:rFonts w:ascii="Arial" w:hAnsi="Arial" w:cs="Arial"/>
          <w:b/>
          <w:color w:val="000000"/>
          <w:u w:color="000000"/>
        </w:rPr>
        <w:t>4,00 zł.</w:t>
      </w:r>
    </w:p>
    <w:p w14:paraId="2B352F42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3. </w:t>
      </w:r>
      <w:r w:rsidRPr="001969D5">
        <w:rPr>
          <w:rFonts w:ascii="Arial" w:hAnsi="Arial" w:cs="Arial"/>
          <w:color w:val="000000"/>
          <w:u w:color="000000"/>
        </w:rPr>
        <w:t>Za zajęcie 1m² pasa drogowego w celu, o którym mowa w §1 pkt 1, ustala się dla infrastruktury telekomunikacyjnej następujące stawki opłaty za każdy dzień zajęcia: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1"/>
        <w:gridCol w:w="1426"/>
        <w:gridCol w:w="1601"/>
        <w:gridCol w:w="1352"/>
      </w:tblGrid>
      <w:tr w:rsidR="00D17B7E" w:rsidRPr="001969D5" w14:paraId="3364B225" w14:textId="77777777">
        <w:trPr>
          <w:trHeight w:val="301"/>
        </w:trPr>
        <w:tc>
          <w:tcPr>
            <w:tcW w:w="5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2B28C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Elementy pasa drogowego</w:t>
            </w:r>
          </w:p>
        </w:tc>
        <w:tc>
          <w:tcPr>
            <w:tcW w:w="4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867D9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Wysokość stawki opłaty</w:t>
            </w:r>
          </w:p>
        </w:tc>
      </w:tr>
      <w:tr w:rsidR="00D17B7E" w:rsidRPr="001969D5" w14:paraId="51DD2C4A" w14:textId="77777777">
        <w:trPr>
          <w:trHeight w:val="283"/>
        </w:trPr>
        <w:tc>
          <w:tcPr>
            <w:tcW w:w="5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305C4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0FF41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Kategoria drogi</w:t>
            </w:r>
          </w:p>
        </w:tc>
      </w:tr>
      <w:tr w:rsidR="00D17B7E" w:rsidRPr="001969D5" w14:paraId="5970DD3A" w14:textId="77777777">
        <w:trPr>
          <w:trHeight w:val="274"/>
        </w:trPr>
        <w:tc>
          <w:tcPr>
            <w:tcW w:w="5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8FE42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EE89D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1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EC98A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6B2A8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3</w:t>
            </w:r>
          </w:p>
        </w:tc>
      </w:tr>
      <w:tr w:rsidR="00D17B7E" w:rsidRPr="001969D5" w14:paraId="36410770" w14:textId="77777777">
        <w:trPr>
          <w:trHeight w:val="269"/>
        </w:trPr>
        <w:tc>
          <w:tcPr>
            <w:tcW w:w="5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E3E032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1CCE1C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krajowa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1BC9E2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powiatowa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CC868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gminna</w:t>
            </w:r>
          </w:p>
        </w:tc>
      </w:tr>
      <w:tr w:rsidR="00D17B7E" w:rsidRPr="001969D5" w14:paraId="3C2CE58A" w14:textId="77777777"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C71C5D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 xml:space="preserve">jezdnia do 20% szerokości, </w:t>
            </w:r>
          </w:p>
          <w:p w14:paraId="2C982355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opaski, zatoki autobusowe, </w:t>
            </w:r>
          </w:p>
          <w:p w14:paraId="63903DFB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zatoki postojowe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A6B8AD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  <w:p w14:paraId="2A078D4E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0,20 zł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C4B59C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  <w:p w14:paraId="5B781E6D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0,18 zł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42613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  <w:p w14:paraId="2DA55EA7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0,16 zł</w:t>
            </w:r>
          </w:p>
        </w:tc>
      </w:tr>
      <w:tr w:rsidR="00D17B7E" w:rsidRPr="001969D5" w14:paraId="0F64E6DB" w14:textId="77777777"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EB3CE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 xml:space="preserve">jezdnia powyżej 20% </w:t>
            </w:r>
          </w:p>
          <w:p w14:paraId="2EF4A30E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szerokości do 50% szerokości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012EB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0,20 zł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2C279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0,18 zł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B7499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0,16 zł</w:t>
            </w:r>
          </w:p>
        </w:tc>
      </w:tr>
      <w:tr w:rsidR="00D17B7E" w:rsidRPr="001969D5" w14:paraId="371FFC72" w14:textId="77777777"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907CC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 xml:space="preserve">jezdnia powyżej 50% </w:t>
            </w:r>
          </w:p>
          <w:p w14:paraId="68ACE557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szerokości do całkowitego zajęcia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E71857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0,20 zł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DA45C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0,18 zł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746B2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0,16 zł</w:t>
            </w:r>
          </w:p>
        </w:tc>
      </w:tr>
      <w:tr w:rsidR="00D17B7E" w:rsidRPr="001969D5" w14:paraId="6CAFE165" w14:textId="77777777"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47CD3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 xml:space="preserve">chodniki, ścieżki rowerowe, </w:t>
            </w:r>
          </w:p>
          <w:p w14:paraId="4FD59B92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ciągi piesze, ciągi pieszo-jezdne,</w:t>
            </w:r>
          </w:p>
          <w:p w14:paraId="50BDFF9D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utwardzone zjazdy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40021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  <w:p w14:paraId="4885C083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0,20 zł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74937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  <w:p w14:paraId="3A00A4D6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0,18 zł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0881F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  <w:p w14:paraId="0632FA10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0,16 zł</w:t>
            </w:r>
          </w:p>
        </w:tc>
      </w:tr>
      <w:tr w:rsidR="00D17B7E" w:rsidRPr="001969D5" w14:paraId="69B1AC70" w14:textId="77777777"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6D8A0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 xml:space="preserve">pobocza, place, pasy dzielące, </w:t>
            </w:r>
          </w:p>
          <w:p w14:paraId="2E91528F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pasy zieleni i inne nie wymienione elementy </w:t>
            </w:r>
          </w:p>
          <w:p w14:paraId="18190906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pasa drogowego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7BF330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0,20 zł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D4145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0,18 zł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2DBCD3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0,16 zł</w:t>
            </w:r>
          </w:p>
        </w:tc>
      </w:tr>
    </w:tbl>
    <w:p w14:paraId="603130F5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4. </w:t>
      </w:r>
      <w:r w:rsidRPr="001969D5">
        <w:rPr>
          <w:rFonts w:ascii="Arial" w:hAnsi="Arial" w:cs="Arial"/>
          <w:color w:val="000000"/>
          <w:u w:color="000000"/>
        </w:rPr>
        <w:t>Za zajęcie 1m² pasa drogowego w celu prowadzenia robót związanych z usunięciem awarii urządzeń niezwiązanych z potrzebami zarządzania drogami lub potrzebami ruchu drogowego, z wyłączeniem awarii urządzeń telekomunikacyjnych, ustala się następujące stawki opłaty za każdy dzień zajęcia:</w:t>
      </w:r>
      <w:r w:rsidRPr="001969D5">
        <w:rPr>
          <w:rFonts w:ascii="Arial" w:hAnsi="Arial" w:cs="Arial"/>
          <w:color w:val="000000"/>
          <w:u w:color="000000"/>
        </w:rPr>
        <w:br/>
      </w:r>
      <w:r w:rsidRPr="001969D5">
        <w:rPr>
          <w:rFonts w:ascii="Arial" w:hAnsi="Arial" w:cs="Arial"/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1"/>
        <w:gridCol w:w="1426"/>
        <w:gridCol w:w="1601"/>
        <w:gridCol w:w="1352"/>
      </w:tblGrid>
      <w:tr w:rsidR="00D17B7E" w:rsidRPr="001969D5" w14:paraId="3F965E1E" w14:textId="77777777">
        <w:trPr>
          <w:trHeight w:val="301"/>
        </w:trPr>
        <w:tc>
          <w:tcPr>
            <w:tcW w:w="5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012E6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Elementy pasa drogowego</w:t>
            </w:r>
          </w:p>
        </w:tc>
        <w:tc>
          <w:tcPr>
            <w:tcW w:w="4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1F0FA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Wysokość stawki opłaty</w:t>
            </w:r>
          </w:p>
        </w:tc>
      </w:tr>
      <w:tr w:rsidR="00D17B7E" w:rsidRPr="001969D5" w14:paraId="313825A4" w14:textId="77777777">
        <w:trPr>
          <w:trHeight w:val="283"/>
        </w:trPr>
        <w:tc>
          <w:tcPr>
            <w:tcW w:w="5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580B1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6B270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Kategoria drogi</w:t>
            </w:r>
          </w:p>
        </w:tc>
      </w:tr>
      <w:tr w:rsidR="00D17B7E" w:rsidRPr="001969D5" w14:paraId="4A1E4D8B" w14:textId="77777777">
        <w:trPr>
          <w:trHeight w:val="274"/>
        </w:trPr>
        <w:tc>
          <w:tcPr>
            <w:tcW w:w="5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08CBD6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0A09E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1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E98FF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07968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3</w:t>
            </w:r>
          </w:p>
        </w:tc>
      </w:tr>
      <w:tr w:rsidR="00D17B7E" w:rsidRPr="001969D5" w14:paraId="69F46F36" w14:textId="77777777">
        <w:trPr>
          <w:trHeight w:val="269"/>
        </w:trPr>
        <w:tc>
          <w:tcPr>
            <w:tcW w:w="5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1A146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4A164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krajowa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10648C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powiatowa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E4C5D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gminna</w:t>
            </w:r>
          </w:p>
        </w:tc>
      </w:tr>
      <w:tr w:rsidR="00D17B7E" w:rsidRPr="001969D5" w14:paraId="694419D7" w14:textId="77777777"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B6C51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 xml:space="preserve">jezdnia do 20% szerokości, </w:t>
            </w:r>
          </w:p>
          <w:p w14:paraId="0B574961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opaski, zatoki autobusowe, </w:t>
            </w:r>
          </w:p>
          <w:p w14:paraId="2EA6BB92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zatoki postojowe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6A5C2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6,50 zł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C1D586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5,00 zł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94B8C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4,50 zł</w:t>
            </w:r>
          </w:p>
        </w:tc>
      </w:tr>
      <w:tr w:rsidR="00D17B7E" w:rsidRPr="001969D5" w14:paraId="136B4199" w14:textId="77777777"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04117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 xml:space="preserve">jezdnia powyżej 20% </w:t>
            </w:r>
          </w:p>
          <w:p w14:paraId="42EE1674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szerokości do 50% szerokości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026CC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9,00 zł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D44F7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6,50 zł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B7DF0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6,00 zł</w:t>
            </w:r>
          </w:p>
        </w:tc>
      </w:tr>
      <w:tr w:rsidR="00D17B7E" w:rsidRPr="001969D5" w14:paraId="79443287" w14:textId="77777777"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C04328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 xml:space="preserve">jezdnia powyżej 50% </w:t>
            </w:r>
          </w:p>
          <w:p w14:paraId="2EDD0E54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szerokości do całkowitego zajęcia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7B7A37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10,00 zł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C77AF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9,50 zł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83709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9,00 zł</w:t>
            </w:r>
          </w:p>
        </w:tc>
      </w:tr>
      <w:tr w:rsidR="00D17B7E" w:rsidRPr="001969D5" w14:paraId="75CB76D0" w14:textId="77777777"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535237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 xml:space="preserve">chodniki, ścieżki rowerowe, </w:t>
            </w:r>
          </w:p>
          <w:p w14:paraId="3F85D47C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ciągi piesze, ciągi pieszo-jezdne,</w:t>
            </w:r>
          </w:p>
          <w:p w14:paraId="0C355DFC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utwardzone zjazdy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34437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5,70 zł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CF09C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4,50 zł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7699D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4,00 zł</w:t>
            </w:r>
          </w:p>
        </w:tc>
      </w:tr>
      <w:tr w:rsidR="00D17B7E" w:rsidRPr="001969D5" w14:paraId="7B09C624" w14:textId="77777777"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9EE0B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 xml:space="preserve">pobocza, place, pasy dzielące, </w:t>
            </w:r>
          </w:p>
          <w:p w14:paraId="414DE5CD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 xml:space="preserve">pasy zieleni i inne nie wymienione elementy </w:t>
            </w:r>
          </w:p>
          <w:p w14:paraId="6475C016" w14:textId="77777777" w:rsidR="00D17B7E" w:rsidRPr="001969D5" w:rsidRDefault="008B09FC">
            <w:pPr>
              <w:jc w:val="both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</w:rPr>
              <w:t>pasa drogowego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70B4C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4,50 zł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592D63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4,00 zł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F1371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3,40 zł</w:t>
            </w:r>
          </w:p>
        </w:tc>
      </w:tr>
    </w:tbl>
    <w:p w14:paraId="41034917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  <w:b/>
        </w:rPr>
        <w:t>§ 3. </w:t>
      </w:r>
      <w:r w:rsidRPr="001969D5">
        <w:rPr>
          <w:rFonts w:ascii="Arial" w:hAnsi="Arial" w:cs="Arial"/>
          <w:color w:val="000000"/>
          <w:u w:color="000000"/>
        </w:rPr>
        <w:t>Za każdy dzień zajęcia 1m² powierzchni pasa drogowego dróg, których zarządcą jest Prezydent Miasta Piotrkowa Trybunalskiego, na umieszczenie w tym pasie rusztowań wykorzystywanych do remontów budynków, ustala się następujące stawki:</w:t>
      </w:r>
    </w:p>
    <w:p w14:paraId="3617D47E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a) </w:t>
      </w:r>
      <w:r w:rsidRPr="001969D5">
        <w:rPr>
          <w:rFonts w:ascii="Arial" w:hAnsi="Arial" w:cs="Arial"/>
          <w:color w:val="000000"/>
          <w:u w:color="000000"/>
        </w:rPr>
        <w:t xml:space="preserve">dla dróg krajowych – w wysokości </w:t>
      </w:r>
      <w:r w:rsidRPr="001969D5">
        <w:rPr>
          <w:rFonts w:ascii="Arial" w:hAnsi="Arial" w:cs="Arial"/>
          <w:b/>
          <w:color w:val="000000"/>
          <w:u w:color="000000"/>
        </w:rPr>
        <w:t>0,50 zł</w:t>
      </w:r>
      <w:r w:rsidRPr="001969D5">
        <w:rPr>
          <w:rFonts w:ascii="Arial" w:hAnsi="Arial" w:cs="Arial"/>
          <w:color w:val="000000"/>
          <w:u w:color="000000"/>
        </w:rPr>
        <w:t>,</w:t>
      </w:r>
    </w:p>
    <w:p w14:paraId="4B3FB725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b) </w:t>
      </w:r>
      <w:r w:rsidRPr="001969D5">
        <w:rPr>
          <w:rFonts w:ascii="Arial" w:hAnsi="Arial" w:cs="Arial"/>
          <w:color w:val="000000"/>
          <w:u w:color="000000"/>
        </w:rPr>
        <w:t xml:space="preserve">dla dróg powiatowych – w wysokości </w:t>
      </w:r>
      <w:r w:rsidRPr="001969D5">
        <w:rPr>
          <w:rFonts w:ascii="Arial" w:hAnsi="Arial" w:cs="Arial"/>
          <w:b/>
          <w:color w:val="000000"/>
          <w:u w:color="000000"/>
        </w:rPr>
        <w:t>0,40 zł</w:t>
      </w:r>
      <w:r w:rsidRPr="001969D5">
        <w:rPr>
          <w:rFonts w:ascii="Arial" w:hAnsi="Arial" w:cs="Arial"/>
          <w:color w:val="000000"/>
          <w:u w:color="000000"/>
        </w:rPr>
        <w:t>,</w:t>
      </w:r>
    </w:p>
    <w:p w14:paraId="6661EA52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c) </w:t>
      </w:r>
      <w:r w:rsidRPr="001969D5">
        <w:rPr>
          <w:rFonts w:ascii="Arial" w:hAnsi="Arial" w:cs="Arial"/>
          <w:color w:val="000000"/>
          <w:u w:color="000000"/>
        </w:rPr>
        <w:t xml:space="preserve">dla dróg gminnych – w wysokości </w:t>
      </w:r>
      <w:r w:rsidRPr="001969D5">
        <w:rPr>
          <w:rFonts w:ascii="Arial" w:hAnsi="Arial" w:cs="Arial"/>
          <w:b/>
          <w:color w:val="000000"/>
          <w:u w:color="000000"/>
        </w:rPr>
        <w:t>0,30 zł.</w:t>
      </w:r>
    </w:p>
    <w:p w14:paraId="55672A7F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  <w:b/>
        </w:rPr>
        <w:t>§ 4. </w:t>
      </w:r>
      <w:r w:rsidRPr="001969D5">
        <w:rPr>
          <w:rFonts w:ascii="Arial" w:hAnsi="Arial" w:cs="Arial"/>
        </w:rPr>
        <w:t>1. </w:t>
      </w:r>
      <w:r w:rsidRPr="001969D5">
        <w:rPr>
          <w:rFonts w:ascii="Arial" w:hAnsi="Arial" w:cs="Arial"/>
          <w:color w:val="000000"/>
          <w:u w:color="000000"/>
        </w:rPr>
        <w:t>Za każdy dzień zajęcia 1m² powierzchni pasa drogowego dróg, których zarządcą jest Prezydent Miasta Piotrkowa Trybunalskiego w celu wygrodzenia terenu przy obiekcie budowlanym, w przypadku kiedy stwarza on zagrożenie dla bezpieczeństwa ruchu drogowego, ustala się następujące stawki:</w:t>
      </w:r>
    </w:p>
    <w:p w14:paraId="71D63AC0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a) </w:t>
      </w:r>
      <w:r w:rsidRPr="001969D5">
        <w:rPr>
          <w:rFonts w:ascii="Arial" w:hAnsi="Arial" w:cs="Arial"/>
          <w:color w:val="000000"/>
          <w:u w:color="000000"/>
        </w:rPr>
        <w:t xml:space="preserve">dla dróg krajowych – w wysokości </w:t>
      </w:r>
      <w:r w:rsidRPr="001969D5">
        <w:rPr>
          <w:rFonts w:ascii="Arial" w:hAnsi="Arial" w:cs="Arial"/>
          <w:b/>
          <w:color w:val="000000"/>
          <w:u w:color="000000"/>
        </w:rPr>
        <w:t>0,50 zł</w:t>
      </w:r>
      <w:r w:rsidRPr="001969D5">
        <w:rPr>
          <w:rFonts w:ascii="Arial" w:hAnsi="Arial" w:cs="Arial"/>
          <w:color w:val="000000"/>
          <w:u w:color="000000"/>
        </w:rPr>
        <w:t>,</w:t>
      </w:r>
    </w:p>
    <w:p w14:paraId="4298D82D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b) </w:t>
      </w:r>
      <w:r w:rsidRPr="001969D5">
        <w:rPr>
          <w:rFonts w:ascii="Arial" w:hAnsi="Arial" w:cs="Arial"/>
          <w:color w:val="000000"/>
          <w:u w:color="000000"/>
        </w:rPr>
        <w:t xml:space="preserve">dla dróg powiatowych – w wysokości </w:t>
      </w:r>
      <w:r w:rsidRPr="001969D5">
        <w:rPr>
          <w:rFonts w:ascii="Arial" w:hAnsi="Arial" w:cs="Arial"/>
          <w:b/>
          <w:color w:val="000000"/>
          <w:u w:color="000000"/>
        </w:rPr>
        <w:t>0,40 zł</w:t>
      </w:r>
      <w:r w:rsidRPr="001969D5">
        <w:rPr>
          <w:rFonts w:ascii="Arial" w:hAnsi="Arial" w:cs="Arial"/>
          <w:color w:val="000000"/>
          <w:u w:color="000000"/>
        </w:rPr>
        <w:t>,</w:t>
      </w:r>
    </w:p>
    <w:p w14:paraId="7CAA1D12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c) </w:t>
      </w:r>
      <w:r w:rsidRPr="001969D5">
        <w:rPr>
          <w:rFonts w:ascii="Arial" w:hAnsi="Arial" w:cs="Arial"/>
          <w:color w:val="000000"/>
          <w:u w:color="000000"/>
        </w:rPr>
        <w:t xml:space="preserve">dla dróg gminnych – w wysokości </w:t>
      </w:r>
      <w:r w:rsidRPr="001969D5">
        <w:rPr>
          <w:rFonts w:ascii="Arial" w:hAnsi="Arial" w:cs="Arial"/>
          <w:b/>
          <w:color w:val="000000"/>
          <w:u w:color="000000"/>
        </w:rPr>
        <w:t>0,30 zł.</w:t>
      </w:r>
    </w:p>
    <w:p w14:paraId="252A3CDE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2. 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dróg, których zarządcą jest Prezydent Miasta Piotrkowa Trybunalskiego w celu wygrodzenia terenu w innych przypadkach, niż wskazanych w ust. 1, ustala się stawkę w wysokości </w:t>
      </w:r>
      <w:r w:rsidRPr="001969D5">
        <w:rPr>
          <w:rFonts w:ascii="Arial" w:hAnsi="Arial" w:cs="Arial"/>
          <w:b/>
          <w:color w:val="000000"/>
          <w:u w:color="000000"/>
        </w:rPr>
        <w:t>1,10 zł.</w:t>
      </w:r>
    </w:p>
    <w:p w14:paraId="606DD7E7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  <w:b/>
        </w:rPr>
        <w:t>§ 5. </w:t>
      </w:r>
      <w:r w:rsidRPr="001969D5">
        <w:rPr>
          <w:rFonts w:ascii="Arial" w:hAnsi="Arial" w:cs="Arial"/>
        </w:rPr>
        <w:t>1. </w:t>
      </w:r>
      <w:r w:rsidRPr="001969D5">
        <w:rPr>
          <w:rFonts w:ascii="Arial" w:hAnsi="Arial" w:cs="Arial"/>
          <w:color w:val="000000"/>
          <w:u w:color="000000"/>
        </w:rPr>
        <w:t>Ustala się następujące roczne stawki opłaty za 1m² powierzchni pasa drogowego zajętego przez rzut poziomy urządzeń, o których mowa w §1 pkt 2:</w:t>
      </w:r>
      <w:r w:rsidRPr="001969D5">
        <w:rPr>
          <w:rFonts w:ascii="Arial" w:hAnsi="Arial" w:cs="Arial"/>
          <w:color w:val="000000"/>
          <w:u w:color="000000"/>
        </w:rPr>
        <w:br/>
      </w:r>
      <w:r w:rsidRPr="001969D5">
        <w:rPr>
          <w:rFonts w:ascii="Arial" w:hAnsi="Arial" w:cs="Arial"/>
          <w:color w:val="000000"/>
          <w:u w:color="000000"/>
        </w:rPr>
        <w:br/>
      </w:r>
      <w:r w:rsidRPr="001969D5">
        <w:rPr>
          <w:rFonts w:ascii="Arial" w:hAnsi="Arial" w:cs="Arial"/>
          <w:color w:val="000000"/>
          <w:u w:color="000000"/>
        </w:rPr>
        <w:br/>
      </w:r>
      <w:r w:rsidRPr="001969D5">
        <w:rPr>
          <w:rFonts w:ascii="Arial" w:hAnsi="Arial" w:cs="Arial"/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660"/>
        <w:gridCol w:w="2787"/>
        <w:gridCol w:w="2055"/>
      </w:tblGrid>
      <w:tr w:rsidR="00D17B7E" w:rsidRPr="001969D5" w14:paraId="6DBB461B" w14:textId="77777777">
        <w:trPr>
          <w:trHeight w:val="248"/>
        </w:trPr>
        <w:tc>
          <w:tcPr>
            <w:tcW w:w="3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0AF27" w14:textId="77777777" w:rsidR="00A77B3E" w:rsidRPr="001969D5" w:rsidRDefault="00A77B3E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</w:p>
          <w:p w14:paraId="424C5D22" w14:textId="77777777" w:rsidR="00D17B7E" w:rsidRPr="001969D5" w:rsidRDefault="008B09FC">
            <w:pPr>
              <w:jc w:val="center"/>
              <w:rPr>
                <w:rFonts w:ascii="Arial" w:hAnsi="Arial" w:cs="Arial"/>
              </w:rPr>
            </w:pPr>
            <w:r w:rsidRPr="001969D5">
              <w:rPr>
                <w:rFonts w:ascii="Arial" w:hAnsi="Arial" w:cs="Arial"/>
                <w:b/>
              </w:rPr>
              <w:t>Rodzaj urządzenia</w:t>
            </w:r>
          </w:p>
        </w:tc>
        <w:tc>
          <w:tcPr>
            <w:tcW w:w="6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9DC5D6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Kategoria drogi</w:t>
            </w:r>
          </w:p>
        </w:tc>
      </w:tr>
      <w:tr w:rsidR="00D17B7E" w:rsidRPr="001969D5" w14:paraId="0E96062B" w14:textId="77777777">
        <w:trPr>
          <w:trHeight w:val="300"/>
        </w:trPr>
        <w:tc>
          <w:tcPr>
            <w:tcW w:w="3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7D6FD2" w14:textId="77777777" w:rsidR="00A77B3E" w:rsidRPr="001969D5" w:rsidRDefault="00A77B3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B37A86D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krajowa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52EF8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powiatowa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7C3FA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gminna</w:t>
            </w:r>
          </w:p>
        </w:tc>
      </w:tr>
      <w:tr w:rsidR="00D17B7E" w:rsidRPr="001969D5" w14:paraId="16D0D528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769E0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lastRenderedPageBreak/>
              <w:t>Infrastruktura wodociągowa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C25906F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20,00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22FF44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20,00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7A0CF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20,00 zł</w:t>
            </w:r>
          </w:p>
        </w:tc>
      </w:tr>
      <w:tr w:rsidR="00D17B7E" w:rsidRPr="001969D5" w14:paraId="46C232BE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8E1C99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Infrastruktura kanalizacyjna (kanalizacja sanitarna)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AEC0059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20,00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62190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20,00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252E0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20,00 zł</w:t>
            </w:r>
          </w:p>
        </w:tc>
      </w:tr>
      <w:tr w:rsidR="00D17B7E" w:rsidRPr="001969D5" w14:paraId="4B6EFD29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2174EC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Infrastruktura kanalizacyjna (kanalizacja deszczowa)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58F49AA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50,00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09E6FB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40,00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EF1E6D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30,00 zł</w:t>
            </w:r>
          </w:p>
        </w:tc>
      </w:tr>
      <w:tr w:rsidR="00D17B7E" w:rsidRPr="001969D5" w14:paraId="15EAC9E6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F2E542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Infrastruktura ciepłownicza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520D3D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50,00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D2A52A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47,00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172B73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45,00 zł</w:t>
            </w:r>
          </w:p>
        </w:tc>
      </w:tr>
      <w:tr w:rsidR="00D17B7E" w:rsidRPr="001969D5" w14:paraId="2565E21A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503E57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Infrastruktura telekomunikacyjna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0747BE2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20,00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12C5A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19,00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CF225C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18,00 zł</w:t>
            </w:r>
          </w:p>
        </w:tc>
      </w:tr>
      <w:tr w:rsidR="00D17B7E" w:rsidRPr="001969D5" w14:paraId="3EC2F992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9FC3E5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Infrastruktura elektroenergetyczna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C2AF79E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50,00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6A308E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47,00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58E59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45,00 zł</w:t>
            </w:r>
          </w:p>
        </w:tc>
      </w:tr>
      <w:tr w:rsidR="00D17B7E" w:rsidRPr="001969D5" w14:paraId="67C5DCED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ED3F03" w14:textId="77777777" w:rsidR="00A77B3E" w:rsidRPr="001969D5" w:rsidRDefault="008B09FC">
            <w:pPr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Infrastruktura gazowa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097424A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50,00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6CF72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47,00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13BF3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45,00 zł</w:t>
            </w:r>
          </w:p>
        </w:tc>
      </w:tr>
      <w:tr w:rsidR="00D17B7E" w:rsidRPr="001969D5" w14:paraId="50D77D17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B94F7C" w14:textId="77777777" w:rsidR="00A77B3E" w:rsidRPr="001969D5" w:rsidRDefault="008B09FC">
            <w:pPr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</w:rPr>
              <w:t>Pozostałe rodzaje infrastruktury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2B044A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50,00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06638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47,00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E5C4B" w14:textId="77777777" w:rsidR="00A77B3E" w:rsidRPr="001969D5" w:rsidRDefault="008B09FC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969D5">
              <w:rPr>
                <w:rFonts w:ascii="Arial" w:hAnsi="Arial" w:cs="Arial"/>
                <w:b/>
              </w:rPr>
              <w:t>45,00 zł</w:t>
            </w:r>
          </w:p>
        </w:tc>
      </w:tr>
    </w:tbl>
    <w:p w14:paraId="75E6BF02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2. </w:t>
      </w:r>
      <w:r w:rsidRPr="001969D5">
        <w:rPr>
          <w:rFonts w:ascii="Arial" w:hAnsi="Arial" w:cs="Arial"/>
          <w:color w:val="000000"/>
          <w:u w:color="000000"/>
        </w:rPr>
        <w:t>Za umieszczenie urządzenia na drogowym obiekcie inżynierskim ustala się roczną stawkę opłaty za 1m² powierzchni pasa drogowego zajętego przez rzut poziomy umieszczonego urządzenia:</w:t>
      </w:r>
    </w:p>
    <w:p w14:paraId="303A9FE5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a) </w:t>
      </w:r>
      <w:r w:rsidRPr="001969D5">
        <w:rPr>
          <w:rFonts w:ascii="Arial" w:hAnsi="Arial" w:cs="Arial"/>
          <w:color w:val="000000"/>
          <w:u w:color="000000"/>
        </w:rPr>
        <w:t xml:space="preserve">dla dróg krajowych – w wysokości </w:t>
      </w:r>
      <w:r w:rsidRPr="001969D5">
        <w:rPr>
          <w:rFonts w:ascii="Arial" w:hAnsi="Arial" w:cs="Arial"/>
          <w:b/>
          <w:color w:val="000000"/>
          <w:u w:color="000000"/>
        </w:rPr>
        <w:t>200,00 zł</w:t>
      </w:r>
      <w:r w:rsidRPr="001969D5">
        <w:rPr>
          <w:rFonts w:ascii="Arial" w:hAnsi="Arial" w:cs="Arial"/>
          <w:color w:val="000000"/>
          <w:u w:color="000000"/>
        </w:rPr>
        <w:t>,</w:t>
      </w:r>
    </w:p>
    <w:p w14:paraId="5414EAE2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b) </w:t>
      </w:r>
      <w:r w:rsidRPr="001969D5">
        <w:rPr>
          <w:rFonts w:ascii="Arial" w:hAnsi="Arial" w:cs="Arial"/>
          <w:color w:val="000000"/>
          <w:u w:color="000000"/>
        </w:rPr>
        <w:t xml:space="preserve">dla dróg powiatowych – w wysokości </w:t>
      </w:r>
      <w:r w:rsidRPr="001969D5">
        <w:rPr>
          <w:rFonts w:ascii="Arial" w:hAnsi="Arial" w:cs="Arial"/>
          <w:b/>
          <w:color w:val="000000"/>
          <w:u w:color="000000"/>
        </w:rPr>
        <w:t>180,00 zł</w:t>
      </w:r>
      <w:r w:rsidRPr="001969D5">
        <w:rPr>
          <w:rFonts w:ascii="Arial" w:hAnsi="Arial" w:cs="Arial"/>
          <w:color w:val="000000"/>
          <w:u w:color="000000"/>
        </w:rPr>
        <w:t>,</w:t>
      </w:r>
    </w:p>
    <w:p w14:paraId="4183C003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c) </w:t>
      </w:r>
      <w:r w:rsidRPr="001969D5">
        <w:rPr>
          <w:rFonts w:ascii="Arial" w:hAnsi="Arial" w:cs="Arial"/>
          <w:color w:val="000000"/>
          <w:u w:color="000000"/>
        </w:rPr>
        <w:t xml:space="preserve">dla dróg gminnych – w wysokości </w:t>
      </w:r>
      <w:r w:rsidRPr="001969D5">
        <w:rPr>
          <w:rFonts w:ascii="Arial" w:hAnsi="Arial" w:cs="Arial"/>
          <w:b/>
          <w:color w:val="000000"/>
          <w:u w:color="000000"/>
        </w:rPr>
        <w:t>160,00 zł.</w:t>
      </w:r>
    </w:p>
    <w:p w14:paraId="7669F9BF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3. </w:t>
      </w:r>
      <w:r w:rsidRPr="001969D5">
        <w:rPr>
          <w:rFonts w:ascii="Arial" w:hAnsi="Arial" w:cs="Arial"/>
          <w:color w:val="000000"/>
          <w:u w:color="000000"/>
        </w:rPr>
        <w:t>Za umieszczenie urządzenia telekomunikacyjnego na drogowym obiekcie inżynierskim ustala się roczną stawkę opłaty za 1m² powierzchni pasa drogowego zajętego przez rzut poziomy umieszczonego urządzenia:</w:t>
      </w:r>
    </w:p>
    <w:p w14:paraId="5A9EF93D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a) </w:t>
      </w:r>
      <w:r w:rsidRPr="001969D5">
        <w:rPr>
          <w:rFonts w:ascii="Arial" w:hAnsi="Arial" w:cs="Arial"/>
          <w:color w:val="000000"/>
          <w:u w:color="000000"/>
        </w:rPr>
        <w:t xml:space="preserve">dla dróg krajowych – w wysokości </w:t>
      </w:r>
      <w:r w:rsidRPr="001969D5">
        <w:rPr>
          <w:rFonts w:ascii="Arial" w:hAnsi="Arial" w:cs="Arial"/>
          <w:b/>
          <w:color w:val="000000"/>
          <w:u w:color="000000"/>
        </w:rPr>
        <w:t>20,00 zł</w:t>
      </w:r>
      <w:r w:rsidRPr="001969D5">
        <w:rPr>
          <w:rFonts w:ascii="Arial" w:hAnsi="Arial" w:cs="Arial"/>
          <w:color w:val="000000"/>
          <w:u w:color="000000"/>
        </w:rPr>
        <w:t>,</w:t>
      </w:r>
    </w:p>
    <w:p w14:paraId="1FCC85E2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b) </w:t>
      </w:r>
      <w:r w:rsidRPr="001969D5">
        <w:rPr>
          <w:rFonts w:ascii="Arial" w:hAnsi="Arial" w:cs="Arial"/>
          <w:color w:val="000000"/>
          <w:u w:color="000000"/>
        </w:rPr>
        <w:t xml:space="preserve">dla dróg powiatowych – w wysokości </w:t>
      </w:r>
      <w:r w:rsidRPr="001969D5">
        <w:rPr>
          <w:rFonts w:ascii="Arial" w:hAnsi="Arial" w:cs="Arial"/>
          <w:b/>
          <w:color w:val="000000"/>
          <w:u w:color="000000"/>
        </w:rPr>
        <w:t>19,00 zł</w:t>
      </w:r>
      <w:r w:rsidRPr="001969D5">
        <w:rPr>
          <w:rFonts w:ascii="Arial" w:hAnsi="Arial" w:cs="Arial"/>
          <w:color w:val="000000"/>
          <w:u w:color="000000"/>
        </w:rPr>
        <w:t>,</w:t>
      </w:r>
    </w:p>
    <w:p w14:paraId="0438F816" w14:textId="77777777" w:rsidR="00A77B3E" w:rsidRPr="001969D5" w:rsidRDefault="008B09FC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c) </w:t>
      </w:r>
      <w:r w:rsidRPr="001969D5">
        <w:rPr>
          <w:rFonts w:ascii="Arial" w:hAnsi="Arial" w:cs="Arial"/>
          <w:color w:val="000000"/>
          <w:u w:color="000000"/>
        </w:rPr>
        <w:t xml:space="preserve">dla dróg gminnych – w wysokości </w:t>
      </w:r>
      <w:r w:rsidRPr="001969D5">
        <w:rPr>
          <w:rFonts w:ascii="Arial" w:hAnsi="Arial" w:cs="Arial"/>
          <w:b/>
          <w:color w:val="000000"/>
          <w:u w:color="000000"/>
        </w:rPr>
        <w:t>18,00 zł.</w:t>
      </w:r>
    </w:p>
    <w:p w14:paraId="18921453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  <w:b/>
        </w:rPr>
        <w:t>§ 6. </w:t>
      </w:r>
      <w:r w:rsidRPr="001969D5">
        <w:rPr>
          <w:rFonts w:ascii="Arial" w:hAnsi="Arial" w:cs="Arial"/>
          <w:color w:val="000000"/>
          <w:u w:color="000000"/>
        </w:rPr>
        <w:t>Ustala się następujące stawki opłaty za zajęcie pasa drogowego w celu, o którym mowa</w:t>
      </w:r>
      <w:r w:rsidRPr="001969D5">
        <w:rPr>
          <w:rFonts w:ascii="Arial" w:hAnsi="Arial" w:cs="Arial"/>
          <w:color w:val="000000"/>
          <w:u w:color="000000"/>
        </w:rPr>
        <w:br/>
        <w:t>w §1 pkt 3:</w:t>
      </w:r>
    </w:p>
    <w:p w14:paraId="37226DB3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1. </w:t>
      </w:r>
      <w:r w:rsidRPr="001969D5">
        <w:rPr>
          <w:rFonts w:ascii="Arial" w:hAnsi="Arial" w:cs="Arial"/>
          <w:color w:val="000000"/>
          <w:u w:color="000000"/>
        </w:rPr>
        <w:t xml:space="preserve">Dla dróg </w:t>
      </w:r>
      <w:r w:rsidRPr="001969D5">
        <w:rPr>
          <w:rFonts w:ascii="Arial" w:hAnsi="Arial" w:cs="Arial"/>
          <w:b/>
          <w:color w:val="000000"/>
          <w:u w:color="000000"/>
        </w:rPr>
        <w:t>krajowych:</w:t>
      </w:r>
    </w:p>
    <w:p w14:paraId="3ED732AF" w14:textId="77777777" w:rsidR="00A77B3E" w:rsidRPr="001969D5" w:rsidRDefault="008B09FC">
      <w:pPr>
        <w:spacing w:before="120" w:after="120" w:line="276" w:lineRule="auto"/>
        <w:ind w:left="340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1)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zajętej przez rzut poziomy obiektu handlowego, usługowego, słupa ogłoszeniowego, bądź innego obiektu budowlanego, z wyłączeniem elementów budowlanych na stałe związanych z konstrukcją, funkcją i architekturą budynków – </w:t>
      </w:r>
      <w:r w:rsidRPr="001969D5">
        <w:rPr>
          <w:rFonts w:ascii="Arial" w:hAnsi="Arial" w:cs="Arial"/>
          <w:b/>
          <w:color w:val="000000"/>
          <w:u w:color="000000"/>
        </w:rPr>
        <w:t>1,00 zł;</w:t>
      </w:r>
    </w:p>
    <w:p w14:paraId="60C0486D" w14:textId="77777777" w:rsidR="00A77B3E" w:rsidRPr="001969D5" w:rsidRDefault="008B09FC">
      <w:pPr>
        <w:spacing w:before="120" w:after="120" w:line="276" w:lineRule="auto"/>
        <w:ind w:left="340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2)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zajętej przez rzut poziomy obiektu budowlanego związanego z infrastrukturą telekomunikacyjną – </w:t>
      </w:r>
      <w:r w:rsidRPr="001969D5">
        <w:rPr>
          <w:rFonts w:ascii="Arial" w:hAnsi="Arial" w:cs="Arial"/>
          <w:b/>
          <w:color w:val="000000"/>
          <w:u w:color="000000"/>
        </w:rPr>
        <w:t>0,20 zł;</w:t>
      </w:r>
    </w:p>
    <w:p w14:paraId="4BA76A2B" w14:textId="77777777" w:rsidR="00A77B3E" w:rsidRPr="001969D5" w:rsidRDefault="008B09FC">
      <w:pPr>
        <w:spacing w:before="120" w:after="120" w:line="276" w:lineRule="auto"/>
        <w:ind w:left="340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3)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pasa drogowego związanego z umieszczeniem 1m² reklamy – </w:t>
      </w:r>
      <w:r w:rsidRPr="001969D5">
        <w:rPr>
          <w:rFonts w:ascii="Arial" w:hAnsi="Arial" w:cs="Arial"/>
          <w:b/>
          <w:color w:val="000000"/>
          <w:u w:color="000000"/>
        </w:rPr>
        <w:t xml:space="preserve">2,20 zł </w:t>
      </w:r>
      <w:r w:rsidRPr="001969D5">
        <w:rPr>
          <w:rFonts w:ascii="Arial" w:hAnsi="Arial" w:cs="Arial"/>
          <w:color w:val="000000"/>
          <w:u w:color="000000"/>
        </w:rPr>
        <w:t>z zastrzeżeniem ust. 3. W przypadku reklam dwustronnych opłata będzie ustalana za każdą ze stron reklamy.</w:t>
      </w:r>
    </w:p>
    <w:p w14:paraId="70A0D506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lastRenderedPageBreak/>
        <w:t>2. </w:t>
      </w:r>
      <w:r w:rsidRPr="001969D5">
        <w:rPr>
          <w:rFonts w:ascii="Arial" w:hAnsi="Arial" w:cs="Arial"/>
          <w:color w:val="000000"/>
          <w:u w:color="000000"/>
        </w:rPr>
        <w:t xml:space="preserve">Dla dróg </w:t>
      </w:r>
      <w:r w:rsidRPr="001969D5">
        <w:rPr>
          <w:rFonts w:ascii="Arial" w:hAnsi="Arial" w:cs="Arial"/>
          <w:b/>
          <w:color w:val="000000"/>
          <w:u w:color="000000"/>
        </w:rPr>
        <w:t>powiatowych i gminnych:</w:t>
      </w:r>
    </w:p>
    <w:p w14:paraId="65194C7A" w14:textId="77777777" w:rsidR="00A77B3E" w:rsidRPr="001969D5" w:rsidRDefault="008B09FC">
      <w:pPr>
        <w:spacing w:before="120" w:after="120" w:line="276" w:lineRule="auto"/>
        <w:ind w:left="340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1)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zajętej przez rzut poziomy obiektu handlowego, usługowego, słupa ogłoszeniowego, bądź innego obiektu budowlanego, z wyłączeniem elementów budowlanych na stałe związanych z konstrukcją, funkcją i architekturą budynków – </w:t>
      </w:r>
      <w:r w:rsidRPr="001969D5">
        <w:rPr>
          <w:rFonts w:ascii="Arial" w:hAnsi="Arial" w:cs="Arial"/>
          <w:b/>
          <w:color w:val="000000"/>
          <w:u w:color="000000"/>
        </w:rPr>
        <w:t>0,90 zł;</w:t>
      </w:r>
    </w:p>
    <w:p w14:paraId="1697C38F" w14:textId="77777777" w:rsidR="00A77B3E" w:rsidRPr="001969D5" w:rsidRDefault="008B09FC">
      <w:pPr>
        <w:spacing w:before="120" w:after="120" w:line="276" w:lineRule="auto"/>
        <w:ind w:left="340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2)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zajętej przez rzut poziomy obiektu budowlanego związanego z infrastrukturą telekomunikacyjną – </w:t>
      </w:r>
      <w:r w:rsidRPr="001969D5">
        <w:rPr>
          <w:rFonts w:ascii="Arial" w:hAnsi="Arial" w:cs="Arial"/>
          <w:b/>
          <w:color w:val="000000"/>
          <w:u w:color="000000"/>
        </w:rPr>
        <w:t>0,18 zł;</w:t>
      </w:r>
    </w:p>
    <w:p w14:paraId="5735F341" w14:textId="77777777" w:rsidR="00A77B3E" w:rsidRPr="001969D5" w:rsidRDefault="008B09FC">
      <w:pPr>
        <w:spacing w:before="120" w:after="120" w:line="276" w:lineRule="auto"/>
        <w:ind w:left="340" w:hanging="227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3)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pasa drogowego związanego z umieszczeniem 1m² reklamy – </w:t>
      </w:r>
      <w:r w:rsidRPr="001969D5">
        <w:rPr>
          <w:rFonts w:ascii="Arial" w:hAnsi="Arial" w:cs="Arial"/>
          <w:b/>
          <w:color w:val="000000"/>
          <w:u w:color="000000"/>
        </w:rPr>
        <w:t xml:space="preserve">1,70 zł </w:t>
      </w:r>
      <w:r w:rsidRPr="001969D5">
        <w:rPr>
          <w:rFonts w:ascii="Arial" w:hAnsi="Arial" w:cs="Arial"/>
          <w:color w:val="000000"/>
          <w:u w:color="000000"/>
        </w:rPr>
        <w:t>z zastrzeżeniem ust. 3. W przypadku reklam dwustronnych opłata będzie ustalana za każdą ze stron reklamy.</w:t>
      </w:r>
    </w:p>
    <w:p w14:paraId="4BC1E831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3. 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dróg, których zarządcą jest Prezydent Miasta Piotrkowa Trybunalskiego, związanego z umieszczeniem reklamy na słupie ogłoszeniowym w formie walca, ustala się stawkę </w:t>
      </w:r>
      <w:r w:rsidRPr="001969D5">
        <w:rPr>
          <w:rFonts w:ascii="Arial" w:hAnsi="Arial" w:cs="Arial"/>
          <w:b/>
          <w:color w:val="000000"/>
          <w:u w:color="000000"/>
        </w:rPr>
        <w:t>0,10 zł.</w:t>
      </w:r>
    </w:p>
    <w:p w14:paraId="68F588FF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4. 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dróg, których zarządcą jest Prezydent Miasta Piotrkowa Trybunalskiego, związanego z umieszczeniem reklamy wyborczej, ustala się stawkę </w:t>
      </w:r>
      <w:r w:rsidRPr="001969D5">
        <w:rPr>
          <w:rFonts w:ascii="Arial" w:hAnsi="Arial" w:cs="Arial"/>
          <w:b/>
          <w:color w:val="000000"/>
          <w:u w:color="000000"/>
        </w:rPr>
        <w:t>3,00 zł.</w:t>
      </w:r>
    </w:p>
    <w:p w14:paraId="2E959FBD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5. 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dróg, których zarządcą jest Prezydent Miasta Piotrkowa Trybunalskiego, związanego z umieszczeniem reklamy w gablocie wiaty przystankowej lub reklamy na siatkach zabezpieczających rusztowania, ustala się stawkę </w:t>
      </w:r>
      <w:r w:rsidRPr="001969D5">
        <w:rPr>
          <w:rFonts w:ascii="Arial" w:hAnsi="Arial" w:cs="Arial"/>
          <w:b/>
          <w:color w:val="000000"/>
          <w:u w:color="000000"/>
        </w:rPr>
        <w:t>5,00 zł.</w:t>
      </w:r>
    </w:p>
    <w:p w14:paraId="3D1DEE3A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6. 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dróg, których zarządcą jest Prezydent Miasta Piotrkowa Trybunalskiego, związanego z umieszczeniem przez Miasto Piotrków Trybunalski witaczy i tablic informacyjnych, ustala się stawkę </w:t>
      </w:r>
      <w:r w:rsidRPr="001969D5">
        <w:rPr>
          <w:rFonts w:ascii="Arial" w:hAnsi="Arial" w:cs="Arial"/>
          <w:b/>
          <w:color w:val="000000"/>
          <w:u w:color="000000"/>
        </w:rPr>
        <w:t>0,01 zł.</w:t>
      </w:r>
    </w:p>
    <w:p w14:paraId="4048F55F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  <w:b/>
        </w:rPr>
        <w:t>§ 7. </w:t>
      </w:r>
      <w:r w:rsidRPr="001969D5">
        <w:rPr>
          <w:rFonts w:ascii="Arial" w:hAnsi="Arial" w:cs="Arial"/>
        </w:rPr>
        <w:t>1. </w:t>
      </w:r>
      <w:r w:rsidRPr="001969D5">
        <w:rPr>
          <w:rFonts w:ascii="Arial" w:hAnsi="Arial" w:cs="Arial"/>
          <w:color w:val="000000"/>
          <w:u w:color="000000"/>
        </w:rPr>
        <w:t xml:space="preserve">Za zajęcie 1m² powierzchni pasa drogowego dróg krajowych, powiatowych i gminnych w celu, o którym mowa w §1 pkt 4 ustala się stawkę opłaty za każdy dzień zajęcia pasa drogowego w wysokości </w:t>
      </w:r>
      <w:r w:rsidRPr="001969D5">
        <w:rPr>
          <w:rFonts w:ascii="Arial" w:hAnsi="Arial" w:cs="Arial"/>
          <w:b/>
          <w:color w:val="000000"/>
          <w:u w:color="000000"/>
        </w:rPr>
        <w:t xml:space="preserve">2,30 zł., </w:t>
      </w:r>
      <w:r w:rsidRPr="001969D5">
        <w:rPr>
          <w:rFonts w:ascii="Arial" w:hAnsi="Arial" w:cs="Arial"/>
          <w:color w:val="000000"/>
          <w:u w:color="000000"/>
        </w:rPr>
        <w:t>z zastrzeżeniem ust. 2, ust. 3 i ust. 4.</w:t>
      </w:r>
    </w:p>
    <w:p w14:paraId="49FA103B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2. 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dróg krajowych, powiatowych i gminnych w celu umieszczenia ogródków gastronomicznych ustala się stawkę opłaty w wysokości </w:t>
      </w:r>
      <w:r w:rsidRPr="001969D5">
        <w:rPr>
          <w:rFonts w:ascii="Arial" w:hAnsi="Arial" w:cs="Arial"/>
          <w:b/>
          <w:color w:val="000000"/>
          <w:u w:color="000000"/>
        </w:rPr>
        <w:t>0,25 zł.</w:t>
      </w:r>
    </w:p>
    <w:p w14:paraId="194D95A8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3. 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dróg, których zarządcą jest Prezydent Miasta Piotrkowa Trybunalskiego, dla potrzeb podmiotów telekomunikacyjnych, ustala się stawkę w wysokości </w:t>
      </w:r>
      <w:r w:rsidRPr="001969D5">
        <w:rPr>
          <w:rFonts w:ascii="Arial" w:hAnsi="Arial" w:cs="Arial"/>
          <w:b/>
          <w:color w:val="000000"/>
          <w:u w:color="000000"/>
        </w:rPr>
        <w:t>0,20 zł.</w:t>
      </w:r>
    </w:p>
    <w:p w14:paraId="507308ED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</w:rPr>
        <w:t>4. </w:t>
      </w:r>
      <w:r w:rsidRPr="001969D5">
        <w:rPr>
          <w:rFonts w:ascii="Arial" w:hAnsi="Arial" w:cs="Arial"/>
          <w:color w:val="000000"/>
          <w:u w:color="000000"/>
        </w:rPr>
        <w:t xml:space="preserve">Za każdy dzień zajęcia 1m² powierzchni pasa drogowego ulicy Cmentarnej w celu prowadzenia handlu całorocznego w miejscach do tego wyznaczonych odrębną uchwałą, ustala się stawkę w wysokości </w:t>
      </w:r>
      <w:r w:rsidRPr="001969D5">
        <w:rPr>
          <w:rFonts w:ascii="Arial" w:hAnsi="Arial" w:cs="Arial"/>
          <w:b/>
          <w:color w:val="000000"/>
          <w:u w:color="000000"/>
        </w:rPr>
        <w:t>0,80 zł.</w:t>
      </w:r>
    </w:p>
    <w:p w14:paraId="682A3D18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  <w:b/>
        </w:rPr>
        <w:t>§ 8. </w:t>
      </w:r>
      <w:r w:rsidRPr="001969D5">
        <w:rPr>
          <w:rFonts w:ascii="Arial" w:hAnsi="Arial" w:cs="Arial"/>
          <w:color w:val="000000"/>
          <w:u w:color="000000"/>
        </w:rPr>
        <w:t>Traci moc uchwała: Nr XXXVI/489/21 Rady Miasta Piotrkowa Trybunalskiego z dnia 26 maja 2021 roku w sprawie wysokości stawek opłaty za zajęcie 1m² pasa drogowego dróg publicznych, dla których zarządcą jest Prezydent Miasta Piotrkowa Trybunalskiego na cele niezwiązane z budową, przebudową, remontem, utrzymaniem i ochroną dróg.</w:t>
      </w:r>
    </w:p>
    <w:p w14:paraId="3776A91F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</w:pPr>
      <w:r w:rsidRPr="001969D5">
        <w:rPr>
          <w:rFonts w:ascii="Arial" w:hAnsi="Arial" w:cs="Arial"/>
          <w:b/>
        </w:rPr>
        <w:lastRenderedPageBreak/>
        <w:t>§ 9. </w:t>
      </w:r>
      <w:r w:rsidRPr="001969D5">
        <w:rPr>
          <w:rFonts w:ascii="Arial" w:hAnsi="Arial" w:cs="Arial"/>
          <w:color w:val="000000"/>
          <w:u w:color="000000"/>
        </w:rPr>
        <w:t>Wykonanie uchwały powierza się Prezydentowi Miasta Piotrkowa Trybunalskiego.</w:t>
      </w:r>
    </w:p>
    <w:p w14:paraId="5E42D736" w14:textId="77777777" w:rsidR="00A77B3E" w:rsidRPr="001969D5" w:rsidRDefault="008B09FC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  <w:u w:color="000000"/>
        </w:rPr>
        <w:sectPr w:rsidR="00A77B3E" w:rsidRPr="001969D5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1969D5">
        <w:rPr>
          <w:rFonts w:ascii="Arial" w:hAnsi="Arial" w:cs="Arial"/>
          <w:b/>
        </w:rPr>
        <w:t>§ 10. </w:t>
      </w:r>
      <w:r w:rsidRPr="001969D5">
        <w:rPr>
          <w:rFonts w:ascii="Arial" w:hAnsi="Arial" w:cs="Arial"/>
          <w:color w:val="000000"/>
          <w:u w:color="000000"/>
        </w:rPr>
        <w:t>Uchwała podlega publikacji w Dzienniku Urzędowym Województwa Łódzkiego i wchodzi w życie po upływie 14 dni od dnia ogłoszenia</w:t>
      </w:r>
      <w:r w:rsidRPr="001969D5">
        <w:rPr>
          <w:rFonts w:ascii="Arial" w:hAnsi="Arial" w:cs="Arial"/>
          <w:b/>
          <w:color w:val="000000"/>
          <w:u w:color="000000"/>
        </w:rPr>
        <w:t>.</w:t>
      </w:r>
    </w:p>
    <w:p w14:paraId="4547215C" w14:textId="77777777" w:rsidR="00D17B7E" w:rsidRPr="001969D5" w:rsidRDefault="008B09FC" w:rsidP="00B76AA5">
      <w:pPr>
        <w:spacing w:line="360" w:lineRule="auto"/>
        <w:jc w:val="center"/>
        <w:rPr>
          <w:rFonts w:ascii="Arial" w:eastAsia="Times New Roman" w:hAnsi="Arial" w:cs="Arial"/>
        </w:rPr>
      </w:pPr>
      <w:r w:rsidRPr="001969D5">
        <w:rPr>
          <w:rFonts w:ascii="Arial" w:eastAsia="Times New Roman" w:hAnsi="Arial" w:cs="Arial"/>
          <w:b/>
        </w:rPr>
        <w:lastRenderedPageBreak/>
        <w:t>Uzasadnienie</w:t>
      </w:r>
    </w:p>
    <w:p w14:paraId="54D7B218" w14:textId="77777777" w:rsidR="00D17B7E" w:rsidRPr="001969D5" w:rsidRDefault="008B09FC" w:rsidP="00B76AA5">
      <w:pPr>
        <w:spacing w:before="120" w:after="120" w:line="360" w:lineRule="auto"/>
        <w:ind w:firstLine="227"/>
        <w:jc w:val="both"/>
        <w:rPr>
          <w:rFonts w:ascii="Arial" w:eastAsia="Times New Roman" w:hAnsi="Arial" w:cs="Arial"/>
        </w:rPr>
      </w:pPr>
      <w:r w:rsidRPr="001969D5">
        <w:rPr>
          <w:rFonts w:ascii="Arial" w:eastAsia="Times New Roman" w:hAnsi="Arial" w:cs="Arial"/>
        </w:rPr>
        <w:t>Zgodnie z dyspozycją art. 40 ust. 8 to organ stanowiący jednostki samorządu terytorialnego, w drodze uchwały, ustala dla dróg, których zarządcą jest jednostka samorządu terytorialnego, wysokość stawek opłaty za zajęcie 1m² pasa drogowego. Przy ustalaniu wysokości stawek uwzględnia się kategorię drogi, rodzaj zajęcia pasa drogowego, procentową wielkość zajmowanej szerokości jezdni, rodzaj elementu pasa drogowego oraz rodzaj urządzenia lub obiektu budowlanego umieszczonego w pasie drogowym.</w:t>
      </w:r>
    </w:p>
    <w:p w14:paraId="71D81D3B" w14:textId="77777777" w:rsidR="00D17B7E" w:rsidRPr="001969D5" w:rsidRDefault="008B09FC" w:rsidP="00B76AA5">
      <w:pPr>
        <w:spacing w:before="120" w:after="120" w:line="360" w:lineRule="auto"/>
        <w:ind w:firstLine="227"/>
        <w:jc w:val="both"/>
        <w:rPr>
          <w:rFonts w:ascii="Arial" w:eastAsia="Times New Roman" w:hAnsi="Arial" w:cs="Arial"/>
        </w:rPr>
      </w:pPr>
      <w:r w:rsidRPr="001969D5">
        <w:rPr>
          <w:rFonts w:ascii="Arial" w:eastAsia="Times New Roman" w:hAnsi="Arial" w:cs="Arial"/>
        </w:rPr>
        <w:t>Przygotowany projekt uchwały zakłada, przede wszystkim, wprowadzenie jednej rocznej stawki opłaty dla danej infrastruktury obcej, za 1m² powierzchni pasa drogowego, zajętej przez rzut poziomy poszczególnych urządzeń - z uwzględnieniem kategorii drogi. W tej chwili stawki te są zróżnicowane, tj. inne w przypadku, gdy infrastruktura umieszczana jest w zieleńcach, rowach, pasach rozdziału, a inne, gdy jest umieszczana, np. w chodniku, ścieżce rowerowej, ciągu pieszo - jezdnym, czy też pod jezdnią.</w:t>
      </w:r>
    </w:p>
    <w:p w14:paraId="0AE64A76" w14:textId="77777777" w:rsidR="00D17B7E" w:rsidRPr="001969D5" w:rsidRDefault="008B09FC" w:rsidP="00B76AA5">
      <w:pPr>
        <w:spacing w:before="120" w:after="120" w:line="360" w:lineRule="auto"/>
        <w:ind w:firstLine="227"/>
        <w:jc w:val="both"/>
        <w:rPr>
          <w:rFonts w:ascii="Arial" w:eastAsia="Times New Roman" w:hAnsi="Arial" w:cs="Arial"/>
        </w:rPr>
      </w:pPr>
      <w:r w:rsidRPr="001969D5">
        <w:rPr>
          <w:rFonts w:ascii="Arial" w:eastAsia="Times New Roman" w:hAnsi="Arial" w:cs="Arial"/>
        </w:rPr>
        <w:t>Biorąc pod uwagę fakt, że decyzje na umieszczenie w pasie drogowym obcej infrastruktury technicznej są wydawane na wiele lat (np. 15, 30), w zależności od woli wnioskodawcy - i uwzględniają zajęty element pasa drogowego, opłata ustalona w zezwoleniu, po latach nie odpowiada rzeczywistości, gdyż z biegiem czasu zmienia się sposób zagospodarowania terenu. W konsekwencji przy odnawianiu zezwoleń w zasadzie zmuszeni jesteśmy do ustalania nowych stanów faktycznych. Dodatkowo w przypadku robót liniowych aktualny stan prawny utrudnia ustalenie zarówno opłaty proporcjonalnej, jak i rocznej, gdyż umieszczone urządzenie infrastruktury technicznej przebiega przez różne elementy pasa drogowego. Wprowadzenie jednej stawki dla danej infrastruktury ułatwi ustalenie opłaty i będzie bardziej czytelne dla wnioskodawcy.</w:t>
      </w:r>
    </w:p>
    <w:p w14:paraId="3FC3453E" w14:textId="77777777" w:rsidR="00D17B7E" w:rsidRPr="001969D5" w:rsidRDefault="008B09FC" w:rsidP="00B76AA5">
      <w:pPr>
        <w:spacing w:before="120" w:after="120" w:line="360" w:lineRule="auto"/>
        <w:ind w:firstLine="227"/>
        <w:jc w:val="both"/>
        <w:rPr>
          <w:rFonts w:ascii="Arial" w:eastAsia="Times New Roman" w:hAnsi="Arial" w:cs="Arial"/>
        </w:rPr>
      </w:pPr>
      <w:r w:rsidRPr="001969D5">
        <w:rPr>
          <w:rFonts w:ascii="Arial" w:eastAsia="Times New Roman" w:hAnsi="Arial" w:cs="Arial"/>
        </w:rPr>
        <w:t>Projekt uchwały przewiduje również zmiany niektórych innych stawek opłat za zajęcie pasa drogowego, między innymi, w celu prowadzenia robót (wzrost średnio o 0,70 zł), w celu wykorzystywania rusztowań do remontów budynków (wzrost o 0,20 zł), w celu wygrodzenia części pasa drogowego (np. zabezpieczenie terenu budowy – wzrost o 0,10 zł), w celu umieszczenia obiektów budowlanych (punktów handlowych) – wzrost o 0,10 zł, w celu umieszczenia reklamy (wzrost o 0,20 zł), w celu zajęcia pasa drogowego na prawach wyłączności (wzrost o 0,30 zł), ogródki gastronomiczne (wzrost o 0,05 zł), w celu prowadzenia całorocznego handlu w pasie drogowym ulicy Cmentarnej (wzrost o 0,10 zł).</w:t>
      </w:r>
    </w:p>
    <w:p w14:paraId="41443417" w14:textId="77777777" w:rsidR="00D17B7E" w:rsidRPr="001969D5" w:rsidRDefault="008B09FC" w:rsidP="00B76AA5">
      <w:pPr>
        <w:spacing w:before="120" w:after="120" w:line="360" w:lineRule="auto"/>
        <w:ind w:firstLine="227"/>
        <w:jc w:val="both"/>
        <w:rPr>
          <w:rFonts w:ascii="Arial" w:eastAsia="Times New Roman" w:hAnsi="Arial" w:cs="Arial"/>
        </w:rPr>
      </w:pPr>
      <w:r w:rsidRPr="001969D5">
        <w:rPr>
          <w:rFonts w:ascii="Arial" w:eastAsia="Times New Roman" w:hAnsi="Arial" w:cs="Arial"/>
        </w:rPr>
        <w:t xml:space="preserve">Należy podkreślić, że dochody uzyskiwane z tytułu zajęcia pasa drogowego zasilają budżet miasta, z którego finansowane są, między innymi, utrzymanie całej infrastruktury drogowej </w:t>
      </w:r>
      <w:r w:rsidRPr="001969D5">
        <w:rPr>
          <w:rFonts w:ascii="Arial" w:eastAsia="Times New Roman" w:hAnsi="Arial" w:cs="Arial"/>
        </w:rPr>
        <w:lastRenderedPageBreak/>
        <w:t>oraz realizacja innych zadań związanych z utrzymaniem miasta, co w aktualnej sytuacji ekonomicznej wymaga coraz większych nakładów finansowych.</w:t>
      </w:r>
    </w:p>
    <w:sectPr w:rsidR="00D17B7E" w:rsidRPr="001969D5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36B1" w14:textId="77777777" w:rsidR="008B09FC" w:rsidRDefault="008B09FC">
      <w:r>
        <w:separator/>
      </w:r>
    </w:p>
  </w:endnote>
  <w:endnote w:type="continuationSeparator" w:id="0">
    <w:p w14:paraId="5878A549" w14:textId="77777777" w:rsidR="008B09FC" w:rsidRDefault="008B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7B7E" w14:paraId="07F114A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1D4C119" w14:textId="77777777" w:rsidR="00D17B7E" w:rsidRDefault="0011766B">
          <w:pPr>
            <w:rPr>
              <w:sz w:val="18"/>
            </w:rPr>
          </w:pPr>
          <w:r w:rsidRPr="0011766B">
            <w:rPr>
              <w:sz w:val="18"/>
            </w:rPr>
            <w:t>Id: 1BE0C303-E6AC-4DBF-94B7-7F4D2E9F95AF. 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00B372" w14:textId="77777777" w:rsidR="00D17B7E" w:rsidRDefault="008B09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969D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B2F8DB" w14:textId="77777777" w:rsidR="00D17B7E" w:rsidRDefault="00D17B7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7B7E" w14:paraId="66449EB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256F15" w14:textId="77777777" w:rsidR="00D17B7E" w:rsidRDefault="0011766B">
          <w:pPr>
            <w:rPr>
              <w:sz w:val="18"/>
            </w:rPr>
          </w:pPr>
          <w:r w:rsidRPr="0011766B">
            <w:rPr>
              <w:sz w:val="18"/>
            </w:rPr>
            <w:t>Id: 1BE0C303-E6AC-4DBF-94B7-7F4D2E9F95AF. 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2360C8" w14:textId="77777777" w:rsidR="00D17B7E" w:rsidRDefault="008B09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969D5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7189A5F3" w14:textId="77777777" w:rsidR="00D17B7E" w:rsidRDefault="00D17B7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24A7" w14:textId="77777777" w:rsidR="008B09FC" w:rsidRDefault="008B09FC">
      <w:r>
        <w:separator/>
      </w:r>
    </w:p>
  </w:footnote>
  <w:footnote w:type="continuationSeparator" w:id="0">
    <w:p w14:paraId="05C89AF9" w14:textId="77777777" w:rsidR="008B09FC" w:rsidRDefault="008B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1766B"/>
    <w:rsid w:val="001969D5"/>
    <w:rsid w:val="008B09FC"/>
    <w:rsid w:val="00A77B3E"/>
    <w:rsid w:val="00B76AA5"/>
    <w:rsid w:val="00CA2A55"/>
    <w:rsid w:val="00D06C3E"/>
    <w:rsid w:val="00D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DE32B"/>
  <w15:docId w15:val="{CFB9D5E5-59BE-484F-B71D-1706A85E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7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766B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117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766B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1896</Words>
  <Characters>11170</Characters>
  <Application>Microsoft Office Word</Application>
  <DocSecurity>4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wysokości stawek opłaty za zajęcie 1m² pasa drogowego dróg publicznych, dla których zarządcą jest Prezydent Miasta Piotrkowa Trybunalskiego na cele niezwiązane z^budową, przebudową, remontem, utrzymaniem i^ochroną dróg</dc:subject>
  <dc:creator>MMarcinkowski</dc:creator>
  <cp:lastModifiedBy>Jarzębska Monika</cp:lastModifiedBy>
  <cp:revision>2</cp:revision>
  <dcterms:created xsi:type="dcterms:W3CDTF">2022-08-26T07:24:00Z</dcterms:created>
  <dcterms:modified xsi:type="dcterms:W3CDTF">2022-08-26T07:24:00Z</dcterms:modified>
  <cp:category>Akt prawny</cp:category>
</cp:coreProperties>
</file>