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0EF5" w14:textId="77777777" w:rsidR="00BB39C8" w:rsidRPr="00BB39C8" w:rsidRDefault="00BB39C8" w:rsidP="00293AB6">
      <w:pPr>
        <w:spacing w:line="360" w:lineRule="auto"/>
        <w:ind w:hanging="142"/>
        <w:jc w:val="right"/>
        <w:rPr>
          <w:rFonts w:ascii="Arial" w:hAnsi="Arial" w:cs="Arial"/>
        </w:rPr>
      </w:pPr>
      <w:r w:rsidRPr="00BB39C8">
        <w:rPr>
          <w:rFonts w:ascii="Arial" w:hAnsi="Arial" w:cs="Arial"/>
        </w:rPr>
        <w:t>Piotrków Trybunalski, 13.05.2022 r.</w:t>
      </w:r>
    </w:p>
    <w:p w14:paraId="0DDCE44F" w14:textId="77777777" w:rsidR="00293AB6" w:rsidRDefault="00293AB6" w:rsidP="00BB39C8">
      <w:pPr>
        <w:spacing w:line="360" w:lineRule="auto"/>
        <w:ind w:hanging="142"/>
        <w:rPr>
          <w:rFonts w:ascii="Arial" w:hAnsi="Arial" w:cs="Arial"/>
        </w:rPr>
      </w:pPr>
    </w:p>
    <w:p w14:paraId="022A56F1" w14:textId="6749A332" w:rsidR="00842E4B" w:rsidRPr="00BB39C8" w:rsidRDefault="00FF3DEA" w:rsidP="00293AB6">
      <w:pPr>
        <w:spacing w:line="360" w:lineRule="auto"/>
        <w:ind w:left="-142"/>
        <w:rPr>
          <w:rFonts w:ascii="Arial" w:hAnsi="Arial" w:cs="Arial"/>
          <w:b/>
        </w:rPr>
      </w:pPr>
      <w:r w:rsidRPr="00BB39C8">
        <w:rPr>
          <w:rFonts w:ascii="Arial" w:hAnsi="Arial" w:cs="Arial"/>
        </w:rPr>
        <w:t>Komisja Polityki Gospodarczej i Spraw Mieszkaniowych</w:t>
      </w:r>
      <w:r w:rsidR="00293AB6">
        <w:rPr>
          <w:rFonts w:ascii="Arial" w:hAnsi="Arial" w:cs="Arial"/>
        </w:rPr>
        <w:t xml:space="preserve"> </w:t>
      </w:r>
      <w:r w:rsidRPr="00BB39C8">
        <w:rPr>
          <w:rFonts w:ascii="Arial" w:hAnsi="Arial" w:cs="Arial"/>
        </w:rPr>
        <w:t>Rady Miasta Piotrkowa Trybunalskiego</w:t>
      </w:r>
      <w:r w:rsidR="00293AB6">
        <w:rPr>
          <w:rFonts w:ascii="Arial" w:hAnsi="Arial" w:cs="Arial"/>
          <w:b/>
        </w:rPr>
        <w:t>.</w:t>
      </w:r>
    </w:p>
    <w:p w14:paraId="4EDCCD48" w14:textId="77777777" w:rsidR="00BB39C8" w:rsidRDefault="00BB39C8" w:rsidP="00BB39C8">
      <w:pPr>
        <w:spacing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Nasz znak: </w:t>
      </w:r>
      <w:r w:rsidR="006342EF" w:rsidRPr="00BB39C8">
        <w:rPr>
          <w:rFonts w:ascii="Arial" w:hAnsi="Arial" w:cs="Arial"/>
        </w:rPr>
        <w:t>DRM.0012.8.</w:t>
      </w:r>
      <w:r w:rsidR="00A670CD" w:rsidRPr="00BB39C8">
        <w:rPr>
          <w:rFonts w:ascii="Arial" w:hAnsi="Arial" w:cs="Arial"/>
        </w:rPr>
        <w:t>6</w:t>
      </w:r>
      <w:r w:rsidR="007E4A65" w:rsidRPr="00BB39C8">
        <w:rPr>
          <w:rFonts w:ascii="Arial" w:hAnsi="Arial" w:cs="Arial"/>
        </w:rPr>
        <w:t>.2022</w:t>
      </w:r>
      <w:r w:rsidR="00BD56DC" w:rsidRPr="00BB39C8">
        <w:rPr>
          <w:rFonts w:ascii="Arial" w:hAnsi="Arial" w:cs="Arial"/>
        </w:rPr>
        <w:tab/>
      </w:r>
      <w:r w:rsidR="00BD56DC" w:rsidRPr="00BB39C8">
        <w:rPr>
          <w:rFonts w:ascii="Arial" w:hAnsi="Arial" w:cs="Arial"/>
        </w:rPr>
        <w:tab/>
      </w:r>
      <w:r w:rsidR="00BD56DC" w:rsidRPr="00BB39C8">
        <w:rPr>
          <w:rFonts w:ascii="Arial" w:hAnsi="Arial" w:cs="Arial"/>
        </w:rPr>
        <w:tab/>
        <w:t xml:space="preserve">   </w:t>
      </w:r>
      <w:r w:rsidR="001619DB" w:rsidRPr="00BB39C8">
        <w:rPr>
          <w:rFonts w:ascii="Arial" w:hAnsi="Arial" w:cs="Arial"/>
        </w:rPr>
        <w:tab/>
      </w:r>
      <w:r w:rsidR="001619DB" w:rsidRPr="00BB39C8">
        <w:rPr>
          <w:rFonts w:ascii="Arial" w:hAnsi="Arial" w:cs="Arial"/>
        </w:rPr>
        <w:tab/>
      </w:r>
    </w:p>
    <w:p w14:paraId="733F4B20" w14:textId="2BD44FBE" w:rsidR="00743844" w:rsidRPr="00BB39C8" w:rsidRDefault="00743844" w:rsidP="00BB39C8">
      <w:pPr>
        <w:spacing w:line="360" w:lineRule="auto"/>
        <w:ind w:left="-142"/>
        <w:rPr>
          <w:rFonts w:ascii="Arial" w:hAnsi="Arial" w:cs="Arial"/>
        </w:rPr>
      </w:pPr>
      <w:r w:rsidRPr="00BB39C8">
        <w:rPr>
          <w:rFonts w:ascii="Arial" w:hAnsi="Arial" w:cs="Arial"/>
        </w:rPr>
        <w:t>Uprzejmie zapraszam do wzięcia udziału w posiedzeni</w:t>
      </w:r>
      <w:r w:rsidR="00BB39C8">
        <w:rPr>
          <w:rFonts w:ascii="Arial" w:hAnsi="Arial" w:cs="Arial"/>
        </w:rPr>
        <w:t xml:space="preserve">u Komisji Polityki Gospodarczej </w:t>
      </w:r>
      <w:r w:rsidRPr="00BB39C8">
        <w:rPr>
          <w:rFonts w:ascii="Arial" w:hAnsi="Arial" w:cs="Arial"/>
        </w:rPr>
        <w:t xml:space="preserve">i Spraw Mieszkaniowej Rady Miasta Piotrkowa Trybunalskiego </w:t>
      </w:r>
      <w:r w:rsidR="00BD56DC" w:rsidRPr="00BB39C8">
        <w:rPr>
          <w:rFonts w:ascii="Arial" w:hAnsi="Arial" w:cs="Arial"/>
        </w:rPr>
        <w:t xml:space="preserve">w dniu </w:t>
      </w:r>
      <w:r w:rsidR="00A670CD" w:rsidRPr="00BB39C8">
        <w:rPr>
          <w:rFonts w:ascii="Arial" w:hAnsi="Arial" w:cs="Arial"/>
        </w:rPr>
        <w:t xml:space="preserve"> </w:t>
      </w:r>
      <w:r w:rsidR="00E77384" w:rsidRPr="00BB39C8">
        <w:rPr>
          <w:rFonts w:ascii="Arial" w:hAnsi="Arial" w:cs="Arial"/>
        </w:rPr>
        <w:t>20</w:t>
      </w:r>
      <w:r w:rsidR="00A670CD" w:rsidRPr="00BB39C8">
        <w:rPr>
          <w:rFonts w:ascii="Arial" w:hAnsi="Arial" w:cs="Arial"/>
        </w:rPr>
        <w:t xml:space="preserve"> maja </w:t>
      </w:r>
      <w:r w:rsidR="0045586E" w:rsidRPr="00BB39C8">
        <w:rPr>
          <w:rFonts w:ascii="Arial" w:hAnsi="Arial" w:cs="Arial"/>
          <w:color w:val="000000" w:themeColor="text1"/>
        </w:rPr>
        <w:t>2022 r. (</w:t>
      </w:r>
      <w:r w:rsidR="00BB39C8">
        <w:rPr>
          <w:rFonts w:ascii="Arial" w:hAnsi="Arial" w:cs="Arial"/>
          <w:color w:val="000000" w:themeColor="text1"/>
        </w:rPr>
        <w:t>piątek</w:t>
      </w:r>
      <w:r w:rsidR="0045586E" w:rsidRPr="00BB39C8">
        <w:rPr>
          <w:rFonts w:ascii="Arial" w:hAnsi="Arial" w:cs="Arial"/>
          <w:color w:val="000000" w:themeColor="text1"/>
        </w:rPr>
        <w:t xml:space="preserve">) o godz. </w:t>
      </w:r>
      <w:r w:rsidR="006C2F27" w:rsidRPr="00BB39C8">
        <w:rPr>
          <w:rFonts w:ascii="Arial" w:hAnsi="Arial" w:cs="Arial"/>
        </w:rPr>
        <w:t>13.00</w:t>
      </w:r>
      <w:r w:rsidR="00BB39C8">
        <w:rPr>
          <w:rFonts w:ascii="Arial" w:hAnsi="Arial" w:cs="Arial"/>
        </w:rPr>
        <w:t xml:space="preserve"> </w:t>
      </w:r>
      <w:r w:rsidRPr="00BB39C8">
        <w:rPr>
          <w:rFonts w:ascii="Arial" w:hAnsi="Arial" w:cs="Arial"/>
        </w:rPr>
        <w:t>w Urzędzie Miasta Piotrkowa Trybunalskiego, Pasaż K. Rudowskiego 10, sala nr 1 (parter).</w:t>
      </w:r>
    </w:p>
    <w:p w14:paraId="693BBF5C" w14:textId="7342FD90" w:rsidR="00842E4B" w:rsidRPr="00BB39C8" w:rsidRDefault="00743844" w:rsidP="00BB39C8">
      <w:pPr>
        <w:spacing w:line="360" w:lineRule="auto"/>
        <w:rPr>
          <w:rFonts w:ascii="Arial" w:eastAsia="Calibri" w:hAnsi="Arial" w:cs="Arial"/>
          <w:bCs/>
          <w:lang w:bidi="pl-PL"/>
        </w:rPr>
      </w:pPr>
      <w:r w:rsidRPr="00BB39C8">
        <w:rPr>
          <w:rFonts w:ascii="Arial" w:eastAsia="Calibri" w:hAnsi="Arial" w:cs="Arial"/>
          <w:b/>
          <w:bCs/>
          <w:lang w:bidi="pl-PL"/>
        </w:rPr>
        <w:t xml:space="preserve"> </w:t>
      </w:r>
    </w:p>
    <w:p w14:paraId="34292834" w14:textId="0F616B3F" w:rsidR="00842E4B" w:rsidRPr="00BB39C8" w:rsidRDefault="00FF3DEA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</w:rPr>
      </w:pPr>
      <w:r w:rsidRPr="00BB39C8">
        <w:rPr>
          <w:rFonts w:ascii="Arial" w:hAnsi="Arial" w:cs="Arial"/>
        </w:rPr>
        <w:t>Stwierdzenie prawomocności posiedzenia.</w:t>
      </w:r>
    </w:p>
    <w:p w14:paraId="29F82F6E" w14:textId="5C2C7A40" w:rsidR="00842E4B" w:rsidRPr="00BB39C8" w:rsidRDefault="00FF3DEA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</w:rPr>
      </w:pPr>
      <w:r w:rsidRPr="00BB39C8">
        <w:rPr>
          <w:rFonts w:ascii="Arial" w:hAnsi="Arial" w:cs="Arial"/>
        </w:rPr>
        <w:t>Proponowany porządek dzienny posiedzenia:</w:t>
      </w:r>
    </w:p>
    <w:p w14:paraId="0B219EC4" w14:textId="0EDB858F" w:rsidR="00C91D03" w:rsidRPr="00BB39C8" w:rsidRDefault="00C91D03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</w:rPr>
      </w:pPr>
      <w:r w:rsidRPr="00BB39C8">
        <w:rPr>
          <w:rFonts w:ascii="Arial" w:hAnsi="Arial" w:cs="Arial"/>
        </w:rPr>
        <w:t>Przyjęcie protokołu z Komisji Polityki Gospodarcz</w:t>
      </w:r>
      <w:r w:rsidR="00026294" w:rsidRPr="00BB39C8">
        <w:rPr>
          <w:rFonts w:ascii="Arial" w:hAnsi="Arial" w:cs="Arial"/>
        </w:rPr>
        <w:t>ej i Spraw Mieszkaniowych z</w:t>
      </w:r>
      <w:r w:rsidR="00A25682" w:rsidRPr="00BB39C8">
        <w:rPr>
          <w:rFonts w:ascii="Arial" w:hAnsi="Arial" w:cs="Arial"/>
        </w:rPr>
        <w:t xml:space="preserve"> dnia </w:t>
      </w:r>
      <w:r w:rsidR="00A670CD" w:rsidRPr="00BB39C8">
        <w:rPr>
          <w:rFonts w:ascii="Arial" w:hAnsi="Arial" w:cs="Arial"/>
        </w:rPr>
        <w:t>21</w:t>
      </w:r>
      <w:r w:rsidR="00EA5F24" w:rsidRPr="00BB39C8">
        <w:rPr>
          <w:rFonts w:ascii="Arial" w:hAnsi="Arial" w:cs="Arial"/>
        </w:rPr>
        <w:t xml:space="preserve"> </w:t>
      </w:r>
      <w:r w:rsidR="00A670CD" w:rsidRPr="00BB39C8">
        <w:rPr>
          <w:rFonts w:ascii="Arial" w:hAnsi="Arial" w:cs="Arial"/>
        </w:rPr>
        <w:t>kwietnia</w:t>
      </w:r>
      <w:r w:rsidR="0045586E" w:rsidRPr="00BB39C8">
        <w:rPr>
          <w:rFonts w:ascii="Arial" w:hAnsi="Arial" w:cs="Arial"/>
        </w:rPr>
        <w:t xml:space="preserve"> 2022 </w:t>
      </w:r>
      <w:r w:rsidR="00140751" w:rsidRPr="00BB39C8">
        <w:rPr>
          <w:rFonts w:ascii="Arial" w:hAnsi="Arial" w:cs="Arial"/>
        </w:rPr>
        <w:t>r.</w:t>
      </w:r>
    </w:p>
    <w:p w14:paraId="3D3A25FC" w14:textId="65313366" w:rsidR="00490BA1" w:rsidRPr="00BB39C8" w:rsidRDefault="00490BA1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  <w:color w:val="000000" w:themeColor="text1"/>
        </w:rPr>
      </w:pPr>
      <w:r w:rsidRPr="00BB39C8">
        <w:rPr>
          <w:rFonts w:ascii="Arial" w:hAnsi="Arial" w:cs="Arial"/>
          <w:color w:val="000000" w:themeColor="text1"/>
        </w:rPr>
        <w:t xml:space="preserve">Zapoznanie się z Raportem o stanie miasta Piotrkowa Trybunalskiego za 2021 rok. </w:t>
      </w:r>
    </w:p>
    <w:p w14:paraId="1A181BE2" w14:textId="5944B71B" w:rsidR="00704916" w:rsidRPr="00BB39C8" w:rsidRDefault="0035562F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  <w:b/>
          <w:i/>
          <w:color w:val="000000" w:themeColor="text1"/>
        </w:rPr>
      </w:pPr>
      <w:r w:rsidRPr="00BB39C8">
        <w:rPr>
          <w:rFonts w:ascii="Arial" w:hAnsi="Arial" w:cs="Arial"/>
        </w:rPr>
        <w:t xml:space="preserve">Zaopiniowanie projektu uchwały w sprawie </w:t>
      </w:r>
      <w:r w:rsidR="00A670CD" w:rsidRPr="00BB39C8">
        <w:rPr>
          <w:rFonts w:ascii="Arial" w:hAnsi="Arial" w:cs="Arial"/>
        </w:rPr>
        <w:t>udzielenia Prezydentowi Miasta Piotrkowa Trybunalskiego wotum zaufania.</w:t>
      </w:r>
    </w:p>
    <w:p w14:paraId="3E2605A2" w14:textId="77777777" w:rsidR="00490BA1" w:rsidRPr="00BB39C8" w:rsidRDefault="00490BA1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</w:rPr>
      </w:pPr>
      <w:r w:rsidRPr="00BB39C8">
        <w:rPr>
          <w:rFonts w:ascii="Arial" w:hAnsi="Arial" w:cs="Arial"/>
        </w:rPr>
        <w:t>Zaopiniowanie projektu uchwały w sprawie  zmiany Wieloletniej Prognozy Finansowej Miasta Piotrkowa Trybunalskiego.</w:t>
      </w:r>
    </w:p>
    <w:p w14:paraId="53B2FE47" w14:textId="77777777" w:rsidR="00490BA1" w:rsidRPr="00BB39C8" w:rsidRDefault="00490BA1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  <w:color w:val="FF0000"/>
        </w:rPr>
      </w:pPr>
      <w:r w:rsidRPr="00BB39C8">
        <w:rPr>
          <w:rFonts w:ascii="Arial" w:hAnsi="Arial" w:cs="Arial"/>
        </w:rPr>
        <w:t>Zaopiniowanie projektu uchwały w  sprawie zmiany budżetu miasta na 2022 rok.</w:t>
      </w:r>
    </w:p>
    <w:p w14:paraId="3CF8DBA8" w14:textId="0B217A19" w:rsidR="00490BA1" w:rsidRPr="00BB39C8" w:rsidRDefault="00490BA1" w:rsidP="00293AB6">
      <w:pPr>
        <w:pStyle w:val="Akapitzlist"/>
        <w:numPr>
          <w:ilvl w:val="0"/>
          <w:numId w:val="18"/>
        </w:numPr>
        <w:spacing w:line="360" w:lineRule="auto"/>
        <w:ind w:left="284"/>
        <w:rPr>
          <w:rFonts w:ascii="Arial" w:hAnsi="Arial" w:cs="Arial"/>
        </w:rPr>
      </w:pPr>
      <w:r w:rsidRPr="00BB39C8">
        <w:rPr>
          <w:rFonts w:ascii="Arial" w:hAnsi="Arial" w:cs="Arial"/>
        </w:rPr>
        <w:t>Zaopiniowanie projektu uchwały w sprawie miejscowego planu zagospodarowania przestrzennego w rejonie ulic:</w:t>
      </w:r>
      <w:r w:rsidR="00C50B1D" w:rsidRPr="00BB39C8">
        <w:rPr>
          <w:rFonts w:ascii="Arial" w:hAnsi="Arial" w:cs="Arial"/>
        </w:rPr>
        <w:t xml:space="preserve"> </w:t>
      </w:r>
      <w:r w:rsidRPr="00BB39C8">
        <w:rPr>
          <w:rFonts w:ascii="Arial" w:hAnsi="Arial" w:cs="Arial"/>
        </w:rPr>
        <w:t>Pereca, Garncarskiej, Jerozolimskiej, M. Skłodowskiej – Curie i Al. Kopernika w Piotrkowie Trybunalskim.</w:t>
      </w:r>
    </w:p>
    <w:p w14:paraId="251C3FE3" w14:textId="0C1756DD" w:rsidR="00BD56DC" w:rsidRPr="00BB39C8" w:rsidRDefault="00BD56DC" w:rsidP="00293AB6">
      <w:pPr>
        <w:numPr>
          <w:ilvl w:val="0"/>
          <w:numId w:val="18"/>
        </w:numPr>
        <w:spacing w:line="360" w:lineRule="auto"/>
        <w:ind w:left="284"/>
        <w:rPr>
          <w:rFonts w:ascii="Arial" w:hAnsi="Arial" w:cs="Arial"/>
        </w:rPr>
      </w:pPr>
      <w:r w:rsidRPr="00BB39C8">
        <w:rPr>
          <w:rFonts w:ascii="Arial" w:hAnsi="Arial" w:cs="Arial"/>
        </w:rPr>
        <w:t>Rozpatrzenie koresp</w:t>
      </w:r>
      <w:r w:rsidR="00035D97" w:rsidRPr="00BB39C8">
        <w:rPr>
          <w:rFonts w:ascii="Arial" w:hAnsi="Arial" w:cs="Arial"/>
        </w:rPr>
        <w:t>ondencji skierowanej do Komisji;</w:t>
      </w:r>
    </w:p>
    <w:p w14:paraId="1D329E9B" w14:textId="6FFFBA3F" w:rsidR="00BD56DC" w:rsidRPr="00BB39C8" w:rsidRDefault="00BD56DC" w:rsidP="00293AB6">
      <w:pPr>
        <w:numPr>
          <w:ilvl w:val="0"/>
          <w:numId w:val="18"/>
        </w:numPr>
        <w:spacing w:line="360" w:lineRule="auto"/>
        <w:ind w:left="284"/>
        <w:rPr>
          <w:rFonts w:ascii="Arial" w:hAnsi="Arial" w:cs="Arial"/>
        </w:rPr>
      </w:pPr>
      <w:r w:rsidRPr="00BB39C8">
        <w:rPr>
          <w:rFonts w:ascii="Arial" w:hAnsi="Arial" w:cs="Arial"/>
        </w:rPr>
        <w:t>Sprawy różne.</w:t>
      </w:r>
    </w:p>
    <w:p w14:paraId="2F25A35A" w14:textId="77777777" w:rsidR="00A25682" w:rsidRPr="00BB39C8" w:rsidRDefault="004D344A" w:rsidP="00BB39C8">
      <w:pPr>
        <w:spacing w:line="360" w:lineRule="auto"/>
        <w:ind w:left="4248" w:firstLine="708"/>
        <w:rPr>
          <w:rFonts w:ascii="Arial" w:hAnsi="Arial" w:cs="Arial"/>
        </w:rPr>
      </w:pPr>
      <w:r w:rsidRPr="00BB39C8">
        <w:rPr>
          <w:rFonts w:ascii="Arial" w:hAnsi="Arial" w:cs="Arial"/>
        </w:rPr>
        <w:t xml:space="preserve">  </w:t>
      </w:r>
    </w:p>
    <w:p w14:paraId="485E7163" w14:textId="3F087873" w:rsidR="00D90FF8" w:rsidRPr="00BB39C8" w:rsidRDefault="00334500" w:rsidP="00BB39C8">
      <w:pPr>
        <w:spacing w:line="360" w:lineRule="auto"/>
        <w:ind w:left="4248" w:firstLine="708"/>
        <w:rPr>
          <w:rFonts w:ascii="Arial" w:hAnsi="Arial" w:cs="Arial"/>
        </w:rPr>
      </w:pPr>
      <w:r w:rsidRPr="00BB39C8">
        <w:rPr>
          <w:rFonts w:ascii="Arial" w:hAnsi="Arial" w:cs="Arial"/>
        </w:rPr>
        <w:t xml:space="preserve">  </w:t>
      </w:r>
    </w:p>
    <w:p w14:paraId="435483F4" w14:textId="72772ED9" w:rsidR="00F05669" w:rsidRPr="00BB39C8" w:rsidRDefault="00BB39C8" w:rsidP="00BB39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Podpisała </w:t>
      </w:r>
      <w:r w:rsidR="00F05669" w:rsidRPr="00BB39C8">
        <w:rPr>
          <w:rFonts w:ascii="Arial" w:hAnsi="Arial" w:cs="Arial"/>
        </w:rPr>
        <w:t>Przewodnicząca Komisji</w:t>
      </w:r>
      <w:r w:rsidR="00293A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Jadwiga Wójcik</w:t>
      </w:r>
      <w:r w:rsidR="00F05669" w:rsidRPr="00BB39C8">
        <w:rPr>
          <w:rFonts w:ascii="Arial" w:hAnsi="Arial" w:cs="Arial"/>
        </w:rPr>
        <w:t xml:space="preserve"> </w:t>
      </w:r>
    </w:p>
    <w:sectPr w:rsidR="00F05669" w:rsidRPr="00BB39C8">
      <w:footerReference w:type="default" r:id="rId9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9519ED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380E"/>
    <w:multiLevelType w:val="multilevel"/>
    <w:tmpl w:val="2110C7B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75179A9"/>
    <w:multiLevelType w:val="hybridMultilevel"/>
    <w:tmpl w:val="09C2D04E"/>
    <w:lvl w:ilvl="0" w:tplc="E1CCE2EE">
      <w:start w:val="1"/>
      <w:numFmt w:val="decimal"/>
      <w:lvlText w:val="%1.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075880"/>
    <w:multiLevelType w:val="hybridMultilevel"/>
    <w:tmpl w:val="09C2D04E"/>
    <w:lvl w:ilvl="0" w:tplc="E1CCE2EE">
      <w:start w:val="1"/>
      <w:numFmt w:val="decimal"/>
      <w:lvlText w:val="%1.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45F5D14"/>
    <w:multiLevelType w:val="hybridMultilevel"/>
    <w:tmpl w:val="ADF07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18717">
    <w:abstractNumId w:val="12"/>
  </w:num>
  <w:num w:numId="2" w16cid:durableId="1847473624">
    <w:abstractNumId w:val="3"/>
  </w:num>
  <w:num w:numId="3" w16cid:durableId="1260528410">
    <w:abstractNumId w:val="9"/>
  </w:num>
  <w:num w:numId="4" w16cid:durableId="879438198">
    <w:abstractNumId w:val="5"/>
  </w:num>
  <w:num w:numId="5" w16cid:durableId="865488313">
    <w:abstractNumId w:val="15"/>
  </w:num>
  <w:num w:numId="6" w16cid:durableId="515191815">
    <w:abstractNumId w:val="6"/>
  </w:num>
  <w:num w:numId="7" w16cid:durableId="1663315274">
    <w:abstractNumId w:val="7"/>
  </w:num>
  <w:num w:numId="8" w16cid:durableId="562106659">
    <w:abstractNumId w:val="14"/>
  </w:num>
  <w:num w:numId="9" w16cid:durableId="789008104">
    <w:abstractNumId w:val="0"/>
  </w:num>
  <w:num w:numId="10" w16cid:durableId="1689790127">
    <w:abstractNumId w:val="13"/>
  </w:num>
  <w:num w:numId="11" w16cid:durableId="328876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2448201">
    <w:abstractNumId w:val="4"/>
  </w:num>
  <w:num w:numId="13" w16cid:durableId="1268393180">
    <w:abstractNumId w:val="16"/>
  </w:num>
  <w:num w:numId="14" w16cid:durableId="1119451573">
    <w:abstractNumId w:val="11"/>
  </w:num>
  <w:num w:numId="15" w16cid:durableId="300313011">
    <w:abstractNumId w:val="2"/>
  </w:num>
  <w:num w:numId="16" w16cid:durableId="1834371046">
    <w:abstractNumId w:val="8"/>
  </w:num>
  <w:num w:numId="17" w16cid:durableId="1482191132">
    <w:abstractNumId w:val="10"/>
  </w:num>
  <w:num w:numId="18" w16cid:durableId="147097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E62EBC6-94B6-40F7-928D-3AAC18CEA9FA}"/>
  </w:docVars>
  <w:rsids>
    <w:rsidRoot w:val="00842E4B"/>
    <w:rsid w:val="00026294"/>
    <w:rsid w:val="000348CD"/>
    <w:rsid w:val="00035D97"/>
    <w:rsid w:val="00035DF0"/>
    <w:rsid w:val="000420FD"/>
    <w:rsid w:val="00055E9E"/>
    <w:rsid w:val="00064AA9"/>
    <w:rsid w:val="0007095A"/>
    <w:rsid w:val="00074D6A"/>
    <w:rsid w:val="000A1540"/>
    <w:rsid w:val="000A2924"/>
    <w:rsid w:val="000D00AA"/>
    <w:rsid w:val="000D5BF9"/>
    <w:rsid w:val="000D5DFF"/>
    <w:rsid w:val="001140FB"/>
    <w:rsid w:val="001156FB"/>
    <w:rsid w:val="00140751"/>
    <w:rsid w:val="001619DB"/>
    <w:rsid w:val="00164715"/>
    <w:rsid w:val="00175C8D"/>
    <w:rsid w:val="00185886"/>
    <w:rsid w:val="001A1F62"/>
    <w:rsid w:val="001B2480"/>
    <w:rsid w:val="001C5A4F"/>
    <w:rsid w:val="001E3A46"/>
    <w:rsid w:val="00200CB2"/>
    <w:rsid w:val="00223A0D"/>
    <w:rsid w:val="00242431"/>
    <w:rsid w:val="00257F4A"/>
    <w:rsid w:val="0026052B"/>
    <w:rsid w:val="00260BCE"/>
    <w:rsid w:val="0026368A"/>
    <w:rsid w:val="00272F2A"/>
    <w:rsid w:val="00281FF1"/>
    <w:rsid w:val="00293AB6"/>
    <w:rsid w:val="00293DAC"/>
    <w:rsid w:val="002C4FBB"/>
    <w:rsid w:val="002E31B6"/>
    <w:rsid w:val="002F2FF9"/>
    <w:rsid w:val="003102A5"/>
    <w:rsid w:val="0032104C"/>
    <w:rsid w:val="003245DC"/>
    <w:rsid w:val="00324F30"/>
    <w:rsid w:val="00325E32"/>
    <w:rsid w:val="003270F2"/>
    <w:rsid w:val="00332764"/>
    <w:rsid w:val="00334500"/>
    <w:rsid w:val="0034073C"/>
    <w:rsid w:val="00354A12"/>
    <w:rsid w:val="0035562F"/>
    <w:rsid w:val="00365388"/>
    <w:rsid w:val="00372291"/>
    <w:rsid w:val="003808D1"/>
    <w:rsid w:val="003C0D6B"/>
    <w:rsid w:val="003C4C38"/>
    <w:rsid w:val="003D7788"/>
    <w:rsid w:val="003E57A5"/>
    <w:rsid w:val="0045435E"/>
    <w:rsid w:val="0045586E"/>
    <w:rsid w:val="00490BA1"/>
    <w:rsid w:val="004A7FE4"/>
    <w:rsid w:val="004D344A"/>
    <w:rsid w:val="004F6002"/>
    <w:rsid w:val="00535CB9"/>
    <w:rsid w:val="00556D15"/>
    <w:rsid w:val="00560879"/>
    <w:rsid w:val="00584210"/>
    <w:rsid w:val="005C13C1"/>
    <w:rsid w:val="005D0197"/>
    <w:rsid w:val="005F7EED"/>
    <w:rsid w:val="00611A23"/>
    <w:rsid w:val="006135A5"/>
    <w:rsid w:val="006342EF"/>
    <w:rsid w:val="006442E6"/>
    <w:rsid w:val="00663176"/>
    <w:rsid w:val="00670F96"/>
    <w:rsid w:val="0067132A"/>
    <w:rsid w:val="006917E7"/>
    <w:rsid w:val="006A4719"/>
    <w:rsid w:val="006C0EAB"/>
    <w:rsid w:val="006C2F27"/>
    <w:rsid w:val="00704916"/>
    <w:rsid w:val="00723C52"/>
    <w:rsid w:val="00743844"/>
    <w:rsid w:val="0075304E"/>
    <w:rsid w:val="00756AF6"/>
    <w:rsid w:val="00757FC9"/>
    <w:rsid w:val="00773C90"/>
    <w:rsid w:val="00775AB3"/>
    <w:rsid w:val="007846F0"/>
    <w:rsid w:val="00790E8E"/>
    <w:rsid w:val="007925A5"/>
    <w:rsid w:val="007A349B"/>
    <w:rsid w:val="007E4A65"/>
    <w:rsid w:val="007F5B5E"/>
    <w:rsid w:val="00802A61"/>
    <w:rsid w:val="00837B7D"/>
    <w:rsid w:val="008421C0"/>
    <w:rsid w:val="00842E4B"/>
    <w:rsid w:val="00845351"/>
    <w:rsid w:val="008476E8"/>
    <w:rsid w:val="008504DB"/>
    <w:rsid w:val="00850883"/>
    <w:rsid w:val="00853D7F"/>
    <w:rsid w:val="00854357"/>
    <w:rsid w:val="008579DD"/>
    <w:rsid w:val="008C0C41"/>
    <w:rsid w:val="008C5510"/>
    <w:rsid w:val="008D77B2"/>
    <w:rsid w:val="008F0405"/>
    <w:rsid w:val="009331FC"/>
    <w:rsid w:val="00933770"/>
    <w:rsid w:val="00947236"/>
    <w:rsid w:val="009623C3"/>
    <w:rsid w:val="00977541"/>
    <w:rsid w:val="009B061E"/>
    <w:rsid w:val="009B161A"/>
    <w:rsid w:val="009B49D3"/>
    <w:rsid w:val="009C277B"/>
    <w:rsid w:val="00A122D7"/>
    <w:rsid w:val="00A25682"/>
    <w:rsid w:val="00A36029"/>
    <w:rsid w:val="00A37C75"/>
    <w:rsid w:val="00A44281"/>
    <w:rsid w:val="00A60AD0"/>
    <w:rsid w:val="00A670CD"/>
    <w:rsid w:val="00A7359F"/>
    <w:rsid w:val="00A82349"/>
    <w:rsid w:val="00A87CDD"/>
    <w:rsid w:val="00AB1666"/>
    <w:rsid w:val="00AE1654"/>
    <w:rsid w:val="00B00B7C"/>
    <w:rsid w:val="00B01896"/>
    <w:rsid w:val="00B03995"/>
    <w:rsid w:val="00B07EEE"/>
    <w:rsid w:val="00B20A29"/>
    <w:rsid w:val="00B400A7"/>
    <w:rsid w:val="00B479F0"/>
    <w:rsid w:val="00B540F2"/>
    <w:rsid w:val="00B66F23"/>
    <w:rsid w:val="00B80652"/>
    <w:rsid w:val="00B80A59"/>
    <w:rsid w:val="00B95979"/>
    <w:rsid w:val="00BB0F53"/>
    <w:rsid w:val="00BB39C8"/>
    <w:rsid w:val="00BD00D5"/>
    <w:rsid w:val="00BD56DC"/>
    <w:rsid w:val="00BF57B1"/>
    <w:rsid w:val="00C1017A"/>
    <w:rsid w:val="00C132F0"/>
    <w:rsid w:val="00C35624"/>
    <w:rsid w:val="00C50B1D"/>
    <w:rsid w:val="00C54079"/>
    <w:rsid w:val="00C87D07"/>
    <w:rsid w:val="00C9015E"/>
    <w:rsid w:val="00C91D03"/>
    <w:rsid w:val="00CA027E"/>
    <w:rsid w:val="00CB00D8"/>
    <w:rsid w:val="00CC6BAE"/>
    <w:rsid w:val="00CE31E4"/>
    <w:rsid w:val="00CF7918"/>
    <w:rsid w:val="00D24962"/>
    <w:rsid w:val="00D332EB"/>
    <w:rsid w:val="00D53DA1"/>
    <w:rsid w:val="00D54CF4"/>
    <w:rsid w:val="00D662F9"/>
    <w:rsid w:val="00D81DDA"/>
    <w:rsid w:val="00D90FF8"/>
    <w:rsid w:val="00DB7934"/>
    <w:rsid w:val="00DD673E"/>
    <w:rsid w:val="00DE05C9"/>
    <w:rsid w:val="00E00779"/>
    <w:rsid w:val="00E43CA0"/>
    <w:rsid w:val="00E50391"/>
    <w:rsid w:val="00E6625A"/>
    <w:rsid w:val="00E77384"/>
    <w:rsid w:val="00EA5F24"/>
    <w:rsid w:val="00EE2684"/>
    <w:rsid w:val="00EE6D86"/>
    <w:rsid w:val="00EF2D2E"/>
    <w:rsid w:val="00EF4033"/>
    <w:rsid w:val="00F05669"/>
    <w:rsid w:val="00F104FE"/>
    <w:rsid w:val="00F12D9E"/>
    <w:rsid w:val="00F7136E"/>
    <w:rsid w:val="00F81D8F"/>
    <w:rsid w:val="00F9785D"/>
    <w:rsid w:val="00FC6457"/>
    <w:rsid w:val="00FE143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B12818-1E3E-463A-B98F-6A5646063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2EBC6-94B6-40F7-928D-3AAC18CEA9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2</cp:revision>
  <cp:lastPrinted>2022-05-13T08:01:00Z</cp:lastPrinted>
  <dcterms:created xsi:type="dcterms:W3CDTF">2022-05-16T12:50:00Z</dcterms:created>
  <dcterms:modified xsi:type="dcterms:W3CDTF">2022-05-16T12:50:00Z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