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Pr="00551B29" w:rsidRDefault="001D5C79">
      <w:pPr>
        <w:jc w:val="center"/>
        <w:rPr>
          <w:rFonts w:ascii="Arial" w:eastAsia="Arial" w:hAnsi="Arial" w:cs="Arial"/>
          <w:caps/>
          <w:sz w:val="24"/>
        </w:rPr>
      </w:pPr>
      <w:bookmarkStart w:id="0" w:name="_GoBack"/>
      <w:bookmarkEnd w:id="0"/>
      <w:r w:rsidRPr="00551B29">
        <w:rPr>
          <w:rFonts w:ascii="Arial" w:eastAsia="Arial" w:hAnsi="Arial" w:cs="Arial"/>
          <w:caps/>
          <w:sz w:val="24"/>
        </w:rPr>
        <w:t>Uchwała Nr L/640/22</w:t>
      </w:r>
      <w:r w:rsidRPr="00551B29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551B29" w:rsidRDefault="001D5C79">
      <w:pPr>
        <w:spacing w:before="280" w:after="280"/>
        <w:jc w:val="center"/>
        <w:rPr>
          <w:rFonts w:ascii="Arial" w:eastAsia="Arial" w:hAnsi="Arial" w:cs="Arial"/>
          <w:caps/>
          <w:sz w:val="24"/>
        </w:rPr>
      </w:pPr>
      <w:r w:rsidRPr="00551B29">
        <w:rPr>
          <w:rFonts w:ascii="Arial" w:eastAsia="Arial" w:hAnsi="Arial" w:cs="Arial"/>
          <w:sz w:val="24"/>
        </w:rPr>
        <w:t>z dnia 27 kwietnia 2022 r.</w:t>
      </w:r>
    </w:p>
    <w:p w:rsidR="00A77B3E" w:rsidRPr="00551B29" w:rsidRDefault="001D5C79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551B29">
        <w:rPr>
          <w:rFonts w:ascii="Arial" w:eastAsia="Arial" w:hAnsi="Arial" w:cs="Arial"/>
          <w:sz w:val="24"/>
        </w:rPr>
        <w:t>w sprawie rozpatrzenia petycji dotyczącej zerwania umów partnerskich z miastami Kostromą (Federacja Rosyjska) i Mołodeczno (Republika Białorusi)</w:t>
      </w:r>
    </w:p>
    <w:p w:rsidR="00A77B3E" w:rsidRDefault="001D5C7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18 b ust. 1 ustawy z 8 marca 1990r. o samorządzie gminnym (Dz. U. </w:t>
      </w:r>
      <w:r>
        <w:br/>
        <w:t xml:space="preserve">z 2022 r. poz. 559, poz. 583) oraz art. 9 ust. 2  i 13 ust.1 ustawy z 11 lipca 2014 r. o petycjach (Dz.U. z 2018 r. poz. 870) </w:t>
      </w:r>
      <w:r w:rsidRPr="00DF1EA1">
        <w:rPr>
          <w:color w:val="000000"/>
          <w:u w:color="000000"/>
        </w:rPr>
        <w:t>uchwala się, co następuje:</w:t>
      </w:r>
    </w:p>
    <w:p w:rsidR="00A77B3E" w:rsidRDefault="001D5C79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Rada Miasta Piotrkowa Trybunalskiego uznaje petycję z dnia 7 marca 2022 r. mieszkańca Piotrkowa Trybunalskiego w sprawie zerwania umów partnerskich z miastami  Kostromą (Federacja Rosyjska) i Mołodeczno (Republika Białorusi) za bezprzedmiotową z uwagi na fakt, iż Rada Miasta w dniu 30 marca 2022 roku podjęła już z inicjatywy Prezydenta Miasta Piotrkowa Trybunalskiego:</w:t>
      </w:r>
    </w:p>
    <w:p w:rsidR="00A77B3E" w:rsidRDefault="001D5C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Uchwałę Nr XLIX/609/22 w sprawie zerwania współpracy partnerskiej z miastem Kostroma (Federacja Rosyjska.</w:t>
      </w:r>
    </w:p>
    <w:p w:rsidR="00A77B3E" w:rsidRDefault="001D5C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Uchwałę Nr XLIX/610/22 w sprawie zerwania współpracy partnerskiej z miastem Mołodeczno (Republika Białorusi).</w:t>
      </w:r>
    </w:p>
    <w:p w:rsidR="00A77B3E" w:rsidRDefault="001D5C79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Uzasadnienie sposobu rozpatrzenia petycji zawiera załącznik do niniejszej uchwały.</w:t>
      </w:r>
    </w:p>
    <w:p w:rsidR="00A77B3E" w:rsidRDefault="001D5C79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Przewodniczącego Rady Miasta Piotrkowa Trybunalskiego do</w:t>
      </w:r>
      <w:r>
        <w:rPr>
          <w:color w:val="000000"/>
          <w:u w:color="000000"/>
        </w:rPr>
        <w:br/>
        <w:t>zawiadomienia podmiotu wnoszącego petycję o sposobie jej załatwienia.</w:t>
      </w:r>
    </w:p>
    <w:p w:rsidR="00A77B3E" w:rsidRDefault="001D5C79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ind w:firstLine="340"/>
        <w:rPr>
          <w:color w:val="000000"/>
          <w:u w:color="000000"/>
        </w:rPr>
      </w:pPr>
    </w:p>
    <w:p w:rsidR="00A77B3E" w:rsidRDefault="001D5C7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56ED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ED7" w:rsidRDefault="00356E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6ED7" w:rsidRDefault="001D5C7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Pr="00DF1EA1">
              <w:t>Marian Błaszczyński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D5C79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L/640/22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 27 kwietnia 2022 r.</w:t>
      </w:r>
    </w:p>
    <w:p w:rsidR="00A77B3E" w:rsidRDefault="001D5C79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spacing w:val="20"/>
        </w:rPr>
        <w:t>Uzasadnienie</w:t>
      </w:r>
    </w:p>
    <w:p w:rsidR="00A77B3E" w:rsidRDefault="001D5C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Rady Miasta Piotrkowa Trybunalskiego w dniu 7 marca 2022 r. wpłynęła petycja mieszkańca Piotrkowa Trybunalskiego dotycząca zerwania, względnie  zawieszenia umów partnerskich z miastami Kostromą (Federacja Rosyjska) i Mołodeczno (Republika Białorusi) z zastrzeżeniem, że ponowne nawiązanie współpracy będzie możliwe dopiero po zakończeniu działań wojennych ze strony agresorów. Ww. petycja została złożona w interesie publicznym, w geście solidarności z narodem ukraińskim, w związku z nieuzasadnioną i nieprowokowaną agresją Federacji Rosyjskiej na Ukrainę.</w:t>
      </w:r>
    </w:p>
    <w:p w:rsidR="00A77B3E" w:rsidRDefault="001D5C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Rady Miasta Piotrkowa Trybunalskiego, na posiedzeniu w dniu 20 kwietnia 2022 r. zapoznała się z przedmiotową petycją oraz ustaliła, że  Prezydent Miasta Piotrkowa Trybunalskiego w dniu 7 marca 2022 r. złożył na marcową Sesję Rady Miasta następujące projekty uchwał:</w:t>
      </w:r>
    </w:p>
    <w:p w:rsidR="00A77B3E" w:rsidRDefault="001D5C7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sprawie zerwania współpracy partnerskiej z miastem Kostroma (Federacja Rosyjska),</w:t>
      </w:r>
    </w:p>
    <w:p w:rsidR="00A77B3E" w:rsidRDefault="001D5C7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sprawie zerwania współpracy partnerskiej z miastem Mołodeczno (Republika Białorusi),</w:t>
      </w:r>
    </w:p>
    <w:p w:rsidR="00A77B3E" w:rsidRDefault="001D5C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stwierdziła ponadto, iż Rada Miasta Piotrkowa Trybunalskiego podjęła uchwały</w:t>
      </w:r>
      <w:r>
        <w:rPr>
          <w:color w:val="000000"/>
          <w:u w:color="000000"/>
        </w:rPr>
        <w:br/>
        <w:t>w ww. sprawach na Sesji w dniu 30 marca 2022 r.</w:t>
      </w:r>
    </w:p>
    <w:p w:rsidR="00A77B3E" w:rsidRDefault="001D5C7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Komisja Skarg, Wniosków i Petycji Rady Miasta stwierdziła, że wpływ petycji  mieszkańca Piotrkowa Trybunalskiego w sprawie zerwania umów partnerskich z miastami Kostromą (Federacja Rosyjska) i Mołodeczno (Republika Białorusi) zbiegł się w czasie ze złożeniem przez Prezydenta Miasta Piotrkowa Trybunalskiego projektów uchwał o zerwaniu współpracy z tymi miastami partnerskimi</w:t>
      </w:r>
      <w:r>
        <w:rPr>
          <w:color w:val="000000"/>
          <w:u w:color="000000"/>
        </w:rPr>
        <w:br/>
        <w:t>i rekomendowała Radzie Miasta uznanie petycji w sprawie zerwania umów partnerskich za bezprzedmiotową w świetle faktu podjęcia już w dniu 30 marca 2022 r.  przez Radę Miasta  Piotrkowa Trybunalskiego:</w:t>
      </w:r>
    </w:p>
    <w:p w:rsidR="00A77B3E" w:rsidRDefault="001D5C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Uchwały Nr XLIX/609/22 w sprawie zerwania współpracy partnerskiej z miastem Kostroma (Federacja Rosyjska.</w:t>
      </w:r>
    </w:p>
    <w:p w:rsidR="00A77B3E" w:rsidRDefault="001D5C7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Uchwały Nr XLIX/610/22 w sprawie zerwania współpracy partnerskiej z miastem Mołodeczno (Republika Białorusi).</w:t>
      </w:r>
    </w:p>
    <w:p w:rsidR="00A77B3E" w:rsidRDefault="001D5C7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Pouczenie:</w:t>
      </w:r>
    </w:p>
    <w:p w:rsidR="00A77B3E" w:rsidRDefault="001D5C7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art.13 ust.2 ustawy o petycjach sposób załatwienia petycji nie może być przedmiotem skargi.</w:t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3D" w:rsidRDefault="001D5C79">
      <w:r>
        <w:separator/>
      </w:r>
    </w:p>
  </w:endnote>
  <w:endnote w:type="continuationSeparator" w:id="0">
    <w:p w:rsidR="003D143D" w:rsidRDefault="001D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6ED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6ED7" w:rsidRDefault="001D5C79">
          <w:pPr>
            <w:jc w:val="left"/>
            <w:rPr>
              <w:sz w:val="18"/>
            </w:rPr>
          </w:pPr>
          <w:r>
            <w:rPr>
              <w:sz w:val="18"/>
            </w:rPr>
            <w:t>Id: 8850D14F-C86D-4B2F-9FAB-A5F235C0ACE6.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6ED7" w:rsidRDefault="001D5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232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6ED7" w:rsidRDefault="00356ED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6ED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6ED7" w:rsidRDefault="001D5C79">
          <w:pPr>
            <w:jc w:val="left"/>
            <w:rPr>
              <w:sz w:val="18"/>
            </w:rPr>
          </w:pPr>
          <w:r>
            <w:rPr>
              <w:sz w:val="18"/>
            </w:rPr>
            <w:t>Id: 8850D14F-C86D-4B2F-9FAB-A5F235C0ACE6.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56ED7" w:rsidRDefault="001D5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232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56ED7" w:rsidRDefault="00356E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3D" w:rsidRDefault="001D5C79">
      <w:r>
        <w:separator/>
      </w:r>
    </w:p>
  </w:footnote>
  <w:footnote w:type="continuationSeparator" w:id="0">
    <w:p w:rsidR="003D143D" w:rsidRDefault="001D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485D30B-F8E3-4FE1-8E49-DC262F177F56}"/>
  </w:docVars>
  <w:rsids>
    <w:rsidRoot w:val="00A77B3E"/>
    <w:rsid w:val="001D5C79"/>
    <w:rsid w:val="002232FE"/>
    <w:rsid w:val="00356ED7"/>
    <w:rsid w:val="0039663F"/>
    <w:rsid w:val="003D143D"/>
    <w:rsid w:val="00551B29"/>
    <w:rsid w:val="00A77B3E"/>
    <w:rsid w:val="00CA2A55"/>
    <w:rsid w:val="00D00484"/>
    <w:rsid w:val="00D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95E0CD-E928-4421-B958-A2ABA5B6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485D30B-F8E3-4FE1-8E49-DC262F177F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3094</Characters>
  <Application>Microsoft Office Word</Application>
  <DocSecurity>4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L/640/22 z dnia 27 kwietnia 2022 r.</vt:lpstr>
      <vt:lpstr/>
    </vt:vector>
  </TitlesOfParts>
  <Company>Rada Miasta Piotrkowa Trybunalskiego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L/640/22 z dnia 27 kwietnia 2022 r.</dc:title>
  <dc:subject>w sprawie rozpatrzenia petycji dotyczącej zerwania umów partnerskich z^miastami Kostromą (Federacja Rosyjska) i^Mołodeczno (Republika Białorusi)</dc:subject>
  <dc:creator>Lagwa-Plich_Z</dc:creator>
  <cp:lastModifiedBy>Budkowska Paulina</cp:lastModifiedBy>
  <cp:revision>2</cp:revision>
  <dcterms:created xsi:type="dcterms:W3CDTF">2022-05-05T09:07:00Z</dcterms:created>
  <dcterms:modified xsi:type="dcterms:W3CDTF">2022-05-05T09:07:00Z</dcterms:modified>
  <cp:category>Akt prawny</cp:category>
</cp:coreProperties>
</file>