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2362" w14:textId="77777777" w:rsidR="00B11C6F" w:rsidRPr="00B11C6F" w:rsidRDefault="00B11C6F" w:rsidP="00484000">
      <w:pPr>
        <w:spacing w:line="360" w:lineRule="auto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ZAŁĄCZNIK NR 10</w:t>
      </w:r>
    </w:p>
    <w:p w14:paraId="22E430A2" w14:textId="77777777" w:rsidR="00B11C6F" w:rsidRPr="00B11C6F" w:rsidRDefault="00B11C6F" w:rsidP="004840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Piotrków Trybunalski, dnia 12.04.2022 r.</w:t>
      </w:r>
    </w:p>
    <w:p w14:paraId="272A7C03" w14:textId="77777777" w:rsidR="00B11C6F" w:rsidRPr="00484000" w:rsidRDefault="00B11C6F" w:rsidP="0048400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4000">
        <w:rPr>
          <w:rFonts w:ascii="Arial" w:hAnsi="Arial" w:cs="Arial"/>
          <w:b/>
          <w:bCs/>
          <w:sz w:val="24"/>
          <w:szCs w:val="24"/>
        </w:rPr>
        <w:t>INFORMACJA O WYNIKACH NABORU</w:t>
      </w:r>
    </w:p>
    <w:p w14:paraId="23E44BAB" w14:textId="77777777" w:rsidR="00B11C6F" w:rsidRPr="00B11C6F" w:rsidRDefault="00B11C6F" w:rsidP="004840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Urząd Miasta Piotrkowa Trybunalskiego</w:t>
      </w:r>
    </w:p>
    <w:p w14:paraId="0837AB07" w14:textId="77777777" w:rsidR="00B11C6F" w:rsidRPr="00B11C6F" w:rsidRDefault="00B11C6F" w:rsidP="004840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Pasaż Karola Rudowskiego 10</w:t>
      </w:r>
    </w:p>
    <w:p w14:paraId="5AA8DF18" w14:textId="23F89FEC" w:rsidR="00B11C6F" w:rsidRPr="00B11C6F" w:rsidRDefault="00B11C6F" w:rsidP="004840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97-300 Piotrków Trybunalski</w:t>
      </w:r>
    </w:p>
    <w:p w14:paraId="369C4647" w14:textId="77777777" w:rsidR="00484000" w:rsidRDefault="00484000" w:rsidP="00B11C6F">
      <w:pPr>
        <w:spacing w:line="360" w:lineRule="auto"/>
        <w:rPr>
          <w:rFonts w:ascii="Arial" w:hAnsi="Arial" w:cs="Arial"/>
          <w:sz w:val="24"/>
          <w:szCs w:val="24"/>
        </w:rPr>
      </w:pPr>
    </w:p>
    <w:p w14:paraId="1D13C2B1" w14:textId="065CF128" w:rsidR="00B11C6F" w:rsidRPr="00B11C6F" w:rsidRDefault="00484000" w:rsidP="00B11C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11C6F">
        <w:rPr>
          <w:rFonts w:ascii="Arial" w:hAnsi="Arial" w:cs="Arial"/>
          <w:sz w:val="24"/>
          <w:szCs w:val="24"/>
        </w:rPr>
        <w:t>kreślenie stanowiska</w:t>
      </w:r>
      <w:r>
        <w:rPr>
          <w:rFonts w:ascii="Arial" w:hAnsi="Arial" w:cs="Arial"/>
          <w:sz w:val="24"/>
          <w:szCs w:val="24"/>
        </w:rPr>
        <w:t xml:space="preserve">: </w:t>
      </w:r>
      <w:r w:rsidR="00B11C6F" w:rsidRPr="00B11C6F">
        <w:rPr>
          <w:rFonts w:ascii="Arial" w:hAnsi="Arial" w:cs="Arial"/>
          <w:sz w:val="24"/>
          <w:szCs w:val="24"/>
        </w:rPr>
        <w:t>Inspektor ds. nadzoru nad robotami budowlanymi</w:t>
      </w:r>
    </w:p>
    <w:p w14:paraId="77AE3C25" w14:textId="77777777" w:rsidR="00B11C6F" w:rsidRPr="00B11C6F" w:rsidRDefault="00B11C6F" w:rsidP="00B11C6F">
      <w:pPr>
        <w:spacing w:line="360" w:lineRule="auto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Informujemy, że w wyniku zakończenia procedury naboru na ww. stanowisko nie została zatrudniona żadna osoba.</w:t>
      </w:r>
    </w:p>
    <w:p w14:paraId="72465B8A" w14:textId="77777777" w:rsidR="00B11C6F" w:rsidRPr="00B11C6F" w:rsidRDefault="00B11C6F" w:rsidP="00B11C6F">
      <w:pPr>
        <w:spacing w:line="360" w:lineRule="auto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Uzasadnienie nierozstrzygnięcia naboru na stanowisko:</w:t>
      </w:r>
    </w:p>
    <w:p w14:paraId="10329FF7" w14:textId="77777777" w:rsidR="00B11C6F" w:rsidRDefault="00B11C6F" w:rsidP="00B11C6F">
      <w:pPr>
        <w:spacing w:line="360" w:lineRule="auto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Ogłoszony przez Prezydenta Miasta Piotrkowa Trybunalskiego w dniu 18.03.2022 r. nabór na ww. stanowisko pracy</w:t>
      </w:r>
      <w:r>
        <w:rPr>
          <w:rFonts w:ascii="Arial" w:hAnsi="Arial" w:cs="Arial"/>
          <w:sz w:val="24"/>
          <w:szCs w:val="24"/>
        </w:rPr>
        <w:t xml:space="preserve"> </w:t>
      </w:r>
      <w:r w:rsidRPr="00B11C6F">
        <w:rPr>
          <w:rFonts w:ascii="Arial" w:hAnsi="Arial" w:cs="Arial"/>
          <w:sz w:val="24"/>
          <w:szCs w:val="24"/>
        </w:rPr>
        <w:t>został nierozstrzygnięty, z powodu braku wpływu dokumentów aplikacyjnych od kandydatów.</w:t>
      </w:r>
    </w:p>
    <w:p w14:paraId="012F90B0" w14:textId="77777777" w:rsidR="00B11C6F" w:rsidRPr="00B11C6F" w:rsidRDefault="00B11C6F" w:rsidP="00B11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CE6E21" w14:textId="77777777" w:rsidR="00B11C6F" w:rsidRPr="00B11C6F" w:rsidRDefault="00B11C6F" w:rsidP="00484000">
      <w:pPr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Prezydent Miasta Piotrkowa Trybunalskiego</w:t>
      </w:r>
    </w:p>
    <w:p w14:paraId="4263B8B0" w14:textId="77777777" w:rsidR="00B11C6F" w:rsidRPr="00B11C6F" w:rsidRDefault="00B11C6F" w:rsidP="00484000">
      <w:pPr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Krzysztof Chojniak</w:t>
      </w:r>
    </w:p>
    <w:p w14:paraId="519805C7" w14:textId="66329ED6" w:rsidR="00B11C6F" w:rsidRPr="00B11C6F" w:rsidRDefault="00B11C6F" w:rsidP="00484000">
      <w:pPr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B11C6F">
        <w:rPr>
          <w:rFonts w:ascii="Arial" w:hAnsi="Arial" w:cs="Arial"/>
          <w:sz w:val="24"/>
          <w:szCs w:val="24"/>
        </w:rPr>
        <w:t>dokument został podpisany kwalifikowanym</w:t>
      </w:r>
      <w:r w:rsidR="00484000">
        <w:rPr>
          <w:rFonts w:ascii="Arial" w:hAnsi="Arial" w:cs="Arial"/>
          <w:sz w:val="24"/>
          <w:szCs w:val="24"/>
        </w:rPr>
        <w:t xml:space="preserve"> </w:t>
      </w:r>
      <w:r w:rsidRPr="00B11C6F">
        <w:rPr>
          <w:rFonts w:ascii="Arial" w:hAnsi="Arial" w:cs="Arial"/>
          <w:sz w:val="24"/>
          <w:szCs w:val="24"/>
        </w:rPr>
        <w:t>podpisem elektronicznym</w:t>
      </w:r>
    </w:p>
    <w:p w14:paraId="50227A49" w14:textId="77777777" w:rsidR="00F16DCE" w:rsidRPr="00B11C6F" w:rsidRDefault="00F16DCE">
      <w:pPr>
        <w:rPr>
          <w:rFonts w:ascii="Arial" w:hAnsi="Arial" w:cs="Arial"/>
          <w:sz w:val="24"/>
          <w:szCs w:val="24"/>
        </w:rPr>
      </w:pPr>
    </w:p>
    <w:sectPr w:rsidR="00F16DCE" w:rsidRPr="00B1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6F"/>
    <w:rsid w:val="00484000"/>
    <w:rsid w:val="00B11C6F"/>
    <w:rsid w:val="00F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EB9"/>
  <w15:chartTrackingRefBased/>
  <w15:docId w15:val="{19E828EB-521F-4B2D-A03C-F288B726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636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Jarzębska Monika</cp:lastModifiedBy>
  <cp:revision>2</cp:revision>
  <dcterms:created xsi:type="dcterms:W3CDTF">2022-04-14T08:48:00Z</dcterms:created>
  <dcterms:modified xsi:type="dcterms:W3CDTF">2022-04-14T08:48:00Z</dcterms:modified>
</cp:coreProperties>
</file>