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4276" w14:textId="680A965B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UCHWAŁA NR </w:t>
      </w:r>
      <w:r w:rsidR="00CE793F" w:rsidRPr="00DD25FD">
        <w:rPr>
          <w:rFonts w:ascii="Arial" w:hAnsi="Arial" w:cs="Arial"/>
          <w:noProof/>
          <w:sz w:val="24"/>
          <w:szCs w:val="24"/>
          <w:lang w:eastAsia="pl-PL"/>
        </w:rPr>
        <w:t>XLIX/610/22</w:t>
      </w:r>
    </w:p>
    <w:p w14:paraId="4AE0870D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RADY MIASTA PIOTRKOWA TRYBUNALSKIEGO  </w:t>
      </w:r>
    </w:p>
    <w:p w14:paraId="6A99CBA5" w14:textId="196F22CF" w:rsidR="00E00470" w:rsidRPr="00DD25FD" w:rsidRDefault="00CE793F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bookmarkStart w:id="0" w:name="_Hlk97284266"/>
      <w:r w:rsidRPr="00DD25FD">
        <w:rPr>
          <w:rFonts w:ascii="Arial" w:hAnsi="Arial" w:cs="Arial"/>
          <w:noProof/>
          <w:sz w:val="24"/>
          <w:szCs w:val="24"/>
          <w:lang w:eastAsia="pl-PL"/>
        </w:rPr>
        <w:t>z dnia 30 marca 2022 r.</w:t>
      </w:r>
      <w:r w:rsidR="00DD25F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B463F9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w sprawie </w:t>
      </w:r>
      <w:r w:rsidR="00E00470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zerwania współpracy partnerskiej </w:t>
      </w:r>
    </w:p>
    <w:bookmarkEnd w:id="0"/>
    <w:p w14:paraId="29265CE6" w14:textId="77777777" w:rsidR="00B463F9" w:rsidRPr="00DD25FD" w:rsidRDefault="00E00470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z miastem 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Mołodeczno 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>(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>Republika Białorusi)</w:t>
      </w:r>
    </w:p>
    <w:p w14:paraId="42630B25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CAF64E1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FBDEECC" w14:textId="10D497FC" w:rsidR="00DE081C" w:rsidRPr="00DD25FD" w:rsidRDefault="00DE081C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>Na podstawie art. 18 ust. 2 pkt</w:t>
      </w:r>
      <w:r w:rsidR="00836FF9" w:rsidRPr="00DD25FD"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12a ustawy z dnia 8 marca 1990 roku o samorządzie gminnym (</w:t>
      </w:r>
      <w:bookmarkStart w:id="1" w:name="_Hlk97282111"/>
      <w:r w:rsidR="005F0AA2" w:rsidRPr="00DD25FD">
        <w:rPr>
          <w:rFonts w:ascii="Arial" w:hAnsi="Arial" w:cs="Arial"/>
          <w:noProof/>
          <w:sz w:val="24"/>
          <w:szCs w:val="24"/>
          <w:lang w:eastAsia="pl-PL"/>
        </w:rPr>
        <w:t>Dz.U.202</w:t>
      </w:r>
      <w:bookmarkEnd w:id="1"/>
      <w:r w:rsidR="000D6C70" w:rsidRPr="00DD25FD">
        <w:rPr>
          <w:rFonts w:ascii="Arial" w:hAnsi="Arial" w:cs="Arial"/>
          <w:noProof/>
          <w:sz w:val="24"/>
          <w:szCs w:val="24"/>
          <w:lang w:eastAsia="pl-PL"/>
        </w:rPr>
        <w:t>2 poz. 559, poz. 583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>)</w:t>
      </w:r>
      <w:r w:rsidR="007B5667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>uchwala</w:t>
      </w:r>
      <w:r w:rsidR="00AC59CE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się 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>, co następuje:</w:t>
      </w:r>
    </w:p>
    <w:p w14:paraId="547EC0AE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DB2B25F" w14:textId="595D835B" w:rsidR="00F94FEC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§1. </w:t>
      </w:r>
      <w:bookmarkStart w:id="2" w:name="_Hlk97284300"/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Wyraża </w:t>
      </w:r>
      <w:r w:rsidR="007B5667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się </w:t>
      </w:r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wolę zerwania współpracy 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partnerskiej z miastem</w:t>
      </w:r>
      <w:bookmarkEnd w:id="2"/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Mołodeczno 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(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>Republika Białorusi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)</w:t>
      </w: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bookmarkStart w:id="3" w:name="_Hlk97284334"/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>podj</w:t>
      </w:r>
      <w:r w:rsidR="003F41AD" w:rsidRPr="00DD25FD">
        <w:rPr>
          <w:rFonts w:ascii="Arial" w:hAnsi="Arial" w:cs="Arial"/>
          <w:noProof/>
          <w:sz w:val="24"/>
          <w:szCs w:val="24"/>
          <w:lang w:eastAsia="pl-PL"/>
        </w:rPr>
        <w:t>ę</w:t>
      </w:r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tej </w:t>
      </w:r>
      <w:bookmarkEnd w:id="3"/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na podstawie uchwały </w:t>
      </w:r>
      <w:r w:rsidR="003F41AD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Rady Miejskiej w Piotrkowie Trybunalskim 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nr</w:t>
      </w:r>
      <w:r w:rsidR="00CE468A" w:rsidRPr="00DD25FD">
        <w:rPr>
          <w:rFonts w:ascii="Arial" w:hAnsi="Arial" w:cs="Arial"/>
          <w:noProof/>
          <w:sz w:val="24"/>
          <w:szCs w:val="24"/>
          <w:lang w:eastAsia="pl-PL"/>
        </w:rPr>
        <w:t> 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XX/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>211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/9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>6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z dnia 2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>8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433F3D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lutego 1996 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roku</w:t>
      </w:r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14:paraId="6B71B436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41B6352" w14:textId="177D70A1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 xml:space="preserve">§2. Wykonanie uchwały powierza się 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>Prezydentowi Miasta</w:t>
      </w:r>
      <w:r w:rsidR="00111855" w:rsidRPr="00DD25FD">
        <w:rPr>
          <w:rFonts w:ascii="Arial" w:hAnsi="Arial" w:cs="Arial"/>
          <w:noProof/>
          <w:sz w:val="24"/>
          <w:szCs w:val="24"/>
          <w:lang w:eastAsia="pl-PL"/>
        </w:rPr>
        <w:t>.</w:t>
      </w:r>
      <w:r w:rsidR="00F94FEC" w:rsidRPr="00DD25F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14:paraId="29BE0341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98F8C82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>§3. Uchwała wchodzi w życie z dniem podjęcia.</w:t>
      </w:r>
    </w:p>
    <w:p w14:paraId="130E4466" w14:textId="77777777" w:rsidR="00B463F9" w:rsidRPr="00DD25FD" w:rsidRDefault="00B463F9" w:rsidP="00DD25FD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57972F26" w14:textId="77777777" w:rsidR="00DD25FD" w:rsidRDefault="00DD25FD" w:rsidP="00DD25FD">
      <w:pPr>
        <w:pStyle w:val="Bezodstpw"/>
        <w:spacing w:line="360" w:lineRule="auto"/>
        <w:ind w:right="1134"/>
        <w:rPr>
          <w:rFonts w:ascii="Arial" w:hAnsi="Arial" w:cs="Arial"/>
          <w:noProof/>
          <w:sz w:val="24"/>
          <w:szCs w:val="24"/>
          <w:lang w:eastAsia="pl-PL"/>
        </w:rPr>
      </w:pPr>
    </w:p>
    <w:p w14:paraId="59DB37E2" w14:textId="77777777" w:rsidR="00B463F9" w:rsidRPr="00DD25FD" w:rsidRDefault="00B463F9" w:rsidP="00DD25FD">
      <w:pPr>
        <w:pStyle w:val="Bezodstpw"/>
        <w:spacing w:line="360" w:lineRule="auto"/>
        <w:ind w:right="1134"/>
        <w:rPr>
          <w:rFonts w:ascii="Arial" w:hAnsi="Arial" w:cs="Arial"/>
          <w:noProof/>
          <w:sz w:val="24"/>
          <w:szCs w:val="24"/>
          <w:lang w:eastAsia="pl-PL"/>
        </w:rPr>
      </w:pPr>
      <w:r w:rsidRPr="00DD25FD">
        <w:rPr>
          <w:rFonts w:ascii="Arial" w:hAnsi="Arial" w:cs="Arial"/>
          <w:noProof/>
          <w:sz w:val="24"/>
          <w:szCs w:val="24"/>
          <w:lang w:eastAsia="pl-PL"/>
        </w:rPr>
        <w:t>Przewodniczący Rady Miasta</w:t>
      </w:r>
    </w:p>
    <w:p w14:paraId="58AD91FB" w14:textId="48298928" w:rsidR="00B463F9" w:rsidRPr="00DD25FD" w:rsidRDefault="00B463F9" w:rsidP="00DD25FD">
      <w:pPr>
        <w:pStyle w:val="Bezodstpw"/>
        <w:spacing w:line="360" w:lineRule="auto"/>
        <w:ind w:right="1134"/>
        <w:rPr>
          <w:rFonts w:ascii="Arial" w:hAnsi="Arial" w:cs="Arial"/>
          <w:noProof/>
          <w:sz w:val="24"/>
          <w:szCs w:val="24"/>
          <w:lang w:eastAsia="pl-PL"/>
        </w:rPr>
      </w:pPr>
      <w:bookmarkStart w:id="4" w:name="_GoBack"/>
      <w:bookmarkEnd w:id="4"/>
      <w:r w:rsidRPr="00DD25FD">
        <w:rPr>
          <w:rFonts w:ascii="Arial" w:hAnsi="Arial" w:cs="Arial"/>
          <w:noProof/>
          <w:sz w:val="24"/>
          <w:szCs w:val="24"/>
          <w:lang w:eastAsia="pl-PL"/>
        </w:rPr>
        <w:t>Marian Błaszczyński</w:t>
      </w:r>
    </w:p>
    <w:p w14:paraId="00AE5D2B" w14:textId="77777777" w:rsidR="006279F8" w:rsidRDefault="006279F8"/>
    <w:sectPr w:rsidR="0062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F05A" w14:textId="77777777" w:rsidR="00C55B62" w:rsidRDefault="00C55B62" w:rsidP="00B463F9">
      <w:pPr>
        <w:spacing w:after="0" w:line="240" w:lineRule="auto"/>
      </w:pPr>
      <w:r>
        <w:separator/>
      </w:r>
    </w:p>
  </w:endnote>
  <w:endnote w:type="continuationSeparator" w:id="0">
    <w:p w14:paraId="3298011F" w14:textId="77777777" w:rsidR="00C55B62" w:rsidRDefault="00C55B62" w:rsidP="00B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51D0" w14:textId="77777777" w:rsidR="00C55B62" w:rsidRDefault="00C55B62" w:rsidP="00B463F9">
      <w:pPr>
        <w:spacing w:after="0" w:line="240" w:lineRule="auto"/>
      </w:pPr>
      <w:r>
        <w:separator/>
      </w:r>
    </w:p>
  </w:footnote>
  <w:footnote w:type="continuationSeparator" w:id="0">
    <w:p w14:paraId="4ABE051A" w14:textId="77777777" w:rsidR="00C55B62" w:rsidRDefault="00C55B62" w:rsidP="00B4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A"/>
    <w:rsid w:val="000141C5"/>
    <w:rsid w:val="00081730"/>
    <w:rsid w:val="000D6C70"/>
    <w:rsid w:val="00111855"/>
    <w:rsid w:val="0030459A"/>
    <w:rsid w:val="0031727E"/>
    <w:rsid w:val="003845F2"/>
    <w:rsid w:val="003F41AD"/>
    <w:rsid w:val="00433F3D"/>
    <w:rsid w:val="00495DB3"/>
    <w:rsid w:val="00543FA6"/>
    <w:rsid w:val="005B6EFE"/>
    <w:rsid w:val="005E4E42"/>
    <w:rsid w:val="005F0AA2"/>
    <w:rsid w:val="006279F8"/>
    <w:rsid w:val="007659EA"/>
    <w:rsid w:val="007B5667"/>
    <w:rsid w:val="00836FF9"/>
    <w:rsid w:val="009F3288"/>
    <w:rsid w:val="00AC59CE"/>
    <w:rsid w:val="00B463F9"/>
    <w:rsid w:val="00BA4703"/>
    <w:rsid w:val="00C55B62"/>
    <w:rsid w:val="00CE468A"/>
    <w:rsid w:val="00CE793F"/>
    <w:rsid w:val="00CE7ADF"/>
    <w:rsid w:val="00DD25FD"/>
    <w:rsid w:val="00DE081C"/>
    <w:rsid w:val="00E00470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CA91"/>
  <w15:chartTrackingRefBased/>
  <w15:docId w15:val="{6EA4184D-40DA-4858-A2E5-E349C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F9"/>
  </w:style>
  <w:style w:type="paragraph" w:styleId="Stopka">
    <w:name w:val="footer"/>
    <w:basedOn w:val="Normalny"/>
    <w:link w:val="Stopka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E514-EB5C-43D5-8471-6608E50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Mróz Monika</cp:lastModifiedBy>
  <cp:revision>2</cp:revision>
  <cp:lastPrinted>2022-03-01T08:36:00Z</cp:lastPrinted>
  <dcterms:created xsi:type="dcterms:W3CDTF">2022-04-06T12:01:00Z</dcterms:created>
  <dcterms:modified xsi:type="dcterms:W3CDTF">2022-04-06T12:01:00Z</dcterms:modified>
</cp:coreProperties>
</file>