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DB" w:rsidRPr="00551BDB" w:rsidRDefault="00551BDB" w:rsidP="00551BDB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551BDB">
        <w:rPr>
          <w:rFonts w:ascii="Arial" w:hAnsi="Arial" w:cs="Arial"/>
        </w:rPr>
        <w:t>Piotrków Trybunalski, 22.03.2022 r.</w:t>
      </w:r>
    </w:p>
    <w:p w:rsidR="00551BDB" w:rsidRPr="00551BDB" w:rsidRDefault="00551BDB" w:rsidP="00551BDB">
      <w:pPr>
        <w:spacing w:line="360" w:lineRule="auto"/>
        <w:ind w:left="284"/>
        <w:rPr>
          <w:rFonts w:ascii="Arial" w:hAnsi="Arial" w:cs="Arial"/>
        </w:rPr>
      </w:pPr>
    </w:p>
    <w:p w:rsidR="00F15D53" w:rsidRPr="00551BDB" w:rsidRDefault="005113CB" w:rsidP="00551BDB">
      <w:pPr>
        <w:spacing w:line="360" w:lineRule="auto"/>
        <w:rPr>
          <w:rFonts w:ascii="Arial" w:hAnsi="Arial" w:cs="Arial"/>
        </w:rPr>
      </w:pPr>
      <w:r w:rsidRPr="00551BDB">
        <w:rPr>
          <w:rFonts w:ascii="Arial" w:hAnsi="Arial" w:cs="Arial"/>
        </w:rPr>
        <w:t>Komisj</w:t>
      </w:r>
      <w:r w:rsidR="00551BDB" w:rsidRPr="00551BDB">
        <w:rPr>
          <w:rFonts w:ascii="Arial" w:hAnsi="Arial" w:cs="Arial"/>
        </w:rPr>
        <w:t xml:space="preserve">a Kultury i Kultury Fizycznej </w:t>
      </w:r>
      <w:r w:rsidR="00F15D53" w:rsidRPr="00551BDB">
        <w:rPr>
          <w:rFonts w:ascii="Arial" w:hAnsi="Arial" w:cs="Arial"/>
        </w:rPr>
        <w:t>Rady Miasta Piotrkowa Trybunalskiego</w:t>
      </w:r>
    </w:p>
    <w:p w:rsidR="004E417D" w:rsidRPr="00551BDB" w:rsidRDefault="00551BDB" w:rsidP="00551BDB">
      <w:pPr>
        <w:spacing w:line="360" w:lineRule="auto"/>
        <w:rPr>
          <w:rFonts w:ascii="Arial" w:hAnsi="Arial" w:cs="Arial"/>
        </w:rPr>
      </w:pPr>
      <w:r w:rsidRPr="00551BDB">
        <w:rPr>
          <w:rFonts w:ascii="Arial" w:hAnsi="Arial" w:cs="Arial"/>
        </w:rPr>
        <w:t xml:space="preserve">Znak sprawy: </w:t>
      </w:r>
      <w:r w:rsidR="00600CFC" w:rsidRPr="00551BDB">
        <w:rPr>
          <w:rFonts w:ascii="Arial" w:hAnsi="Arial" w:cs="Arial"/>
        </w:rPr>
        <w:t>DRM.0012.</w:t>
      </w:r>
      <w:r w:rsidR="005113CB" w:rsidRPr="00551BDB">
        <w:rPr>
          <w:rFonts w:ascii="Arial" w:hAnsi="Arial" w:cs="Arial"/>
        </w:rPr>
        <w:t>5</w:t>
      </w:r>
      <w:r w:rsidR="00126576" w:rsidRPr="00551BDB">
        <w:rPr>
          <w:rFonts w:ascii="Arial" w:hAnsi="Arial" w:cs="Arial"/>
        </w:rPr>
        <w:t>.</w:t>
      </w:r>
      <w:r w:rsidR="006674A4" w:rsidRPr="00551BDB">
        <w:rPr>
          <w:rFonts w:ascii="Arial" w:hAnsi="Arial" w:cs="Arial"/>
        </w:rPr>
        <w:t>2</w:t>
      </w:r>
      <w:r w:rsidR="007D35A6" w:rsidRPr="00551BDB">
        <w:rPr>
          <w:rFonts w:ascii="Arial" w:hAnsi="Arial" w:cs="Arial"/>
        </w:rPr>
        <w:t>.2022</w:t>
      </w:r>
    </w:p>
    <w:p w:rsidR="003D32A5" w:rsidRPr="00551BDB" w:rsidRDefault="00F15D53" w:rsidP="00551BDB">
      <w:pPr>
        <w:spacing w:line="360" w:lineRule="auto"/>
        <w:rPr>
          <w:rFonts w:ascii="Arial" w:hAnsi="Arial" w:cs="Arial"/>
        </w:rPr>
      </w:pPr>
      <w:r w:rsidRPr="00551BDB">
        <w:rPr>
          <w:rFonts w:ascii="Arial" w:hAnsi="Arial" w:cs="Arial"/>
        </w:rPr>
        <w:t>Uprzejmie zapraszam do wzięcia udziału w posiedzeniu Komisji Kultury i Kultury Fizycznej Rady Miasta Piotrkowa Trybunalskiego w dniu:</w:t>
      </w:r>
      <w:r w:rsidR="00551BDB" w:rsidRPr="00551BDB">
        <w:rPr>
          <w:rFonts w:ascii="Arial" w:hAnsi="Arial" w:cs="Arial"/>
        </w:rPr>
        <w:t xml:space="preserve"> </w:t>
      </w:r>
      <w:r w:rsidR="00120952" w:rsidRPr="00551BDB">
        <w:rPr>
          <w:rFonts w:ascii="Arial" w:hAnsi="Arial" w:cs="Arial"/>
        </w:rPr>
        <w:t xml:space="preserve">29 </w:t>
      </w:r>
      <w:r w:rsidR="007D35A6" w:rsidRPr="00551BDB">
        <w:rPr>
          <w:rFonts w:ascii="Arial" w:hAnsi="Arial" w:cs="Arial"/>
        </w:rPr>
        <w:t xml:space="preserve">marca 2022 </w:t>
      </w:r>
      <w:r w:rsidRPr="00551BDB">
        <w:rPr>
          <w:rFonts w:ascii="Arial" w:hAnsi="Arial" w:cs="Arial"/>
        </w:rPr>
        <w:t xml:space="preserve">r. </w:t>
      </w:r>
      <w:r w:rsidR="00694D65" w:rsidRPr="00551BDB">
        <w:rPr>
          <w:rFonts w:ascii="Arial" w:hAnsi="Arial" w:cs="Arial"/>
        </w:rPr>
        <w:t>(wtorek</w:t>
      </w:r>
      <w:r w:rsidRPr="00551BDB">
        <w:rPr>
          <w:rFonts w:ascii="Arial" w:hAnsi="Arial" w:cs="Arial"/>
        </w:rPr>
        <w:t>)</w:t>
      </w:r>
      <w:r w:rsidR="00611A5F" w:rsidRPr="00551BDB">
        <w:rPr>
          <w:rFonts w:ascii="Arial" w:hAnsi="Arial" w:cs="Arial"/>
        </w:rPr>
        <w:t xml:space="preserve"> o godzinie </w:t>
      </w:r>
      <w:r w:rsidR="00120952" w:rsidRPr="00551BDB">
        <w:rPr>
          <w:rFonts w:ascii="Arial" w:hAnsi="Arial" w:cs="Arial"/>
        </w:rPr>
        <w:t>15.30</w:t>
      </w:r>
      <w:r w:rsidR="00CD52BC">
        <w:rPr>
          <w:rFonts w:ascii="Arial" w:hAnsi="Arial" w:cs="Arial"/>
        </w:rPr>
        <w:t xml:space="preserve"> </w:t>
      </w:r>
      <w:r w:rsidRPr="00551BDB">
        <w:rPr>
          <w:rFonts w:ascii="Arial" w:hAnsi="Arial" w:cs="Arial"/>
        </w:rPr>
        <w:t>w Urzędzie M</w:t>
      </w:r>
      <w:r w:rsidR="006E52FA" w:rsidRPr="00551BDB">
        <w:rPr>
          <w:rFonts w:ascii="Arial" w:hAnsi="Arial" w:cs="Arial"/>
        </w:rPr>
        <w:t xml:space="preserve">iasta Piotrkowa Trybunalskiego, </w:t>
      </w:r>
      <w:r w:rsidRPr="00551BDB">
        <w:rPr>
          <w:rFonts w:ascii="Arial" w:hAnsi="Arial" w:cs="Arial"/>
        </w:rPr>
        <w:t xml:space="preserve"> Pasaż K. Rudowskiego </w:t>
      </w:r>
      <w:r w:rsidRPr="00551BDB">
        <w:rPr>
          <w:rFonts w:ascii="Arial" w:hAnsi="Arial" w:cs="Arial"/>
          <w:color w:val="000000" w:themeColor="text1"/>
        </w:rPr>
        <w:t xml:space="preserve">10 </w:t>
      </w:r>
      <w:r w:rsidR="00120952" w:rsidRPr="00551BDB">
        <w:rPr>
          <w:rFonts w:ascii="Arial" w:hAnsi="Arial" w:cs="Arial"/>
          <w:color w:val="000000" w:themeColor="text1"/>
        </w:rPr>
        <w:t>s</w:t>
      </w:r>
      <w:r w:rsidR="00E867F9" w:rsidRPr="00551BDB">
        <w:rPr>
          <w:rFonts w:ascii="Arial" w:hAnsi="Arial" w:cs="Arial"/>
          <w:color w:val="000000" w:themeColor="text1"/>
        </w:rPr>
        <w:t xml:space="preserve">ala </w:t>
      </w:r>
      <w:r w:rsidRPr="00551BDB">
        <w:rPr>
          <w:rFonts w:ascii="Arial" w:hAnsi="Arial" w:cs="Arial"/>
          <w:color w:val="000000" w:themeColor="text1"/>
        </w:rPr>
        <w:t>nr 1</w:t>
      </w:r>
      <w:r w:rsidR="00E867F9" w:rsidRPr="00551BDB">
        <w:rPr>
          <w:rFonts w:ascii="Arial" w:hAnsi="Arial" w:cs="Arial"/>
          <w:color w:val="000000" w:themeColor="text1"/>
        </w:rPr>
        <w:t xml:space="preserve"> </w:t>
      </w:r>
      <w:r w:rsidR="004A06D5" w:rsidRPr="00551BDB">
        <w:rPr>
          <w:rFonts w:ascii="Arial" w:hAnsi="Arial" w:cs="Arial"/>
          <w:color w:val="000000" w:themeColor="text1"/>
        </w:rPr>
        <w:t>(</w:t>
      </w:r>
      <w:r w:rsidR="00120952" w:rsidRPr="00551BDB">
        <w:rPr>
          <w:rFonts w:ascii="Arial" w:hAnsi="Arial" w:cs="Arial"/>
          <w:color w:val="000000" w:themeColor="text1"/>
        </w:rPr>
        <w:t>parter</w:t>
      </w:r>
      <w:r w:rsidRPr="00551BDB">
        <w:rPr>
          <w:rFonts w:ascii="Arial" w:hAnsi="Arial" w:cs="Arial"/>
          <w:color w:val="000000" w:themeColor="text1"/>
        </w:rPr>
        <w:t>).</w:t>
      </w:r>
    </w:p>
    <w:p w:rsidR="00551BDB" w:rsidRDefault="00F15D53" w:rsidP="00551BDB">
      <w:pPr>
        <w:pStyle w:val="Akapitzlist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284" w:hanging="142"/>
        <w:rPr>
          <w:rFonts w:ascii="Arial" w:hAnsi="Arial" w:cs="Arial"/>
        </w:rPr>
      </w:pPr>
      <w:r w:rsidRPr="00551BDB">
        <w:rPr>
          <w:rFonts w:ascii="Arial" w:hAnsi="Arial" w:cs="Arial"/>
        </w:rPr>
        <w:t>Stwierdzenie prawomocności posiedzenia.</w:t>
      </w:r>
    </w:p>
    <w:p w:rsidR="00600CFC" w:rsidRPr="00551BDB" w:rsidRDefault="00F15D53" w:rsidP="00551BDB">
      <w:pPr>
        <w:pStyle w:val="Akapitzlist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284" w:hanging="142"/>
        <w:rPr>
          <w:rFonts w:ascii="Arial" w:hAnsi="Arial" w:cs="Arial"/>
        </w:rPr>
      </w:pPr>
      <w:r w:rsidRPr="00551BDB">
        <w:rPr>
          <w:rFonts w:ascii="Arial" w:hAnsi="Arial" w:cs="Arial"/>
        </w:rPr>
        <w:t>Proponowany porządek dzienny posiedzenia:</w:t>
      </w:r>
    </w:p>
    <w:p w:rsidR="001452AA" w:rsidRPr="00551BDB" w:rsidRDefault="006866B9" w:rsidP="00551BDB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426" w:hanging="284"/>
        <w:rPr>
          <w:rFonts w:ascii="Arial" w:hAnsi="Arial" w:cs="Arial"/>
        </w:rPr>
      </w:pPr>
      <w:r w:rsidRPr="00551BDB">
        <w:rPr>
          <w:rFonts w:ascii="Arial" w:eastAsiaTheme="minorHAnsi" w:hAnsi="Arial" w:cs="Arial"/>
          <w:lang w:eastAsia="en-US"/>
        </w:rPr>
        <w:t>Przyjęcie protokołu z</w:t>
      </w:r>
      <w:r w:rsidR="00D35D65" w:rsidRPr="00551BDB">
        <w:rPr>
          <w:rFonts w:ascii="Arial" w:eastAsiaTheme="minorHAnsi" w:hAnsi="Arial" w:cs="Arial"/>
          <w:lang w:eastAsia="en-US"/>
        </w:rPr>
        <w:t xml:space="preserve"> posiedzenia Komisji Kultury i K</w:t>
      </w:r>
      <w:r w:rsidRPr="00551BDB">
        <w:rPr>
          <w:rFonts w:ascii="Arial" w:eastAsiaTheme="minorHAnsi" w:hAnsi="Arial" w:cs="Arial"/>
          <w:lang w:eastAsia="en-US"/>
        </w:rPr>
        <w:t>ultury Fizyczne</w:t>
      </w:r>
      <w:r w:rsidR="00A3575B" w:rsidRPr="00551BDB">
        <w:rPr>
          <w:rFonts w:ascii="Arial" w:eastAsiaTheme="minorHAnsi" w:hAnsi="Arial" w:cs="Arial"/>
          <w:lang w:eastAsia="en-US"/>
        </w:rPr>
        <w:t>j</w:t>
      </w:r>
      <w:r w:rsidRPr="00551BDB">
        <w:rPr>
          <w:rFonts w:ascii="Arial" w:eastAsiaTheme="minorHAnsi" w:hAnsi="Arial" w:cs="Arial"/>
          <w:lang w:eastAsia="en-US"/>
        </w:rPr>
        <w:t xml:space="preserve"> </w:t>
      </w:r>
      <w:r w:rsidR="0066174E" w:rsidRPr="00551BDB">
        <w:rPr>
          <w:rFonts w:ascii="Arial" w:eastAsiaTheme="minorHAnsi" w:hAnsi="Arial" w:cs="Arial"/>
          <w:lang w:eastAsia="en-US"/>
        </w:rPr>
        <w:br/>
      </w:r>
      <w:r w:rsidR="007D35A6" w:rsidRPr="00551BDB">
        <w:rPr>
          <w:rFonts w:ascii="Arial" w:eastAsiaTheme="minorHAnsi" w:hAnsi="Arial" w:cs="Arial"/>
          <w:lang w:eastAsia="en-US"/>
        </w:rPr>
        <w:t>z dnia 22 lutego 2022</w:t>
      </w:r>
      <w:r w:rsidRPr="00551BDB">
        <w:rPr>
          <w:rFonts w:ascii="Arial" w:eastAsiaTheme="minorHAnsi" w:hAnsi="Arial" w:cs="Arial"/>
          <w:lang w:eastAsia="en-US"/>
        </w:rPr>
        <w:t xml:space="preserve"> r.</w:t>
      </w:r>
      <w:r w:rsidR="00E135D9" w:rsidRPr="00551BDB">
        <w:rPr>
          <w:rFonts w:ascii="Arial" w:hAnsi="Arial" w:cs="Arial"/>
        </w:rPr>
        <w:t xml:space="preserve"> </w:t>
      </w:r>
    </w:p>
    <w:p w:rsidR="001452AA" w:rsidRPr="00551BDB" w:rsidRDefault="001452AA" w:rsidP="00551BDB">
      <w:pPr>
        <w:pStyle w:val="Akapitzlist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426" w:hanging="284"/>
        <w:rPr>
          <w:rFonts w:ascii="Arial" w:hAnsi="Arial" w:cs="Arial"/>
        </w:rPr>
      </w:pPr>
      <w:r w:rsidRPr="00551BDB">
        <w:rPr>
          <w:rFonts w:ascii="Arial" w:hAnsi="Arial" w:cs="Arial"/>
          <w:color w:val="000000" w:themeColor="text1"/>
        </w:rPr>
        <w:t>Sprawozdanie z realizacji uchwał podjętych przez Radę Miasta Piotrkowa Trybunalskiego w okresie od 7 lipca 2021 roku do 22 grudnia 2021 roku (stan na dzień 15 stycznia 2022 r.</w:t>
      </w:r>
    </w:p>
    <w:p w:rsidR="00633AF4" w:rsidRPr="00551BDB" w:rsidRDefault="00120952" w:rsidP="00551BDB">
      <w:pPr>
        <w:pStyle w:val="Akapitzlist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426" w:hanging="284"/>
        <w:rPr>
          <w:rFonts w:ascii="Arial" w:hAnsi="Arial" w:cs="Arial"/>
        </w:rPr>
      </w:pPr>
      <w:r w:rsidRPr="00551BDB">
        <w:rPr>
          <w:rFonts w:ascii="Arial" w:hAnsi="Arial" w:cs="Arial"/>
          <w:color w:val="000000" w:themeColor="text1"/>
        </w:rPr>
        <w:t xml:space="preserve">Sprawozdanie z realizacji Uchwały XXI/325/20 Rady Miasta Piotrkowa Trybunalskiego z dnia 27 maja 2020 r. w sprawie przyjęcia ,,Gminnego programu opieki nad zabytkami Miasta Piotrkowa Trybunalskiego na lata 2020-2023’’ za lata 2020 i 2021. </w:t>
      </w:r>
    </w:p>
    <w:p w:rsidR="00410E7E" w:rsidRPr="00551BDB" w:rsidRDefault="00410E7E" w:rsidP="00551BDB">
      <w:pPr>
        <w:numPr>
          <w:ilvl w:val="0"/>
          <w:numId w:val="1"/>
        </w:numPr>
        <w:tabs>
          <w:tab w:val="left" w:pos="0"/>
        </w:tabs>
        <w:spacing w:line="360" w:lineRule="auto"/>
        <w:ind w:left="426" w:hanging="284"/>
        <w:contextualSpacing/>
        <w:rPr>
          <w:rFonts w:ascii="Arial" w:hAnsi="Arial" w:cs="Arial"/>
        </w:rPr>
      </w:pPr>
      <w:r w:rsidRPr="00551BDB">
        <w:rPr>
          <w:rFonts w:ascii="Arial" w:hAnsi="Arial" w:cs="Arial"/>
          <w:color w:val="000000" w:themeColor="text1"/>
        </w:rPr>
        <w:t>Sprawozdanie z realizacji Programu Współpracy M</w:t>
      </w:r>
      <w:r w:rsidR="00551BDB">
        <w:rPr>
          <w:rFonts w:ascii="Arial" w:hAnsi="Arial" w:cs="Arial"/>
          <w:color w:val="000000" w:themeColor="text1"/>
        </w:rPr>
        <w:t xml:space="preserve">iasta Piotrkowa Trybunalskiego </w:t>
      </w:r>
      <w:r w:rsidRPr="00551BDB">
        <w:rPr>
          <w:rFonts w:ascii="Arial" w:hAnsi="Arial" w:cs="Arial"/>
          <w:color w:val="000000" w:themeColor="text1"/>
        </w:rPr>
        <w:t>z organizacjami pozarządowymi oraz podmiotami, o których mowa w art. 3 ust. 3 ustawy z dnia 24 kwietnia 2003 roku o dz</w:t>
      </w:r>
      <w:r w:rsidR="00551BDB">
        <w:rPr>
          <w:rFonts w:ascii="Arial" w:hAnsi="Arial" w:cs="Arial"/>
          <w:color w:val="000000" w:themeColor="text1"/>
        </w:rPr>
        <w:t xml:space="preserve">iałalności pożytku publicznego </w:t>
      </w:r>
      <w:r w:rsidRPr="00551BDB">
        <w:rPr>
          <w:rFonts w:ascii="Arial" w:hAnsi="Arial" w:cs="Arial"/>
          <w:color w:val="000000" w:themeColor="text1"/>
        </w:rPr>
        <w:t>i o wolontariacie, za rok 2021.</w:t>
      </w:r>
    </w:p>
    <w:p w:rsidR="00633AF4" w:rsidRPr="00551BDB" w:rsidRDefault="00633AF4" w:rsidP="00551BDB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426" w:hanging="284"/>
        <w:rPr>
          <w:rFonts w:ascii="Arial" w:hAnsi="Arial" w:cs="Arial"/>
        </w:rPr>
      </w:pPr>
      <w:r w:rsidRPr="00551BDB">
        <w:rPr>
          <w:rFonts w:ascii="Arial" w:hAnsi="Arial" w:cs="Arial"/>
          <w:color w:val="000000" w:themeColor="text1"/>
        </w:rPr>
        <w:t>Informacja ustna - oferta animacyjno – edukacyjna Muzeum skierowana do najmłodszych odbiorców (dzieci w wieku przedszkolnym).</w:t>
      </w:r>
    </w:p>
    <w:p w:rsidR="001452AA" w:rsidRPr="00551BDB" w:rsidRDefault="001452AA" w:rsidP="00551BDB">
      <w:pPr>
        <w:pStyle w:val="Akapitzlist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284" w:hanging="142"/>
        <w:rPr>
          <w:rFonts w:ascii="Arial" w:hAnsi="Arial" w:cs="Arial"/>
        </w:rPr>
      </w:pPr>
      <w:r w:rsidRPr="00551BDB">
        <w:rPr>
          <w:rFonts w:ascii="Arial" w:hAnsi="Arial" w:cs="Arial"/>
        </w:rPr>
        <w:t xml:space="preserve">Rozpatrzenie korespondencji skierowanej do Komisji. </w:t>
      </w:r>
    </w:p>
    <w:p w:rsidR="00CB3FE5" w:rsidRPr="00551BDB" w:rsidRDefault="00CB3FE5" w:rsidP="00551BDB">
      <w:pPr>
        <w:pStyle w:val="Akapitzlist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284" w:hanging="142"/>
        <w:rPr>
          <w:rFonts w:ascii="Arial" w:hAnsi="Arial" w:cs="Arial"/>
        </w:rPr>
      </w:pPr>
      <w:r w:rsidRPr="00551BDB">
        <w:rPr>
          <w:rFonts w:ascii="Arial" w:hAnsi="Arial" w:cs="Arial"/>
        </w:rPr>
        <w:t>Sprawy różne.</w:t>
      </w:r>
    </w:p>
    <w:p w:rsidR="005D6826" w:rsidRPr="00551BDB" w:rsidRDefault="005D6826" w:rsidP="00551BDB">
      <w:pPr>
        <w:spacing w:line="360" w:lineRule="auto"/>
        <w:rPr>
          <w:rFonts w:ascii="Arial" w:hAnsi="Arial" w:cs="Arial"/>
        </w:rPr>
      </w:pPr>
    </w:p>
    <w:p w:rsidR="00775710" w:rsidRPr="00551BDB" w:rsidRDefault="00775710" w:rsidP="00551BDB">
      <w:pPr>
        <w:spacing w:line="360" w:lineRule="auto"/>
        <w:ind w:left="568"/>
        <w:rPr>
          <w:rFonts w:ascii="Arial" w:hAnsi="Arial" w:cs="Arial"/>
        </w:rPr>
      </w:pPr>
    </w:p>
    <w:p w:rsidR="00B82667" w:rsidRPr="00551BDB" w:rsidRDefault="00551BDB" w:rsidP="00551BDB">
      <w:pPr>
        <w:spacing w:line="360" w:lineRule="auto"/>
        <w:rPr>
          <w:rFonts w:ascii="Arial" w:hAnsi="Arial" w:cs="Arial"/>
        </w:rPr>
      </w:pPr>
      <w:r w:rsidRPr="00551BDB">
        <w:rPr>
          <w:rFonts w:ascii="Arial" w:hAnsi="Arial" w:cs="Arial"/>
        </w:rPr>
        <w:t xml:space="preserve">Podpisał </w:t>
      </w:r>
      <w:r w:rsidR="00C42DE1" w:rsidRPr="00551BDB">
        <w:rPr>
          <w:rFonts w:ascii="Arial" w:hAnsi="Arial" w:cs="Arial"/>
        </w:rPr>
        <w:t>Przewodniczący</w:t>
      </w:r>
      <w:r w:rsidR="00F15D53" w:rsidRPr="00551BDB">
        <w:rPr>
          <w:rFonts w:ascii="Arial" w:hAnsi="Arial" w:cs="Arial"/>
        </w:rPr>
        <w:t xml:space="preserve"> Komisji</w:t>
      </w:r>
      <w:r w:rsidRPr="00551BDB">
        <w:rPr>
          <w:rFonts w:ascii="Arial" w:hAnsi="Arial" w:cs="Arial"/>
        </w:rPr>
        <w:t xml:space="preserve">: </w:t>
      </w:r>
      <w:r w:rsidR="005113CB" w:rsidRPr="00551BDB">
        <w:rPr>
          <w:rFonts w:ascii="Arial" w:hAnsi="Arial" w:cs="Arial"/>
        </w:rPr>
        <w:t>Lech Kaźmierczak</w:t>
      </w:r>
    </w:p>
    <w:p w:rsidR="00F15D53" w:rsidRPr="007D35A6" w:rsidRDefault="00F15D53" w:rsidP="00C86129">
      <w:pPr>
        <w:jc w:val="both"/>
        <w:rPr>
          <w:b/>
          <w:i/>
          <w:color w:val="FF0000"/>
          <w:sz w:val="20"/>
          <w:szCs w:val="20"/>
        </w:rPr>
      </w:pPr>
    </w:p>
    <w:sectPr w:rsidR="00F15D53" w:rsidRPr="007D35A6" w:rsidSect="00F051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660"/>
    <w:multiLevelType w:val="hybridMultilevel"/>
    <w:tmpl w:val="13004B52"/>
    <w:lvl w:ilvl="0" w:tplc="99FAAC6A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0330A0"/>
    <w:multiLevelType w:val="hybridMultilevel"/>
    <w:tmpl w:val="4A6EAC54"/>
    <w:lvl w:ilvl="0" w:tplc="885A87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E416A"/>
    <w:multiLevelType w:val="multilevel"/>
    <w:tmpl w:val="5FB0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9300522"/>
    <w:multiLevelType w:val="hybridMultilevel"/>
    <w:tmpl w:val="A2181AF6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D03897D4">
      <w:start w:val="1"/>
      <w:numFmt w:val="none"/>
      <w:lvlText w:val="4"/>
      <w:lvlJc w:val="left"/>
      <w:pPr>
        <w:tabs>
          <w:tab w:val="num" w:pos="1931"/>
        </w:tabs>
        <w:ind w:left="1931" w:hanging="360"/>
      </w:pPr>
    </w:lvl>
    <w:lvl w:ilvl="2" w:tplc="E200B65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97CC05B6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31"/>
        </w:tabs>
        <w:ind w:left="373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71"/>
        </w:tabs>
        <w:ind w:left="517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91"/>
        </w:tabs>
        <w:ind w:left="5891" w:hanging="360"/>
      </w:pPr>
    </w:lvl>
  </w:abstractNum>
  <w:abstractNum w:abstractNumId="6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B71030"/>
    <w:multiLevelType w:val="hybridMultilevel"/>
    <w:tmpl w:val="056EAE98"/>
    <w:lvl w:ilvl="0" w:tplc="598CA1C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F196E47"/>
    <w:multiLevelType w:val="hybridMultilevel"/>
    <w:tmpl w:val="BA086B74"/>
    <w:lvl w:ilvl="0" w:tplc="C0424AD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53"/>
    <w:rsid w:val="000357D2"/>
    <w:rsid w:val="00054BF2"/>
    <w:rsid w:val="000607DB"/>
    <w:rsid w:val="00090DEF"/>
    <w:rsid w:val="000A5055"/>
    <w:rsid w:val="0010047C"/>
    <w:rsid w:val="00120952"/>
    <w:rsid w:val="00126576"/>
    <w:rsid w:val="001452AA"/>
    <w:rsid w:val="001545ED"/>
    <w:rsid w:val="00192A44"/>
    <w:rsid w:val="001B363B"/>
    <w:rsid w:val="001C48A6"/>
    <w:rsid w:val="001E0AA8"/>
    <w:rsid w:val="00263DF5"/>
    <w:rsid w:val="003C1C0B"/>
    <w:rsid w:val="003D32A5"/>
    <w:rsid w:val="004045CC"/>
    <w:rsid w:val="00410E7E"/>
    <w:rsid w:val="00434885"/>
    <w:rsid w:val="0044002A"/>
    <w:rsid w:val="00445EB0"/>
    <w:rsid w:val="00446F62"/>
    <w:rsid w:val="00454BEA"/>
    <w:rsid w:val="0047077C"/>
    <w:rsid w:val="00483487"/>
    <w:rsid w:val="004A06D5"/>
    <w:rsid w:val="004E417D"/>
    <w:rsid w:val="004F1325"/>
    <w:rsid w:val="005113CB"/>
    <w:rsid w:val="00514B68"/>
    <w:rsid w:val="00520EF0"/>
    <w:rsid w:val="005311E8"/>
    <w:rsid w:val="00551BDB"/>
    <w:rsid w:val="00582F55"/>
    <w:rsid w:val="005963BA"/>
    <w:rsid w:val="005D6826"/>
    <w:rsid w:val="00600CFC"/>
    <w:rsid w:val="00611A5F"/>
    <w:rsid w:val="00615A04"/>
    <w:rsid w:val="0062399D"/>
    <w:rsid w:val="00633AF4"/>
    <w:rsid w:val="00656A2E"/>
    <w:rsid w:val="0066174E"/>
    <w:rsid w:val="006674A4"/>
    <w:rsid w:val="006866B9"/>
    <w:rsid w:val="00694D65"/>
    <w:rsid w:val="006B6A52"/>
    <w:rsid w:val="006D0789"/>
    <w:rsid w:val="006D3B76"/>
    <w:rsid w:val="006D6D1A"/>
    <w:rsid w:val="006E52FA"/>
    <w:rsid w:val="006E7EDA"/>
    <w:rsid w:val="007060B7"/>
    <w:rsid w:val="00707B49"/>
    <w:rsid w:val="00732781"/>
    <w:rsid w:val="00741E94"/>
    <w:rsid w:val="007473F6"/>
    <w:rsid w:val="00775710"/>
    <w:rsid w:val="007D35A6"/>
    <w:rsid w:val="00804CE9"/>
    <w:rsid w:val="008164AF"/>
    <w:rsid w:val="008427F6"/>
    <w:rsid w:val="008477C7"/>
    <w:rsid w:val="00860CDE"/>
    <w:rsid w:val="00862E94"/>
    <w:rsid w:val="008E3D1C"/>
    <w:rsid w:val="008F4E73"/>
    <w:rsid w:val="008F5EAB"/>
    <w:rsid w:val="0092285B"/>
    <w:rsid w:val="00932142"/>
    <w:rsid w:val="00942566"/>
    <w:rsid w:val="00957E54"/>
    <w:rsid w:val="009A08DE"/>
    <w:rsid w:val="009B7E77"/>
    <w:rsid w:val="009B7FE6"/>
    <w:rsid w:val="009E6424"/>
    <w:rsid w:val="00A3010B"/>
    <w:rsid w:val="00A343DE"/>
    <w:rsid w:val="00A3575B"/>
    <w:rsid w:val="00A93FD8"/>
    <w:rsid w:val="00AA0FB0"/>
    <w:rsid w:val="00AB4A57"/>
    <w:rsid w:val="00AB522F"/>
    <w:rsid w:val="00AC2442"/>
    <w:rsid w:val="00B30445"/>
    <w:rsid w:val="00B432AC"/>
    <w:rsid w:val="00B82667"/>
    <w:rsid w:val="00BB5F5F"/>
    <w:rsid w:val="00BD4466"/>
    <w:rsid w:val="00BD7733"/>
    <w:rsid w:val="00BF5949"/>
    <w:rsid w:val="00BF60D3"/>
    <w:rsid w:val="00C42DE1"/>
    <w:rsid w:val="00C66492"/>
    <w:rsid w:val="00C86129"/>
    <w:rsid w:val="00C9632B"/>
    <w:rsid w:val="00CB3FE5"/>
    <w:rsid w:val="00CD52BC"/>
    <w:rsid w:val="00CE73CA"/>
    <w:rsid w:val="00D0490B"/>
    <w:rsid w:val="00D27896"/>
    <w:rsid w:val="00D35D65"/>
    <w:rsid w:val="00D41245"/>
    <w:rsid w:val="00D530D8"/>
    <w:rsid w:val="00D5445A"/>
    <w:rsid w:val="00D666C5"/>
    <w:rsid w:val="00D75E3E"/>
    <w:rsid w:val="00D83E2D"/>
    <w:rsid w:val="00D86362"/>
    <w:rsid w:val="00D94F42"/>
    <w:rsid w:val="00D96464"/>
    <w:rsid w:val="00DA2345"/>
    <w:rsid w:val="00DA3B8B"/>
    <w:rsid w:val="00DB444B"/>
    <w:rsid w:val="00E135D9"/>
    <w:rsid w:val="00E14690"/>
    <w:rsid w:val="00E26244"/>
    <w:rsid w:val="00E54E69"/>
    <w:rsid w:val="00E56A24"/>
    <w:rsid w:val="00E867F9"/>
    <w:rsid w:val="00EA308D"/>
    <w:rsid w:val="00EE292F"/>
    <w:rsid w:val="00EE70AC"/>
    <w:rsid w:val="00EF029B"/>
    <w:rsid w:val="00F05160"/>
    <w:rsid w:val="00F15D53"/>
    <w:rsid w:val="00FD26FB"/>
    <w:rsid w:val="00FE44D9"/>
    <w:rsid w:val="00FF123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17C2-95A9-4901-B15C-80B97A2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A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88375-AC43-4D37-944F-191B91A2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2022-03-21T13:51:00Z</cp:lastPrinted>
  <dcterms:created xsi:type="dcterms:W3CDTF">2022-03-22T11:12:00Z</dcterms:created>
  <dcterms:modified xsi:type="dcterms:W3CDTF">2022-03-22T11:12:00Z</dcterms:modified>
</cp:coreProperties>
</file>