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3723" w14:textId="77777777" w:rsidR="00B6401E" w:rsidRPr="00B6401E" w:rsidRDefault="00B6401E" w:rsidP="00351351">
      <w:pPr>
        <w:spacing w:after="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B6401E">
        <w:rPr>
          <w:rFonts w:ascii="Arial" w:hAnsi="Arial" w:cs="Arial"/>
          <w:bCs/>
          <w:sz w:val="24"/>
          <w:szCs w:val="24"/>
        </w:rPr>
        <w:t>Ogłoszenie o drugim ustnym przetargu nieograniczonym na sprzedaż nieruchomości niezabudowanej stanowiącej własność Gminy Miasto Piotrków Trybunalski położonej w Piotrkowie Trybunalskim przy Al</w:t>
      </w:r>
      <w:r>
        <w:rPr>
          <w:rFonts w:ascii="Arial" w:hAnsi="Arial" w:cs="Arial"/>
          <w:bCs/>
          <w:sz w:val="24"/>
          <w:szCs w:val="24"/>
        </w:rPr>
        <w:t>ejach 800-lecia</w:t>
      </w:r>
      <w:r w:rsidRPr="00B6401E">
        <w:rPr>
          <w:rFonts w:ascii="Arial" w:hAnsi="Arial" w:cs="Arial"/>
          <w:bCs/>
          <w:sz w:val="24"/>
          <w:szCs w:val="24"/>
        </w:rPr>
        <w:t xml:space="preserve"> Miasta Piotrkowa Trybunalskiego.</w:t>
      </w:r>
    </w:p>
    <w:p w14:paraId="16961F2C" w14:textId="77777777" w:rsidR="00B6401E" w:rsidRDefault="00B6401E" w:rsidP="003513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368C37" w14:textId="77777777" w:rsidR="0080757C" w:rsidRPr="00B6401E" w:rsidRDefault="00B6401E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957B2" w:rsidRPr="00B6401E">
        <w:rPr>
          <w:rFonts w:ascii="Arial" w:hAnsi="Arial" w:cs="Arial"/>
          <w:sz w:val="24"/>
          <w:szCs w:val="24"/>
        </w:rPr>
        <w:t>Nieruchomoś</w:t>
      </w:r>
      <w:r w:rsidR="004B33F6" w:rsidRPr="00B6401E">
        <w:rPr>
          <w:rFonts w:ascii="Arial" w:hAnsi="Arial" w:cs="Arial"/>
          <w:sz w:val="24"/>
          <w:szCs w:val="24"/>
        </w:rPr>
        <w:t>ć</w:t>
      </w:r>
      <w:r w:rsidR="00E957B2" w:rsidRPr="00B6401E">
        <w:rPr>
          <w:rFonts w:ascii="Arial" w:hAnsi="Arial" w:cs="Arial"/>
          <w:sz w:val="24"/>
          <w:szCs w:val="24"/>
        </w:rPr>
        <w:t xml:space="preserve"> położon</w:t>
      </w:r>
      <w:r w:rsidR="004B33F6" w:rsidRPr="00B6401E">
        <w:rPr>
          <w:rFonts w:ascii="Arial" w:hAnsi="Arial" w:cs="Arial"/>
          <w:sz w:val="24"/>
          <w:szCs w:val="24"/>
        </w:rPr>
        <w:t>a</w:t>
      </w:r>
      <w:r w:rsidR="00E957B2" w:rsidRPr="00B6401E">
        <w:rPr>
          <w:rFonts w:ascii="Arial" w:hAnsi="Arial" w:cs="Arial"/>
          <w:sz w:val="24"/>
          <w:szCs w:val="24"/>
        </w:rPr>
        <w:t xml:space="preserve"> </w:t>
      </w:r>
      <w:r w:rsidR="004B33F6" w:rsidRPr="00B6401E">
        <w:rPr>
          <w:rFonts w:ascii="Arial" w:hAnsi="Arial" w:cs="Arial"/>
          <w:sz w:val="24"/>
          <w:szCs w:val="24"/>
        </w:rPr>
        <w:t>je</w:t>
      </w:r>
      <w:r w:rsidR="00E957B2" w:rsidRPr="00B6401E">
        <w:rPr>
          <w:rFonts w:ascii="Arial" w:hAnsi="Arial" w:cs="Arial"/>
          <w:sz w:val="24"/>
          <w:szCs w:val="24"/>
        </w:rPr>
        <w:t>s</w:t>
      </w:r>
      <w:r w:rsidR="004B33F6" w:rsidRPr="00B6401E">
        <w:rPr>
          <w:rFonts w:ascii="Arial" w:hAnsi="Arial" w:cs="Arial"/>
          <w:sz w:val="24"/>
          <w:szCs w:val="24"/>
        </w:rPr>
        <w:t>t</w:t>
      </w:r>
      <w:r w:rsidR="00E957B2" w:rsidRPr="00B6401E">
        <w:rPr>
          <w:rFonts w:ascii="Arial" w:hAnsi="Arial" w:cs="Arial"/>
          <w:sz w:val="24"/>
          <w:szCs w:val="24"/>
        </w:rPr>
        <w:t xml:space="preserve"> w Piotrkowie Trybunalskim przy </w:t>
      </w:r>
      <w:r w:rsidR="00CF278B" w:rsidRPr="00B6401E">
        <w:rPr>
          <w:rFonts w:ascii="Arial" w:hAnsi="Arial" w:cs="Arial"/>
          <w:sz w:val="24"/>
          <w:szCs w:val="24"/>
        </w:rPr>
        <w:t>A</w:t>
      </w:r>
      <w:r w:rsidR="00E957B2" w:rsidRPr="00B6401E">
        <w:rPr>
          <w:rFonts w:ascii="Arial" w:hAnsi="Arial" w:cs="Arial"/>
          <w:sz w:val="24"/>
          <w:szCs w:val="24"/>
        </w:rPr>
        <w:t>l</w:t>
      </w:r>
      <w:r w:rsidR="00CF278B" w:rsidRPr="00B6401E">
        <w:rPr>
          <w:rFonts w:ascii="Arial" w:hAnsi="Arial" w:cs="Arial"/>
          <w:sz w:val="24"/>
          <w:szCs w:val="24"/>
        </w:rPr>
        <w:t>ejach</w:t>
      </w:r>
      <w:r w:rsidR="00E957B2" w:rsidRPr="00B6401E">
        <w:rPr>
          <w:rFonts w:ascii="Arial" w:hAnsi="Arial" w:cs="Arial"/>
          <w:sz w:val="24"/>
          <w:szCs w:val="24"/>
        </w:rPr>
        <w:t xml:space="preserve"> </w:t>
      </w:r>
      <w:r w:rsidR="00CF278B" w:rsidRPr="00B6401E">
        <w:rPr>
          <w:rFonts w:ascii="Arial" w:hAnsi="Arial" w:cs="Arial"/>
          <w:sz w:val="24"/>
          <w:szCs w:val="24"/>
        </w:rPr>
        <w:t xml:space="preserve">800-lecia </w:t>
      </w:r>
      <w:r w:rsidR="004B33F6" w:rsidRPr="00B6401E">
        <w:rPr>
          <w:rFonts w:ascii="Arial" w:hAnsi="Arial" w:cs="Arial"/>
          <w:sz w:val="24"/>
          <w:szCs w:val="24"/>
        </w:rPr>
        <w:t>Miast</w:t>
      </w:r>
      <w:r w:rsidR="00CF278B" w:rsidRPr="00B6401E">
        <w:rPr>
          <w:rFonts w:ascii="Arial" w:hAnsi="Arial" w:cs="Arial"/>
          <w:sz w:val="24"/>
          <w:szCs w:val="24"/>
        </w:rPr>
        <w:t>a</w:t>
      </w:r>
      <w:r w:rsidR="004B33F6" w:rsidRPr="00B6401E">
        <w:rPr>
          <w:rFonts w:ascii="Arial" w:hAnsi="Arial" w:cs="Arial"/>
          <w:sz w:val="24"/>
          <w:szCs w:val="24"/>
        </w:rPr>
        <w:t xml:space="preserve"> </w:t>
      </w:r>
      <w:r w:rsidR="00CF278B" w:rsidRPr="00B6401E">
        <w:rPr>
          <w:rFonts w:ascii="Arial" w:hAnsi="Arial" w:cs="Arial"/>
          <w:sz w:val="24"/>
          <w:szCs w:val="24"/>
        </w:rPr>
        <w:t>Piotrkowa Trybunalskiego.</w:t>
      </w:r>
      <w:r w:rsidR="00351351">
        <w:rPr>
          <w:rFonts w:ascii="Arial" w:hAnsi="Arial" w:cs="Arial"/>
          <w:sz w:val="24"/>
          <w:szCs w:val="24"/>
        </w:rPr>
        <w:t xml:space="preserve"> </w:t>
      </w:r>
      <w:r w:rsidR="00E957B2" w:rsidRPr="00B6401E">
        <w:rPr>
          <w:rFonts w:ascii="Arial" w:hAnsi="Arial" w:cs="Arial"/>
          <w:sz w:val="24"/>
          <w:szCs w:val="24"/>
        </w:rPr>
        <w:t>Dla nieruchomości prowadzona jest w Sądzie Rejonowym w Piotrkowie Trybunalskim – VI Wydział Ksiąg Wieczystych księga wieczysta</w:t>
      </w:r>
      <w:r w:rsidR="00CF278B" w:rsidRPr="00B6401E">
        <w:rPr>
          <w:rFonts w:ascii="Arial" w:hAnsi="Arial" w:cs="Arial"/>
          <w:sz w:val="24"/>
          <w:szCs w:val="24"/>
        </w:rPr>
        <w:t xml:space="preserve"> PT1P/00048476/1</w:t>
      </w:r>
      <w:r w:rsidR="00E957B2" w:rsidRPr="00B6401E">
        <w:rPr>
          <w:rFonts w:ascii="Arial" w:hAnsi="Arial" w:cs="Arial"/>
          <w:sz w:val="24"/>
          <w:szCs w:val="24"/>
        </w:rPr>
        <w:t>.Powyższ</w:t>
      </w:r>
      <w:r w:rsidR="004B33F6" w:rsidRPr="00B6401E">
        <w:rPr>
          <w:rFonts w:ascii="Arial" w:hAnsi="Arial" w:cs="Arial"/>
          <w:sz w:val="24"/>
          <w:szCs w:val="24"/>
        </w:rPr>
        <w:t>a</w:t>
      </w:r>
      <w:r w:rsidR="00E957B2" w:rsidRPr="00B6401E">
        <w:rPr>
          <w:rFonts w:ascii="Arial" w:hAnsi="Arial" w:cs="Arial"/>
          <w:sz w:val="24"/>
          <w:szCs w:val="24"/>
        </w:rPr>
        <w:t xml:space="preserve"> nieruchomoś</w:t>
      </w:r>
      <w:r w:rsidR="004B33F6" w:rsidRPr="00B6401E">
        <w:rPr>
          <w:rFonts w:ascii="Arial" w:hAnsi="Arial" w:cs="Arial"/>
          <w:sz w:val="24"/>
          <w:szCs w:val="24"/>
        </w:rPr>
        <w:t>ć</w:t>
      </w:r>
      <w:r w:rsidR="00E957B2" w:rsidRPr="00B6401E">
        <w:rPr>
          <w:rFonts w:ascii="Arial" w:hAnsi="Arial" w:cs="Arial"/>
          <w:sz w:val="24"/>
          <w:szCs w:val="24"/>
        </w:rPr>
        <w:t xml:space="preserve"> nie </w:t>
      </w:r>
      <w:r w:rsidR="004B33F6" w:rsidRPr="00B6401E">
        <w:rPr>
          <w:rFonts w:ascii="Arial" w:hAnsi="Arial" w:cs="Arial"/>
          <w:sz w:val="24"/>
          <w:szCs w:val="24"/>
        </w:rPr>
        <w:t>jest</w:t>
      </w:r>
      <w:r w:rsidR="00E957B2" w:rsidRPr="00B6401E">
        <w:rPr>
          <w:rFonts w:ascii="Arial" w:hAnsi="Arial" w:cs="Arial"/>
          <w:sz w:val="24"/>
          <w:szCs w:val="24"/>
        </w:rPr>
        <w:t xml:space="preserve"> obciążon</w:t>
      </w:r>
      <w:r w:rsidR="004B33F6" w:rsidRPr="00B6401E">
        <w:rPr>
          <w:rFonts w:ascii="Arial" w:hAnsi="Arial" w:cs="Arial"/>
          <w:sz w:val="24"/>
          <w:szCs w:val="24"/>
        </w:rPr>
        <w:t>a</w:t>
      </w:r>
      <w:r w:rsidR="00E957B2" w:rsidRPr="00B6401E">
        <w:rPr>
          <w:rFonts w:ascii="Arial" w:hAnsi="Arial" w:cs="Arial"/>
          <w:sz w:val="24"/>
          <w:szCs w:val="24"/>
        </w:rPr>
        <w:t xml:space="preserve"> prawami, ani zobowiązaniami na rzecz osób trzecich.</w:t>
      </w:r>
    </w:p>
    <w:p w14:paraId="7FADDA6A" w14:textId="77777777" w:rsidR="00410D11" w:rsidRPr="00B6401E" w:rsidRDefault="00410D11" w:rsidP="00351351">
      <w:pPr>
        <w:spacing w:after="0" w:line="360" w:lineRule="auto"/>
        <w:ind w:left="180" w:hanging="180"/>
        <w:rPr>
          <w:rFonts w:ascii="Arial" w:hAnsi="Arial" w:cs="Arial"/>
          <w:sz w:val="24"/>
          <w:szCs w:val="24"/>
        </w:rPr>
      </w:pPr>
    </w:p>
    <w:p w14:paraId="4BA11CCD" w14:textId="77777777" w:rsidR="004B33F6" w:rsidRPr="00B6401E" w:rsidRDefault="004B33F6" w:rsidP="00351351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2.</w:t>
      </w:r>
      <w:r w:rsidR="00E957B2" w:rsidRPr="00B6401E">
        <w:rPr>
          <w:rFonts w:ascii="Arial" w:hAnsi="Arial" w:cs="Arial"/>
          <w:sz w:val="24"/>
          <w:szCs w:val="24"/>
        </w:rPr>
        <w:t xml:space="preserve"> Nieruchomoś</w:t>
      </w:r>
      <w:r w:rsidRPr="00B6401E">
        <w:rPr>
          <w:rFonts w:ascii="Arial" w:hAnsi="Arial" w:cs="Arial"/>
          <w:sz w:val="24"/>
          <w:szCs w:val="24"/>
        </w:rPr>
        <w:t>ć</w:t>
      </w:r>
      <w:r w:rsidR="00E957B2" w:rsidRPr="00B6401E">
        <w:rPr>
          <w:rFonts w:ascii="Arial" w:hAnsi="Arial" w:cs="Arial"/>
          <w:sz w:val="24"/>
          <w:szCs w:val="24"/>
        </w:rPr>
        <w:t xml:space="preserve"> oznaczon</w:t>
      </w:r>
      <w:r w:rsidRPr="00B6401E">
        <w:rPr>
          <w:rFonts w:ascii="Arial" w:hAnsi="Arial" w:cs="Arial"/>
          <w:sz w:val="24"/>
          <w:szCs w:val="24"/>
        </w:rPr>
        <w:t>a</w:t>
      </w:r>
      <w:r w:rsidR="00E957B2" w:rsidRPr="00B6401E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>je</w:t>
      </w:r>
      <w:r w:rsidR="00E957B2" w:rsidRPr="00B6401E">
        <w:rPr>
          <w:rFonts w:ascii="Arial" w:hAnsi="Arial" w:cs="Arial"/>
          <w:sz w:val="24"/>
          <w:szCs w:val="24"/>
        </w:rPr>
        <w:t>s</w:t>
      </w:r>
      <w:r w:rsidRPr="00B6401E">
        <w:rPr>
          <w:rFonts w:ascii="Arial" w:hAnsi="Arial" w:cs="Arial"/>
          <w:sz w:val="24"/>
          <w:szCs w:val="24"/>
        </w:rPr>
        <w:t>t</w:t>
      </w:r>
      <w:r w:rsidR="00E957B2" w:rsidRPr="00B6401E">
        <w:rPr>
          <w:rFonts w:ascii="Arial" w:hAnsi="Arial" w:cs="Arial"/>
          <w:sz w:val="24"/>
          <w:szCs w:val="24"/>
        </w:rPr>
        <w:t xml:space="preserve"> w operacie ewidencji gruntów </w:t>
      </w:r>
      <w:r w:rsidR="00CF278B" w:rsidRPr="00B6401E">
        <w:rPr>
          <w:rFonts w:ascii="Arial" w:hAnsi="Arial" w:cs="Arial"/>
          <w:sz w:val="24"/>
          <w:szCs w:val="24"/>
        </w:rPr>
        <w:t>obręb 25 jako działki numer: 160/6,161/7 i 162/</w:t>
      </w:r>
      <w:r w:rsidR="00C07838" w:rsidRPr="00B6401E">
        <w:rPr>
          <w:rFonts w:ascii="Arial" w:hAnsi="Arial" w:cs="Arial"/>
          <w:sz w:val="24"/>
          <w:szCs w:val="24"/>
        </w:rPr>
        <w:t>3</w:t>
      </w:r>
      <w:r w:rsidR="00CF278B" w:rsidRPr="00B6401E">
        <w:rPr>
          <w:rFonts w:ascii="Arial" w:hAnsi="Arial" w:cs="Arial"/>
          <w:sz w:val="24"/>
          <w:szCs w:val="24"/>
        </w:rPr>
        <w:t xml:space="preserve"> o łącznej </w:t>
      </w:r>
      <w:r w:rsidR="00B6401E">
        <w:rPr>
          <w:rFonts w:ascii="Arial" w:hAnsi="Arial" w:cs="Arial"/>
          <w:sz w:val="24"/>
          <w:szCs w:val="24"/>
        </w:rPr>
        <w:t>p</w:t>
      </w:r>
      <w:r w:rsidR="00CF278B" w:rsidRPr="00B6401E">
        <w:rPr>
          <w:rFonts w:ascii="Arial" w:hAnsi="Arial" w:cs="Arial"/>
          <w:sz w:val="24"/>
          <w:szCs w:val="24"/>
        </w:rPr>
        <w:t>owierzchni 0,6669 ha</w:t>
      </w:r>
      <w:r w:rsidRPr="00B6401E">
        <w:rPr>
          <w:rFonts w:ascii="Arial" w:hAnsi="Arial" w:cs="Arial"/>
          <w:sz w:val="24"/>
          <w:szCs w:val="24"/>
        </w:rPr>
        <w:t>.</w:t>
      </w:r>
    </w:p>
    <w:p w14:paraId="7EDACDE5" w14:textId="77777777" w:rsidR="004B33F6" w:rsidRPr="00B6401E" w:rsidRDefault="004B33F6" w:rsidP="003513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19B9D6" w14:textId="77777777" w:rsidR="00CA0E2F" w:rsidRPr="00B6401E" w:rsidRDefault="00CA0E2F" w:rsidP="0035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3. Przedmiotowa nieruchomość położona jest w środkowo – zachodniej części miasta Piotrkowa Trybunalskiego. Teren dobrze skomunikowany z centrum miasta oraz siecią dróg krajowych – autostradą A1 oraz drogą ekspresową S-8.</w:t>
      </w:r>
    </w:p>
    <w:p w14:paraId="14FB1319" w14:textId="77777777" w:rsidR="00CA0E2F" w:rsidRPr="00B6401E" w:rsidRDefault="00CA0E2F" w:rsidP="0035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Bezpośrednie sąsiedztwo nieruchomości stanowi zabudowa mieszkalna jednorodzinna oraz produkcyjno -usługowa.</w:t>
      </w:r>
      <w:r w:rsidR="00B6401E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>W bezpośrednim sąsiedztwie nieruchomości znajduje się przystanek komunikacji miejskiej. Sąsiedztwo dalsze stanowi zabudowa mieszkalno – usługowa strefy pośredniej miasta Piotrkowa Trybunalskiego.</w:t>
      </w:r>
    </w:p>
    <w:p w14:paraId="7F185D13" w14:textId="77777777" w:rsidR="0095171E" w:rsidRPr="00B6401E" w:rsidRDefault="0095171E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Nieruchomość nie jest zabudowana, w części południowej d</w:t>
      </w:r>
      <w:r w:rsidRPr="00B6401E">
        <w:rPr>
          <w:rFonts w:ascii="Arial" w:hAnsi="Arial" w:cs="Arial"/>
          <w:color w:val="000000"/>
          <w:sz w:val="24"/>
          <w:szCs w:val="24"/>
        </w:rPr>
        <w:t xml:space="preserve">ziałki w znacznej części porośnięte są </w:t>
      </w:r>
      <w:r w:rsidRPr="00B6401E">
        <w:rPr>
          <w:rFonts w:ascii="Arial" w:hAnsi="Arial" w:cs="Arial"/>
          <w:sz w:val="24"/>
          <w:szCs w:val="24"/>
        </w:rPr>
        <w:t>samosiewami drzew i krzewów, których ochronę oraz ewentualne usunięcie określa ustawa z dnia 16 kwietnia 2004 r. o ochronie przyrody (Dz.U. z 202</w:t>
      </w:r>
      <w:r w:rsidR="008730DA" w:rsidRPr="00B6401E">
        <w:rPr>
          <w:rFonts w:ascii="Arial" w:hAnsi="Arial" w:cs="Arial"/>
          <w:sz w:val="24"/>
          <w:szCs w:val="24"/>
        </w:rPr>
        <w:t>1</w:t>
      </w:r>
      <w:r w:rsidRPr="00B6401E">
        <w:rPr>
          <w:rFonts w:ascii="Arial" w:hAnsi="Arial" w:cs="Arial"/>
          <w:sz w:val="24"/>
          <w:szCs w:val="24"/>
        </w:rPr>
        <w:t xml:space="preserve"> r., poz. </w:t>
      </w:r>
      <w:r w:rsidR="008730DA" w:rsidRPr="00B6401E">
        <w:rPr>
          <w:rFonts w:ascii="Arial" w:hAnsi="Arial" w:cs="Arial"/>
          <w:sz w:val="24"/>
          <w:szCs w:val="24"/>
        </w:rPr>
        <w:t>1098</w:t>
      </w:r>
      <w:r w:rsidR="008307D1" w:rsidRPr="00B6401E">
        <w:rPr>
          <w:rFonts w:ascii="Arial" w:hAnsi="Arial" w:cs="Arial"/>
          <w:sz w:val="24"/>
          <w:szCs w:val="24"/>
        </w:rPr>
        <w:t xml:space="preserve"> z późniejszymi zmianami</w:t>
      </w:r>
      <w:r w:rsidRPr="00B6401E">
        <w:rPr>
          <w:rFonts w:ascii="Arial" w:hAnsi="Arial" w:cs="Arial"/>
          <w:sz w:val="24"/>
          <w:szCs w:val="24"/>
        </w:rPr>
        <w:t>)</w:t>
      </w:r>
      <w:r w:rsidRPr="00B6401E">
        <w:rPr>
          <w:rFonts w:ascii="Arial" w:hAnsi="Arial" w:cs="Arial"/>
          <w:color w:val="003C77"/>
          <w:sz w:val="24"/>
          <w:szCs w:val="24"/>
        </w:rPr>
        <w:t xml:space="preserve">. </w:t>
      </w:r>
      <w:r w:rsidRPr="00B6401E">
        <w:rPr>
          <w:rFonts w:ascii="Arial" w:hAnsi="Arial" w:cs="Arial"/>
          <w:sz w:val="24"/>
          <w:szCs w:val="24"/>
        </w:rPr>
        <w:t>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posiadacz</w:t>
      </w:r>
      <w:r w:rsidR="008307D1" w:rsidRPr="00B6401E">
        <w:rPr>
          <w:rFonts w:ascii="Arial" w:hAnsi="Arial" w:cs="Arial"/>
          <w:sz w:val="24"/>
          <w:szCs w:val="24"/>
        </w:rPr>
        <w:t xml:space="preserve"> n</w:t>
      </w:r>
      <w:r w:rsidRPr="00B6401E">
        <w:rPr>
          <w:rFonts w:ascii="Arial" w:hAnsi="Arial" w:cs="Arial"/>
          <w:sz w:val="24"/>
          <w:szCs w:val="24"/>
        </w:rPr>
        <w:t>ieruchomości.</w:t>
      </w:r>
    </w:p>
    <w:p w14:paraId="64B7AE8A" w14:textId="77777777" w:rsidR="0095171E" w:rsidRPr="00B6401E" w:rsidRDefault="0095171E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Zgodnie z zaleceniami Regionalnej Dyrekcji Ochrony Środowiska w Łodzi, biorąc pod uwagę istotną rolę jaką spełniają zadrzewienia i zakrzaczenia, zaleca się ograniczenie działań związanych z wycinką drzew i krzewów tylko do uzasadnionych przypadków.</w:t>
      </w:r>
    </w:p>
    <w:p w14:paraId="75AFE216" w14:textId="77777777" w:rsidR="0095171E" w:rsidRPr="00B6401E" w:rsidRDefault="0095171E" w:rsidP="00351351">
      <w:pPr>
        <w:spacing w:after="0" w:line="360" w:lineRule="auto"/>
        <w:rPr>
          <w:rFonts w:ascii="Arial" w:hAnsi="Arial" w:cs="Arial"/>
          <w:spacing w:val="-3"/>
          <w:sz w:val="24"/>
          <w:szCs w:val="24"/>
        </w:rPr>
      </w:pPr>
      <w:r w:rsidRPr="00B6401E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</w:t>
      </w:r>
      <w:r w:rsidR="00BB6D64" w:rsidRPr="00B6401E">
        <w:rPr>
          <w:rFonts w:ascii="Arial" w:hAnsi="Arial" w:cs="Arial"/>
          <w:spacing w:val="-3"/>
          <w:sz w:val="24"/>
          <w:szCs w:val="24"/>
        </w:rPr>
        <w:t>20</w:t>
      </w:r>
      <w:r w:rsidRPr="00B6401E">
        <w:rPr>
          <w:rFonts w:ascii="Arial" w:hAnsi="Arial" w:cs="Arial"/>
          <w:spacing w:val="-3"/>
          <w:sz w:val="24"/>
          <w:szCs w:val="24"/>
        </w:rPr>
        <w:t xml:space="preserve"> r., poz. 7</w:t>
      </w:r>
      <w:r w:rsidR="00BB6D64" w:rsidRPr="00B6401E">
        <w:rPr>
          <w:rFonts w:ascii="Arial" w:hAnsi="Arial" w:cs="Arial"/>
          <w:spacing w:val="-3"/>
          <w:sz w:val="24"/>
          <w:szCs w:val="24"/>
        </w:rPr>
        <w:t>97</w:t>
      </w:r>
      <w:r w:rsidRPr="00B6401E">
        <w:rPr>
          <w:rFonts w:ascii="Arial" w:hAnsi="Arial" w:cs="Arial"/>
          <w:spacing w:val="-3"/>
          <w:sz w:val="24"/>
          <w:szCs w:val="24"/>
        </w:rPr>
        <w:t xml:space="preserve"> z późniejszymi zmianami).</w:t>
      </w:r>
    </w:p>
    <w:p w14:paraId="77814CCA" w14:textId="77777777" w:rsidR="00F44064" w:rsidRPr="00B6401E" w:rsidRDefault="00F44064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lastRenderedPageBreak/>
        <w:t xml:space="preserve">Przez działki przebiega czynna sieć </w:t>
      </w:r>
      <w:r w:rsidR="00CA2824" w:rsidRPr="00B6401E">
        <w:rPr>
          <w:rFonts w:ascii="Arial" w:hAnsi="Arial" w:cs="Arial"/>
          <w:sz w:val="24"/>
          <w:szCs w:val="24"/>
        </w:rPr>
        <w:t xml:space="preserve">wybudowanej w 2001 r </w:t>
      </w:r>
      <w:r w:rsidRPr="00B6401E">
        <w:rPr>
          <w:rFonts w:ascii="Arial" w:hAnsi="Arial" w:cs="Arial"/>
          <w:sz w:val="24"/>
          <w:szCs w:val="24"/>
        </w:rPr>
        <w:t xml:space="preserve">miejskiej kanalizacji sanitarnej DN 200mm, oznaczona kolorem brązowym na mapie stanowiącej załącznik nr 1 do niniejszego </w:t>
      </w:r>
      <w:r w:rsidR="00C16A03" w:rsidRPr="00B6401E">
        <w:rPr>
          <w:rFonts w:ascii="Arial" w:hAnsi="Arial" w:cs="Arial"/>
          <w:sz w:val="24"/>
          <w:szCs w:val="24"/>
        </w:rPr>
        <w:t>ogłoszenia</w:t>
      </w:r>
      <w:r w:rsidRPr="00B6401E">
        <w:rPr>
          <w:rFonts w:ascii="Arial" w:hAnsi="Arial" w:cs="Arial"/>
          <w:sz w:val="24"/>
          <w:szCs w:val="24"/>
        </w:rPr>
        <w:t>. Stosownie do opinii Piotrkowskich Wodociągów i Kanalizacji Sp. z o.o. zawartej w piśmie TN.804-69/2019 z dnia 4 grudnia 2019 r.,</w:t>
      </w:r>
      <w:r w:rsidR="00CA2824" w:rsidRPr="00B6401E">
        <w:rPr>
          <w:rFonts w:ascii="Arial" w:hAnsi="Arial" w:cs="Arial"/>
          <w:sz w:val="24"/>
          <w:szCs w:val="24"/>
        </w:rPr>
        <w:t xml:space="preserve"> z uwagi na</w:t>
      </w:r>
      <w:r w:rsidRPr="00B6401E">
        <w:rPr>
          <w:rFonts w:ascii="Arial" w:hAnsi="Arial" w:cs="Arial"/>
          <w:sz w:val="24"/>
          <w:szCs w:val="24"/>
        </w:rPr>
        <w:t xml:space="preserve"> posadowienie kanałów oraz konieczność zapewnienia możliwości wykonywania czynności eksploatacyjnych należy zachować strefę ochronną </w:t>
      </w:r>
      <w:r w:rsidR="00C16A03" w:rsidRPr="00B6401E">
        <w:rPr>
          <w:rFonts w:ascii="Arial" w:hAnsi="Arial" w:cs="Arial"/>
          <w:sz w:val="24"/>
          <w:szCs w:val="24"/>
        </w:rPr>
        <w:t xml:space="preserve">o </w:t>
      </w:r>
      <w:r w:rsidRPr="00B6401E">
        <w:rPr>
          <w:rFonts w:ascii="Arial" w:hAnsi="Arial" w:cs="Arial"/>
          <w:sz w:val="24"/>
          <w:szCs w:val="24"/>
        </w:rPr>
        <w:t>szerokości 4,0 m po obu stronach kanału, licząc od jego osi.</w:t>
      </w:r>
    </w:p>
    <w:p w14:paraId="366BE9AE" w14:textId="77777777" w:rsidR="00F44064" w:rsidRPr="00B6401E" w:rsidRDefault="00F44064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W związku z powyższym w umowie sprzedaży przedmiotowej nieruchomości ustanowiona zostanie nieodpłatna służebność przesyłu na czas nieoznaczony, w zakresie której to służebności właściciel mediów lub osoba (jednostka organizacyjna  posiadająca prawo do jego dysponowania) będzie uprawniony do każdorazowego wejścia i wjazdu sprzętem </w:t>
      </w:r>
      <w:r w:rsidR="0095171E" w:rsidRPr="00B6401E">
        <w:rPr>
          <w:rFonts w:ascii="Arial" w:hAnsi="Arial" w:cs="Arial"/>
          <w:sz w:val="24"/>
          <w:szCs w:val="24"/>
        </w:rPr>
        <w:t xml:space="preserve">mechanicznym typu ciężkiego </w:t>
      </w:r>
      <w:r w:rsidRPr="00B6401E">
        <w:rPr>
          <w:rFonts w:ascii="Arial" w:hAnsi="Arial" w:cs="Arial"/>
          <w:sz w:val="24"/>
          <w:szCs w:val="24"/>
        </w:rPr>
        <w:t xml:space="preserve">na nieruchomość w celu wykonania niezbędnych robót związanych z eksploatacją, konserwacją, modernizacją oraz wszelkimi naprawami i remontami, jak również usuwaniem awarii. </w:t>
      </w:r>
    </w:p>
    <w:p w14:paraId="64F07B45" w14:textId="77777777" w:rsidR="00F44064" w:rsidRPr="00B6401E" w:rsidRDefault="00F44064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Na właścicielu nieruchomości ciąży obowiązek utrzymania nieruchomości w sposób nie powodujący utrudnień </w:t>
      </w:r>
      <w:r w:rsidR="00B6401E">
        <w:rPr>
          <w:rFonts w:ascii="Arial" w:hAnsi="Arial" w:cs="Arial"/>
          <w:sz w:val="24"/>
          <w:szCs w:val="24"/>
        </w:rPr>
        <w:t>w</w:t>
      </w:r>
      <w:r w:rsidRPr="00B6401E">
        <w:rPr>
          <w:rFonts w:ascii="Arial" w:hAnsi="Arial" w:cs="Arial"/>
          <w:sz w:val="24"/>
          <w:szCs w:val="24"/>
        </w:rPr>
        <w:t xml:space="preserve"> prawidłowym funkcjonowaniu kanału oraz zachowania wymaganych odległości w przypadku sytuowania obiektów małej architektury, ogrodzeń oraz  dokonywania nasadzeń drzew i krzewów. </w:t>
      </w:r>
    </w:p>
    <w:p w14:paraId="78B5F5B5" w14:textId="77777777" w:rsidR="00F44064" w:rsidRPr="00B6401E" w:rsidRDefault="00F44064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Nabywcy nieruchomości, jak również jego następcom prawnym, nie przysługuje obecnie i nie będą przysługiwały </w:t>
      </w:r>
      <w:r w:rsidR="00B6401E">
        <w:rPr>
          <w:rFonts w:ascii="Arial" w:hAnsi="Arial" w:cs="Arial"/>
          <w:sz w:val="24"/>
          <w:szCs w:val="24"/>
        </w:rPr>
        <w:t>w</w:t>
      </w:r>
      <w:r w:rsidRPr="00B6401E">
        <w:rPr>
          <w:rFonts w:ascii="Arial" w:hAnsi="Arial" w:cs="Arial"/>
          <w:sz w:val="24"/>
          <w:szCs w:val="24"/>
        </w:rPr>
        <w:t xml:space="preserve"> przyszłości, jakiekolwiek roszczenia z tytułu ustanowienia i wykonywania służebności przesyłu.</w:t>
      </w:r>
    </w:p>
    <w:p w14:paraId="77A01351" w14:textId="77777777" w:rsidR="00DF30C6" w:rsidRPr="00B6401E" w:rsidRDefault="00DF30C6" w:rsidP="0035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Niezbędną infrastrukturę techniczną potrzebną do </w:t>
      </w:r>
      <w:r w:rsidRPr="00B6401E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B6401E">
        <w:rPr>
          <w:rFonts w:ascii="Arial" w:hAnsi="Arial" w:cs="Arial"/>
          <w:sz w:val="24"/>
          <w:szCs w:val="24"/>
        </w:rPr>
        <w:t xml:space="preserve"> oraz ewentualną przebudowę istniejącego uzbrojenia nabywca wykona </w:t>
      </w:r>
      <w:r w:rsidR="0095171E" w:rsidRPr="00B6401E">
        <w:rPr>
          <w:rFonts w:ascii="Arial" w:hAnsi="Arial" w:cs="Arial"/>
          <w:sz w:val="24"/>
          <w:szCs w:val="24"/>
        </w:rPr>
        <w:t xml:space="preserve">we </w:t>
      </w:r>
      <w:r w:rsidRPr="00B6401E">
        <w:rPr>
          <w:rFonts w:ascii="Arial" w:hAnsi="Arial" w:cs="Arial"/>
          <w:sz w:val="24"/>
          <w:szCs w:val="24"/>
        </w:rPr>
        <w:t xml:space="preserve">własnym </w:t>
      </w:r>
      <w:r w:rsidR="0095171E" w:rsidRPr="00B6401E">
        <w:rPr>
          <w:rFonts w:ascii="Arial" w:hAnsi="Arial" w:cs="Arial"/>
          <w:sz w:val="24"/>
          <w:szCs w:val="24"/>
        </w:rPr>
        <w:t>zakresie</w:t>
      </w:r>
      <w:r w:rsidRPr="00B6401E">
        <w:rPr>
          <w:rFonts w:ascii="Arial" w:hAnsi="Arial" w:cs="Arial"/>
          <w:sz w:val="24"/>
          <w:szCs w:val="24"/>
        </w:rPr>
        <w:t>, w porozumieniu z gestorami sieci.</w:t>
      </w:r>
    </w:p>
    <w:p w14:paraId="5312004A" w14:textId="77777777" w:rsidR="00B45619" w:rsidRPr="00B6401E" w:rsidRDefault="00B45619" w:rsidP="0035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4A1E614" w14:textId="77777777" w:rsidR="002B7871" w:rsidRPr="00B6401E" w:rsidRDefault="002B7871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Nieruchomość należy odwodnić poprzez odprowadzenie wód na własny teren nieutwardzony. Dokonywanie zmiany</w:t>
      </w:r>
      <w:r w:rsidR="00B6401E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>naturalnego spływu wód opadowych w celu kierowania ich na tereny sąsiednich nieruchomości jest zabronione, zgodnie z § 29 rozporządzenia Ministra Infrastruktury z dnia 12 kwietnia 2002 r. w sprawie warunków technicznych, jakim powinny odpowiadać budynki i ich usytuowanie (Dz.U. z 2019 r., poz. 1065</w:t>
      </w:r>
      <w:r w:rsidR="008307D1" w:rsidRPr="00B6401E">
        <w:rPr>
          <w:rFonts w:ascii="Arial" w:hAnsi="Arial" w:cs="Arial"/>
          <w:spacing w:val="-3"/>
          <w:sz w:val="24"/>
          <w:szCs w:val="24"/>
        </w:rPr>
        <w:t xml:space="preserve"> z późniejszymi zmianami</w:t>
      </w:r>
      <w:r w:rsidRPr="00B6401E">
        <w:rPr>
          <w:rFonts w:ascii="Arial" w:hAnsi="Arial" w:cs="Arial"/>
          <w:sz w:val="24"/>
          <w:szCs w:val="24"/>
        </w:rPr>
        <w:t xml:space="preserve">). </w:t>
      </w:r>
    </w:p>
    <w:p w14:paraId="02048D3F" w14:textId="77777777" w:rsidR="002B7871" w:rsidRPr="00B6401E" w:rsidRDefault="002B7871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14:paraId="03AB66A8" w14:textId="77777777" w:rsidR="00DF30C6" w:rsidRPr="00B6401E" w:rsidRDefault="00DF30C6" w:rsidP="003513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8DFA6C" w14:textId="77777777" w:rsidR="0095171E" w:rsidRPr="00B6401E" w:rsidRDefault="0095171E" w:rsidP="00351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lastRenderedPageBreak/>
        <w:t xml:space="preserve">Dojazd do nieruchomości zapewniony jest istniejącym w terenie zjazdem z drogi publicznej </w:t>
      </w:r>
      <w:r w:rsidR="00C07838" w:rsidRPr="00B6401E">
        <w:rPr>
          <w:rFonts w:ascii="Arial" w:hAnsi="Arial" w:cs="Arial"/>
          <w:sz w:val="24"/>
          <w:szCs w:val="24"/>
        </w:rPr>
        <w:t xml:space="preserve">- </w:t>
      </w:r>
      <w:r w:rsidRPr="00B6401E">
        <w:rPr>
          <w:rFonts w:ascii="Arial" w:hAnsi="Arial" w:cs="Arial"/>
          <w:sz w:val="24"/>
          <w:szCs w:val="24"/>
        </w:rPr>
        <w:t>Al. 800-lecia Miasta Piotrkowa Trybunalskiego o nawierzchni asfaltowej.</w:t>
      </w:r>
      <w:r w:rsidRPr="00B6401E">
        <w:rPr>
          <w:rFonts w:ascii="Arial" w:eastAsia="TimesNewRoman" w:hAnsi="Arial" w:cs="Arial"/>
          <w:sz w:val="24"/>
          <w:szCs w:val="24"/>
        </w:rPr>
        <w:t xml:space="preserve"> </w:t>
      </w:r>
    </w:p>
    <w:p w14:paraId="1ECCE555" w14:textId="77777777" w:rsidR="00E957B2" w:rsidRPr="00B6401E" w:rsidRDefault="00E957B2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Budowa nowego wjazdu wymaga uzyskania zgody na jego wykonanie wraz z warunkami i parametrami technicznymi określonymi przez zarządcę drogi oraz uzyskania pozwolenia na budowę. Budowa i przebudowa drogi publicznej spowodowana inwestycją niedrogową należy do inwestora tego przedsięwzięcia, zgodnie z art. 16 ustawy z dnia 21 marca </w:t>
      </w:r>
      <w:r w:rsidR="00B6401E">
        <w:rPr>
          <w:rFonts w:ascii="Arial" w:hAnsi="Arial" w:cs="Arial"/>
          <w:sz w:val="24"/>
          <w:szCs w:val="24"/>
        </w:rPr>
        <w:t>1</w:t>
      </w:r>
      <w:r w:rsidRPr="00B6401E">
        <w:rPr>
          <w:rFonts w:ascii="Arial" w:hAnsi="Arial" w:cs="Arial"/>
          <w:sz w:val="24"/>
          <w:szCs w:val="24"/>
        </w:rPr>
        <w:t xml:space="preserve">985 r. o drogach publicznych </w:t>
      </w:r>
      <w:r w:rsidR="002B7871" w:rsidRPr="00B6401E">
        <w:rPr>
          <w:rFonts w:ascii="Arial" w:hAnsi="Arial" w:cs="Arial"/>
          <w:sz w:val="24"/>
          <w:szCs w:val="24"/>
        </w:rPr>
        <w:t>(Dz.U. z 20</w:t>
      </w:r>
      <w:r w:rsidR="00CD52CC" w:rsidRPr="00B6401E">
        <w:rPr>
          <w:rFonts w:ascii="Arial" w:hAnsi="Arial" w:cs="Arial"/>
          <w:sz w:val="24"/>
          <w:szCs w:val="24"/>
        </w:rPr>
        <w:t>2</w:t>
      </w:r>
      <w:r w:rsidR="008730DA" w:rsidRPr="00B6401E">
        <w:rPr>
          <w:rFonts w:ascii="Arial" w:hAnsi="Arial" w:cs="Arial"/>
          <w:sz w:val="24"/>
          <w:szCs w:val="24"/>
        </w:rPr>
        <w:t>1</w:t>
      </w:r>
      <w:r w:rsidR="002B7871" w:rsidRPr="00B6401E">
        <w:rPr>
          <w:rFonts w:ascii="Arial" w:hAnsi="Arial" w:cs="Arial"/>
          <w:sz w:val="24"/>
          <w:szCs w:val="24"/>
        </w:rPr>
        <w:t xml:space="preserve"> r., poz. </w:t>
      </w:r>
      <w:r w:rsidR="008730DA" w:rsidRPr="00B6401E">
        <w:rPr>
          <w:rFonts w:ascii="Arial" w:hAnsi="Arial" w:cs="Arial"/>
          <w:sz w:val="24"/>
          <w:szCs w:val="24"/>
        </w:rPr>
        <w:t>1376</w:t>
      </w:r>
      <w:r w:rsidR="00BB6D64" w:rsidRPr="00B6401E">
        <w:rPr>
          <w:rFonts w:ascii="Arial" w:hAnsi="Arial" w:cs="Arial"/>
          <w:sz w:val="24"/>
          <w:szCs w:val="24"/>
        </w:rPr>
        <w:t xml:space="preserve"> z późniejszymi zmianami</w:t>
      </w:r>
      <w:r w:rsidR="002B7871" w:rsidRPr="00B6401E">
        <w:rPr>
          <w:rFonts w:ascii="Arial" w:hAnsi="Arial" w:cs="Arial"/>
          <w:sz w:val="24"/>
          <w:szCs w:val="24"/>
        </w:rPr>
        <w:t>).</w:t>
      </w:r>
    </w:p>
    <w:p w14:paraId="3586ABD8" w14:textId="77777777" w:rsidR="009D41C2" w:rsidRPr="00B6401E" w:rsidRDefault="009D41C2" w:rsidP="003513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7B5FA1" w14:textId="77777777" w:rsidR="00CA0E2F" w:rsidRPr="00B6401E" w:rsidRDefault="00CA0E2F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4. Nieruchomość położona jest w terenie, dla którego nie obowiązuje miejscowy plan zagospodarowania przestrzennego, ani też nie została wydana decyzja o warunkach zabudowy i zagospodarowania terenu.</w:t>
      </w:r>
    </w:p>
    <w:p w14:paraId="3A105504" w14:textId="77777777" w:rsidR="00CA0E2F" w:rsidRPr="00B6401E" w:rsidRDefault="00CA0E2F" w:rsidP="00351351">
      <w:pPr>
        <w:tabs>
          <w:tab w:val="left" w:pos="40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Zgodnie ze Studium uwarunkowań i kierunków zagospodarowania przestrzennego miasta Piotrkowa Trybunalskiego przyjętego Uchwałą Nr XLIX/837/2006 Rady Miasta w Piotrkowie Trybunalskim z dnia 29 marca 2006 r. z późniejszymi</w:t>
      </w:r>
      <w:r w:rsidR="00B6401E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>zmianami</w:t>
      </w:r>
      <w:r w:rsidR="00C07838" w:rsidRPr="00B6401E">
        <w:rPr>
          <w:rFonts w:ascii="Arial" w:hAnsi="Arial" w:cs="Arial"/>
          <w:sz w:val="24"/>
          <w:szCs w:val="24"/>
        </w:rPr>
        <w:t xml:space="preserve"> działki</w:t>
      </w:r>
      <w:r w:rsidRPr="00B6401E">
        <w:rPr>
          <w:rFonts w:ascii="Arial" w:hAnsi="Arial" w:cs="Arial"/>
          <w:sz w:val="24"/>
          <w:szCs w:val="24"/>
        </w:rPr>
        <w:t xml:space="preserve"> </w:t>
      </w:r>
      <w:r w:rsidR="00C07838" w:rsidRPr="00B6401E">
        <w:rPr>
          <w:rFonts w:ascii="Arial" w:hAnsi="Arial" w:cs="Arial"/>
          <w:sz w:val="24"/>
          <w:szCs w:val="24"/>
        </w:rPr>
        <w:t xml:space="preserve">nr 160/6,161/7 i 162/3 położone są </w:t>
      </w:r>
      <w:r w:rsidRPr="00B6401E">
        <w:rPr>
          <w:rFonts w:ascii="Arial" w:hAnsi="Arial" w:cs="Arial"/>
          <w:sz w:val="24"/>
          <w:szCs w:val="24"/>
        </w:rPr>
        <w:t xml:space="preserve">w terenie oznaczonym symbolem </w:t>
      </w:r>
      <w:r w:rsidR="00C07838" w:rsidRPr="00B6401E">
        <w:rPr>
          <w:rFonts w:ascii="Arial" w:hAnsi="Arial" w:cs="Arial"/>
          <w:sz w:val="24"/>
          <w:szCs w:val="24"/>
        </w:rPr>
        <w:t>U/</w:t>
      </w:r>
      <w:r w:rsidRPr="00B6401E">
        <w:rPr>
          <w:rFonts w:ascii="Arial" w:hAnsi="Arial" w:cs="Arial"/>
          <w:sz w:val="24"/>
          <w:szCs w:val="24"/>
        </w:rPr>
        <w:t xml:space="preserve">MN – </w:t>
      </w:r>
      <w:r w:rsidR="00C07838" w:rsidRPr="00B6401E">
        <w:rPr>
          <w:rFonts w:ascii="Arial" w:hAnsi="Arial" w:cs="Arial"/>
          <w:sz w:val="24"/>
          <w:szCs w:val="24"/>
        </w:rPr>
        <w:t xml:space="preserve">usługi komercyjne z dopuszczalną  zabudową </w:t>
      </w:r>
      <w:r w:rsidRPr="00B6401E">
        <w:rPr>
          <w:rFonts w:ascii="Arial" w:hAnsi="Arial" w:cs="Arial"/>
          <w:sz w:val="24"/>
          <w:szCs w:val="24"/>
        </w:rPr>
        <w:t>mieszkaniow</w:t>
      </w:r>
      <w:r w:rsidR="00C07838" w:rsidRPr="00B6401E">
        <w:rPr>
          <w:rFonts w:ascii="Arial" w:hAnsi="Arial" w:cs="Arial"/>
          <w:sz w:val="24"/>
          <w:szCs w:val="24"/>
        </w:rPr>
        <w:t>ą</w:t>
      </w:r>
      <w:r w:rsidRPr="00B6401E">
        <w:rPr>
          <w:rFonts w:ascii="Arial" w:hAnsi="Arial" w:cs="Arial"/>
          <w:sz w:val="24"/>
          <w:szCs w:val="24"/>
        </w:rPr>
        <w:t xml:space="preserve"> jednorodzinn</w:t>
      </w:r>
      <w:r w:rsidR="00C07838" w:rsidRPr="00B6401E">
        <w:rPr>
          <w:rFonts w:ascii="Arial" w:hAnsi="Arial" w:cs="Arial"/>
          <w:sz w:val="24"/>
          <w:szCs w:val="24"/>
        </w:rPr>
        <w:t>ą</w:t>
      </w:r>
      <w:r w:rsidRPr="00B6401E">
        <w:rPr>
          <w:rFonts w:ascii="Arial" w:hAnsi="Arial" w:cs="Arial"/>
          <w:sz w:val="24"/>
          <w:szCs w:val="24"/>
        </w:rPr>
        <w:t>.</w:t>
      </w:r>
    </w:p>
    <w:p w14:paraId="1F9A56C4" w14:textId="77777777" w:rsidR="00CA0E2F" w:rsidRPr="00B6401E" w:rsidRDefault="00CA0E2F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>Z uwagi na brak miejscowego planu</w:t>
      </w:r>
      <w:r w:rsidRPr="00B6401E">
        <w:rPr>
          <w:rFonts w:ascii="Arial" w:hAnsi="Arial" w:cs="Arial"/>
          <w:sz w:val="24"/>
          <w:szCs w:val="24"/>
        </w:rPr>
        <w:t xml:space="preserve"> zagospodarowania przestrzennego, warunki zabudowy i zagospodarowania nieruchomości ustala właściwy organ w decyzji administracyjnej, na wniosek inwestora.</w:t>
      </w:r>
    </w:p>
    <w:p w14:paraId="7EFF6EA6" w14:textId="77777777" w:rsidR="00CA0E2F" w:rsidRPr="00B6401E" w:rsidRDefault="00CA0E2F" w:rsidP="0035135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uzyskać można w Pracowni Planowania Przestrzennego w Piotrkowie Trybunalskim, ul. Farna 8, tel. 44</w:t>
      </w:r>
      <w:r w:rsidR="00B6401E">
        <w:rPr>
          <w:rFonts w:ascii="Arial" w:eastAsia="MS Mincho" w:hAnsi="Arial" w:cs="Arial"/>
          <w:sz w:val="24"/>
          <w:szCs w:val="24"/>
        </w:rPr>
        <w:t xml:space="preserve"> </w:t>
      </w:r>
      <w:r w:rsidRPr="00B6401E">
        <w:rPr>
          <w:rFonts w:ascii="Arial" w:eastAsia="MS Mincho" w:hAnsi="Arial" w:cs="Arial"/>
          <w:sz w:val="24"/>
          <w:szCs w:val="24"/>
        </w:rPr>
        <w:t>732-15-10.</w:t>
      </w:r>
    </w:p>
    <w:p w14:paraId="2844C127" w14:textId="77777777" w:rsidR="00C07838" w:rsidRPr="00B6401E" w:rsidRDefault="00C07838" w:rsidP="00351351">
      <w:pPr>
        <w:spacing w:after="0" w:line="360" w:lineRule="auto"/>
        <w:ind w:left="142"/>
        <w:rPr>
          <w:rFonts w:ascii="Arial" w:eastAsia="MS Mincho" w:hAnsi="Arial" w:cs="Arial"/>
          <w:sz w:val="24"/>
          <w:szCs w:val="24"/>
        </w:rPr>
      </w:pPr>
    </w:p>
    <w:p w14:paraId="70B2CFE7" w14:textId="77777777" w:rsidR="00E957B2" w:rsidRPr="00B6401E" w:rsidRDefault="00B6401E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957B2" w:rsidRPr="00B6401E">
        <w:rPr>
          <w:rFonts w:ascii="Arial" w:hAnsi="Arial" w:cs="Arial"/>
          <w:sz w:val="24"/>
          <w:szCs w:val="24"/>
        </w:rPr>
        <w:t>W</w:t>
      </w:r>
      <w:r w:rsidR="005631F6" w:rsidRPr="00B6401E">
        <w:rPr>
          <w:rFonts w:ascii="Arial" w:hAnsi="Arial" w:cs="Arial"/>
          <w:sz w:val="24"/>
          <w:szCs w:val="24"/>
        </w:rPr>
        <w:t>w</w:t>
      </w:r>
      <w:r w:rsidR="00C16A03" w:rsidRPr="00B6401E">
        <w:rPr>
          <w:rFonts w:ascii="Arial" w:hAnsi="Arial" w:cs="Arial"/>
          <w:sz w:val="24"/>
          <w:szCs w:val="24"/>
        </w:rPr>
        <w:t>.</w:t>
      </w:r>
      <w:r w:rsidR="005631F6" w:rsidRPr="00B6401E">
        <w:rPr>
          <w:rFonts w:ascii="Arial" w:hAnsi="Arial" w:cs="Arial"/>
          <w:sz w:val="24"/>
          <w:szCs w:val="24"/>
        </w:rPr>
        <w:t xml:space="preserve"> </w:t>
      </w:r>
      <w:r w:rsidR="00E957B2" w:rsidRPr="00B6401E">
        <w:rPr>
          <w:rFonts w:ascii="Arial" w:hAnsi="Arial" w:cs="Arial"/>
          <w:sz w:val="24"/>
          <w:szCs w:val="24"/>
        </w:rPr>
        <w:t>nieruchomoś</w:t>
      </w:r>
      <w:r w:rsidR="005631F6" w:rsidRPr="00B6401E">
        <w:rPr>
          <w:rFonts w:ascii="Arial" w:hAnsi="Arial" w:cs="Arial"/>
          <w:sz w:val="24"/>
          <w:szCs w:val="24"/>
        </w:rPr>
        <w:t xml:space="preserve">ć </w:t>
      </w:r>
      <w:r w:rsidR="00E957B2" w:rsidRPr="00B6401E">
        <w:rPr>
          <w:rFonts w:ascii="Arial" w:hAnsi="Arial" w:cs="Arial"/>
          <w:sz w:val="24"/>
          <w:szCs w:val="24"/>
        </w:rPr>
        <w:t>przeznaczon</w:t>
      </w:r>
      <w:r w:rsidR="005631F6" w:rsidRPr="00B6401E">
        <w:rPr>
          <w:rFonts w:ascii="Arial" w:hAnsi="Arial" w:cs="Arial"/>
          <w:sz w:val="24"/>
          <w:szCs w:val="24"/>
        </w:rPr>
        <w:t>a</w:t>
      </w:r>
      <w:r w:rsidR="00E957B2" w:rsidRPr="00B6401E">
        <w:rPr>
          <w:rFonts w:ascii="Arial" w:hAnsi="Arial" w:cs="Arial"/>
          <w:sz w:val="24"/>
          <w:szCs w:val="24"/>
        </w:rPr>
        <w:t xml:space="preserve"> </w:t>
      </w:r>
      <w:r w:rsidR="005631F6" w:rsidRPr="00B6401E">
        <w:rPr>
          <w:rFonts w:ascii="Arial" w:hAnsi="Arial" w:cs="Arial"/>
          <w:sz w:val="24"/>
          <w:szCs w:val="24"/>
        </w:rPr>
        <w:t>je</w:t>
      </w:r>
      <w:r w:rsidR="00E957B2" w:rsidRPr="00B6401E">
        <w:rPr>
          <w:rFonts w:ascii="Arial" w:hAnsi="Arial" w:cs="Arial"/>
          <w:sz w:val="24"/>
          <w:szCs w:val="24"/>
        </w:rPr>
        <w:t>s</w:t>
      </w:r>
      <w:r w:rsidR="005631F6" w:rsidRPr="00B6401E">
        <w:rPr>
          <w:rFonts w:ascii="Arial" w:hAnsi="Arial" w:cs="Arial"/>
          <w:sz w:val="24"/>
          <w:szCs w:val="24"/>
        </w:rPr>
        <w:t>t</w:t>
      </w:r>
      <w:r w:rsidR="00E957B2" w:rsidRPr="00B6401E">
        <w:rPr>
          <w:rFonts w:ascii="Arial" w:hAnsi="Arial" w:cs="Arial"/>
          <w:sz w:val="24"/>
          <w:szCs w:val="24"/>
        </w:rPr>
        <w:t xml:space="preserve"> do sprzedaży, w drodze publicznego ustnego przetargu </w:t>
      </w:r>
      <w:r w:rsidR="005631F6" w:rsidRPr="00B6401E">
        <w:rPr>
          <w:rFonts w:ascii="Arial" w:hAnsi="Arial" w:cs="Arial"/>
          <w:sz w:val="24"/>
          <w:szCs w:val="24"/>
        </w:rPr>
        <w:t>n</w:t>
      </w:r>
      <w:r w:rsidR="00E957B2" w:rsidRPr="00B6401E">
        <w:rPr>
          <w:rFonts w:ascii="Arial" w:hAnsi="Arial" w:cs="Arial"/>
          <w:sz w:val="24"/>
          <w:szCs w:val="24"/>
        </w:rPr>
        <w:t>ieograniczonego.</w:t>
      </w:r>
    </w:p>
    <w:p w14:paraId="16DECFD9" w14:textId="77777777" w:rsidR="00B6401E" w:rsidRDefault="00B6401E" w:rsidP="00351351">
      <w:pPr>
        <w:tabs>
          <w:tab w:val="num" w:pos="50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CD88647" w14:textId="77777777" w:rsidR="00805049" w:rsidRPr="00B6401E" w:rsidRDefault="00B6401E" w:rsidP="00351351">
      <w:pPr>
        <w:tabs>
          <w:tab w:val="num" w:pos="502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E957B2" w:rsidRPr="00B6401E">
        <w:rPr>
          <w:rFonts w:ascii="Arial" w:hAnsi="Arial" w:cs="Arial"/>
          <w:sz w:val="24"/>
          <w:szCs w:val="24"/>
        </w:rPr>
        <w:t>Cena</w:t>
      </w:r>
      <w:r w:rsidR="005D5FEF" w:rsidRPr="00B6401E">
        <w:rPr>
          <w:rFonts w:ascii="Arial" w:hAnsi="Arial" w:cs="Arial"/>
          <w:sz w:val="24"/>
          <w:szCs w:val="24"/>
        </w:rPr>
        <w:t xml:space="preserve"> wywoławcza </w:t>
      </w:r>
      <w:r w:rsidR="00E957B2" w:rsidRPr="00B6401E">
        <w:rPr>
          <w:rFonts w:ascii="Arial" w:hAnsi="Arial" w:cs="Arial"/>
          <w:sz w:val="24"/>
          <w:szCs w:val="24"/>
        </w:rPr>
        <w:t>nieruchomości przy</w:t>
      </w:r>
      <w:r w:rsidR="004B33F6" w:rsidRPr="00B6401E">
        <w:rPr>
          <w:rFonts w:ascii="Arial" w:hAnsi="Arial" w:cs="Arial"/>
          <w:sz w:val="24"/>
          <w:szCs w:val="24"/>
        </w:rPr>
        <w:t xml:space="preserve"> </w:t>
      </w:r>
      <w:r w:rsidR="00CF278B" w:rsidRPr="00B6401E">
        <w:rPr>
          <w:rFonts w:ascii="Arial" w:hAnsi="Arial" w:cs="Arial"/>
          <w:sz w:val="24"/>
          <w:szCs w:val="24"/>
        </w:rPr>
        <w:t>Alejach 800-lecia Miasta Piotrkowa Trybunalskiego wynosi</w:t>
      </w:r>
      <w:r w:rsidR="00805049" w:rsidRPr="00B6401E">
        <w:rPr>
          <w:rFonts w:ascii="Arial" w:hAnsi="Arial" w:cs="Arial"/>
          <w:bCs/>
          <w:sz w:val="24"/>
          <w:szCs w:val="24"/>
        </w:rPr>
        <w:t xml:space="preserve">: </w:t>
      </w:r>
      <w:r w:rsidR="00DA2EE2" w:rsidRPr="00B6401E">
        <w:rPr>
          <w:rFonts w:ascii="Arial" w:hAnsi="Arial" w:cs="Arial"/>
          <w:bCs/>
          <w:sz w:val="24"/>
          <w:szCs w:val="24"/>
        </w:rPr>
        <w:t>1.00</w:t>
      </w:r>
      <w:r w:rsidR="00805049" w:rsidRPr="00B6401E">
        <w:rPr>
          <w:rFonts w:ascii="Arial" w:hAnsi="Arial" w:cs="Arial"/>
          <w:bCs/>
          <w:sz w:val="24"/>
          <w:szCs w:val="24"/>
        </w:rPr>
        <w:t>0.000,00 zł.</w:t>
      </w:r>
    </w:p>
    <w:p w14:paraId="19A458D1" w14:textId="77777777" w:rsidR="00351351" w:rsidRDefault="00351351" w:rsidP="0035135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0F009B0" w14:textId="77777777" w:rsidR="00CA0E2F" w:rsidRPr="00B6401E" w:rsidRDefault="00CA0E2F" w:rsidP="0035135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 xml:space="preserve">7. Cena nieruchomości osiągnięta w wyniku przetargu stanowi cenę nabycia nieruchomości. </w:t>
      </w:r>
    </w:p>
    <w:p w14:paraId="23B094E2" w14:textId="77777777" w:rsidR="00CA0E2F" w:rsidRPr="00B6401E" w:rsidRDefault="00CA0E2F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>Zgodnie z przepisami  ustawy z dnia 11 marca 2004 r. o podatku od towarów i usług (Dz.U. z 202</w:t>
      </w:r>
      <w:r w:rsidR="0034422B" w:rsidRPr="00B6401E">
        <w:rPr>
          <w:rFonts w:ascii="Arial" w:eastAsia="MS Mincho" w:hAnsi="Arial" w:cs="Arial"/>
          <w:sz w:val="24"/>
          <w:szCs w:val="24"/>
        </w:rPr>
        <w:t>1</w:t>
      </w:r>
      <w:r w:rsidRPr="00B6401E">
        <w:rPr>
          <w:rFonts w:ascii="Arial" w:eastAsia="MS Mincho" w:hAnsi="Arial" w:cs="Arial"/>
          <w:sz w:val="24"/>
          <w:szCs w:val="24"/>
        </w:rPr>
        <w:t xml:space="preserve"> r., poz. 6</w:t>
      </w:r>
      <w:r w:rsidR="0034422B" w:rsidRPr="00B6401E">
        <w:rPr>
          <w:rFonts w:ascii="Arial" w:eastAsia="MS Mincho" w:hAnsi="Arial" w:cs="Arial"/>
          <w:sz w:val="24"/>
          <w:szCs w:val="24"/>
        </w:rPr>
        <w:t>85</w:t>
      </w:r>
      <w:r w:rsidRPr="00B6401E">
        <w:rPr>
          <w:rFonts w:ascii="Arial" w:eastAsia="MS Mincho" w:hAnsi="Arial" w:cs="Arial"/>
          <w:sz w:val="24"/>
          <w:szCs w:val="24"/>
        </w:rPr>
        <w:t xml:space="preserve"> z późniejszymi zmianami)</w:t>
      </w:r>
      <w:r w:rsidRPr="00B6401E">
        <w:rPr>
          <w:rFonts w:ascii="Arial" w:hAnsi="Arial" w:cs="Arial"/>
          <w:sz w:val="24"/>
          <w:szCs w:val="24"/>
        </w:rPr>
        <w:t xml:space="preserve"> sprzedaż wyżej wymienionej nieruchomości objęta jest zwolnieniem z podatku od  towarów i usług, wynikającym z art.43 ust. 1 pkt 9 ustawy o podatku VAT.</w:t>
      </w:r>
    </w:p>
    <w:p w14:paraId="484C63D0" w14:textId="77777777" w:rsidR="00CA0E2F" w:rsidRPr="00B6401E" w:rsidRDefault="00CA0E2F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lastRenderedPageBreak/>
        <w:t>C</w:t>
      </w:r>
      <w:r w:rsidRPr="00B6401E">
        <w:rPr>
          <w:rFonts w:ascii="Arial" w:eastAsia="MS Mincho" w:hAnsi="Arial" w:cs="Arial"/>
          <w:sz w:val="24"/>
          <w:szCs w:val="24"/>
        </w:rPr>
        <w:t xml:space="preserve">ena nieruchomości osiągnięta w przetargu, </w:t>
      </w:r>
      <w:r w:rsidRPr="00B6401E">
        <w:rPr>
          <w:rFonts w:ascii="Arial" w:hAnsi="Arial" w:cs="Arial"/>
          <w:sz w:val="24"/>
          <w:szCs w:val="24"/>
        </w:rPr>
        <w:t>pomniejszona o wpłacone wadium, podlega zapłacie nie później niż na trzy</w:t>
      </w:r>
      <w:r w:rsidR="00B6401E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 xml:space="preserve">dni </w:t>
      </w:r>
      <w:r w:rsidRPr="00B6401E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B6401E">
        <w:rPr>
          <w:rFonts w:ascii="Arial" w:hAnsi="Arial" w:cs="Arial"/>
          <w:sz w:val="24"/>
          <w:szCs w:val="24"/>
        </w:rPr>
        <w:t>.</w:t>
      </w:r>
    </w:p>
    <w:p w14:paraId="359E07DE" w14:textId="77777777" w:rsidR="00CA0E2F" w:rsidRPr="00B6401E" w:rsidRDefault="00CA0E2F" w:rsidP="00351351">
      <w:pPr>
        <w:pStyle w:val="Zwykytekst"/>
        <w:tabs>
          <w:tab w:val="left" w:pos="360"/>
        </w:tabs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B6401E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B6401E">
        <w:rPr>
          <w:rFonts w:ascii="Arial" w:eastAsia="Arial Unicode MS" w:hAnsi="Arial" w:cs="Arial"/>
          <w:sz w:val="24"/>
          <w:szCs w:val="24"/>
        </w:rPr>
        <w:t>.</w:t>
      </w:r>
    </w:p>
    <w:p w14:paraId="0AA0994E" w14:textId="77777777" w:rsidR="00265691" w:rsidRPr="00B6401E" w:rsidRDefault="00265691" w:rsidP="00351351">
      <w:pPr>
        <w:pStyle w:val="Zwykytekst"/>
        <w:tabs>
          <w:tab w:val="left" w:pos="360"/>
        </w:tabs>
        <w:spacing w:line="360" w:lineRule="auto"/>
        <w:ind w:left="240"/>
        <w:rPr>
          <w:rFonts w:ascii="Arial" w:eastAsia="Arial Unicode MS" w:hAnsi="Arial" w:cs="Arial"/>
          <w:sz w:val="24"/>
          <w:szCs w:val="24"/>
        </w:rPr>
      </w:pPr>
    </w:p>
    <w:p w14:paraId="4E260E04" w14:textId="77777777" w:rsidR="00E957B2" w:rsidRPr="00B6401E" w:rsidRDefault="00B6401E" w:rsidP="00351351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E957B2" w:rsidRPr="00B6401E">
        <w:rPr>
          <w:rFonts w:ascii="Arial" w:hAnsi="Arial" w:cs="Arial"/>
          <w:sz w:val="24"/>
          <w:szCs w:val="24"/>
        </w:rPr>
        <w:t>Sprzedaż działek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14:paraId="24F490A3" w14:textId="77777777" w:rsidR="00E957B2" w:rsidRPr="00B6401E" w:rsidRDefault="00E957B2" w:rsidP="00351351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B6401E">
        <w:rPr>
          <w:rFonts w:ascii="Arial" w:hAnsi="Arial" w:cs="Arial"/>
          <w:sz w:val="24"/>
          <w:szCs w:val="24"/>
        </w:rPr>
        <w:t xml:space="preserve">sprzedawanych </w:t>
      </w:r>
      <w:r w:rsidRPr="00B6401E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14:paraId="555D873E" w14:textId="77777777" w:rsidR="00351351" w:rsidRDefault="00351351" w:rsidP="00351351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01A410D" w14:textId="77777777" w:rsidR="009277F6" w:rsidRPr="00B6401E" w:rsidRDefault="009277F6" w:rsidP="00351351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0A3E35F1" w14:textId="77777777" w:rsidR="009277F6" w:rsidRPr="00B6401E" w:rsidRDefault="009277F6" w:rsidP="003513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A80418" w14:textId="77777777" w:rsidR="005D5FEF" w:rsidRPr="00B6401E" w:rsidRDefault="005D5FEF" w:rsidP="0035135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 xml:space="preserve">10. Przetarg odbędzie się w siedzibie Urzędu Miasta Piotrkowa Trybunalskiego ul. Szkolna 28 w dniu </w:t>
      </w:r>
      <w:r w:rsidR="008307D1" w:rsidRPr="00B6401E">
        <w:rPr>
          <w:rFonts w:ascii="Arial" w:eastAsia="MS Mincho" w:hAnsi="Arial" w:cs="Arial"/>
          <w:sz w:val="24"/>
          <w:szCs w:val="24"/>
        </w:rPr>
        <w:t>2</w:t>
      </w:r>
      <w:r w:rsidR="00830E87" w:rsidRPr="00B6401E">
        <w:rPr>
          <w:rFonts w:ascii="Arial" w:eastAsia="MS Mincho" w:hAnsi="Arial" w:cs="Arial"/>
          <w:sz w:val="24"/>
          <w:szCs w:val="24"/>
        </w:rPr>
        <w:t>5</w:t>
      </w:r>
      <w:r w:rsidR="008307D1" w:rsidRPr="00B6401E">
        <w:rPr>
          <w:rFonts w:ascii="Arial" w:eastAsia="MS Mincho" w:hAnsi="Arial" w:cs="Arial"/>
          <w:sz w:val="24"/>
          <w:szCs w:val="24"/>
        </w:rPr>
        <w:t xml:space="preserve"> </w:t>
      </w:r>
      <w:r w:rsidR="00830E87" w:rsidRPr="00B6401E">
        <w:rPr>
          <w:rFonts w:ascii="Arial" w:eastAsia="MS Mincho" w:hAnsi="Arial" w:cs="Arial"/>
          <w:sz w:val="24"/>
          <w:szCs w:val="24"/>
        </w:rPr>
        <w:t>lutego</w:t>
      </w:r>
      <w:r w:rsidRPr="00B6401E">
        <w:rPr>
          <w:rFonts w:ascii="Arial" w:eastAsia="MS Mincho" w:hAnsi="Arial" w:cs="Arial"/>
          <w:sz w:val="24"/>
          <w:szCs w:val="24"/>
        </w:rPr>
        <w:t xml:space="preserve"> 202</w:t>
      </w:r>
      <w:r w:rsidR="00830E87" w:rsidRPr="00B6401E">
        <w:rPr>
          <w:rFonts w:ascii="Arial" w:eastAsia="MS Mincho" w:hAnsi="Arial" w:cs="Arial"/>
          <w:sz w:val="24"/>
          <w:szCs w:val="24"/>
        </w:rPr>
        <w:t>2</w:t>
      </w:r>
      <w:r w:rsidRPr="00B6401E">
        <w:rPr>
          <w:rFonts w:ascii="Arial" w:eastAsia="MS Mincho" w:hAnsi="Arial" w:cs="Arial"/>
          <w:sz w:val="24"/>
          <w:szCs w:val="24"/>
        </w:rPr>
        <w:t xml:space="preserve"> r. </w:t>
      </w:r>
      <w:r w:rsidR="00830E87" w:rsidRPr="00B6401E">
        <w:rPr>
          <w:rFonts w:ascii="Arial" w:eastAsia="MS Mincho" w:hAnsi="Arial" w:cs="Arial"/>
          <w:sz w:val="24"/>
          <w:szCs w:val="24"/>
        </w:rPr>
        <w:t xml:space="preserve">o </w:t>
      </w:r>
      <w:r w:rsidRPr="00B6401E">
        <w:rPr>
          <w:rFonts w:ascii="Arial" w:eastAsia="MS Mincho" w:hAnsi="Arial" w:cs="Arial"/>
          <w:sz w:val="24"/>
          <w:szCs w:val="24"/>
        </w:rPr>
        <w:t>godz</w:t>
      </w:r>
      <w:r w:rsidR="00830E87" w:rsidRPr="00B6401E">
        <w:rPr>
          <w:rFonts w:ascii="Arial" w:eastAsia="MS Mincho" w:hAnsi="Arial" w:cs="Arial"/>
          <w:sz w:val="24"/>
          <w:szCs w:val="24"/>
        </w:rPr>
        <w:t>inie</w:t>
      </w:r>
      <w:r w:rsidRPr="00B6401E">
        <w:rPr>
          <w:rFonts w:ascii="Arial" w:eastAsia="MS Mincho" w:hAnsi="Arial" w:cs="Arial"/>
          <w:sz w:val="24"/>
          <w:szCs w:val="24"/>
        </w:rPr>
        <w:t xml:space="preserve"> 10</w:t>
      </w:r>
      <w:r w:rsidR="0034422B" w:rsidRPr="00B6401E">
        <w:rPr>
          <w:rFonts w:ascii="Arial" w:eastAsia="MS Mincho" w:hAnsi="Arial" w:cs="Arial"/>
          <w:sz w:val="24"/>
          <w:szCs w:val="24"/>
        </w:rPr>
        <w:t>.00</w:t>
      </w:r>
      <w:r w:rsidRPr="00B6401E">
        <w:rPr>
          <w:rFonts w:ascii="Arial" w:eastAsia="MS Mincho" w:hAnsi="Arial" w:cs="Arial"/>
          <w:sz w:val="24"/>
          <w:szCs w:val="24"/>
        </w:rPr>
        <w:t xml:space="preserve">  w  </w:t>
      </w:r>
      <w:r w:rsidR="00830E87" w:rsidRPr="00B6401E">
        <w:rPr>
          <w:rFonts w:ascii="Arial" w:eastAsia="MS Mincho" w:hAnsi="Arial" w:cs="Arial"/>
          <w:sz w:val="24"/>
          <w:szCs w:val="24"/>
        </w:rPr>
        <w:t>sali</w:t>
      </w:r>
      <w:r w:rsidRPr="00B6401E">
        <w:rPr>
          <w:rFonts w:ascii="Arial" w:eastAsia="MS Mincho" w:hAnsi="Arial" w:cs="Arial"/>
          <w:sz w:val="24"/>
          <w:szCs w:val="24"/>
        </w:rPr>
        <w:t xml:space="preserve"> n</w:t>
      </w:r>
      <w:r w:rsidR="0034422B" w:rsidRPr="00B6401E">
        <w:rPr>
          <w:rFonts w:ascii="Arial" w:eastAsia="MS Mincho" w:hAnsi="Arial" w:cs="Arial"/>
          <w:sz w:val="24"/>
          <w:szCs w:val="24"/>
        </w:rPr>
        <w:t>ume</w:t>
      </w:r>
      <w:r w:rsidRPr="00B6401E">
        <w:rPr>
          <w:rFonts w:ascii="Arial" w:eastAsia="MS Mincho" w:hAnsi="Arial" w:cs="Arial"/>
          <w:sz w:val="24"/>
          <w:szCs w:val="24"/>
        </w:rPr>
        <w:t>r 3</w:t>
      </w:r>
      <w:r w:rsidR="0034422B" w:rsidRPr="00B6401E">
        <w:rPr>
          <w:rFonts w:ascii="Arial" w:eastAsia="MS Mincho" w:hAnsi="Arial" w:cs="Arial"/>
          <w:sz w:val="24"/>
          <w:szCs w:val="24"/>
        </w:rPr>
        <w:t>04</w:t>
      </w:r>
      <w:r w:rsidRPr="00B6401E">
        <w:rPr>
          <w:rFonts w:ascii="Arial" w:eastAsia="MS Mincho" w:hAnsi="Arial" w:cs="Arial"/>
          <w:sz w:val="24"/>
          <w:szCs w:val="24"/>
        </w:rPr>
        <w:t xml:space="preserve"> na III piętrze – budynek </w:t>
      </w:r>
      <w:r w:rsidR="0034422B" w:rsidRPr="00B6401E">
        <w:rPr>
          <w:rFonts w:ascii="Arial" w:eastAsia="MS Mincho" w:hAnsi="Arial" w:cs="Arial"/>
          <w:sz w:val="24"/>
          <w:szCs w:val="24"/>
        </w:rPr>
        <w:t>A</w:t>
      </w:r>
      <w:r w:rsidRPr="00B6401E">
        <w:rPr>
          <w:rFonts w:ascii="Arial" w:eastAsia="MS Mincho" w:hAnsi="Arial" w:cs="Arial"/>
          <w:sz w:val="24"/>
          <w:szCs w:val="24"/>
        </w:rPr>
        <w:t>.</w:t>
      </w:r>
    </w:p>
    <w:p w14:paraId="3BB1CEA6" w14:textId="77777777" w:rsidR="00351351" w:rsidRDefault="00351351" w:rsidP="0035135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2F517AE7" w14:textId="77777777" w:rsidR="005D5FEF" w:rsidRPr="00B6401E" w:rsidRDefault="005D5FEF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 xml:space="preserve">11. Wadium za nieruchomość położoną przy </w:t>
      </w:r>
      <w:r w:rsidRPr="00B6401E">
        <w:rPr>
          <w:rFonts w:ascii="Arial" w:hAnsi="Arial" w:cs="Arial"/>
          <w:sz w:val="24"/>
          <w:szCs w:val="24"/>
        </w:rPr>
        <w:t xml:space="preserve">Alejach 800-lecia Miasta Piotrkowa Trybunalskiego </w:t>
      </w:r>
      <w:r w:rsidRPr="00B6401E">
        <w:rPr>
          <w:rFonts w:ascii="Arial" w:eastAsia="Calibri" w:hAnsi="Arial" w:cs="Arial"/>
          <w:sz w:val="24"/>
          <w:szCs w:val="24"/>
        </w:rPr>
        <w:t xml:space="preserve">wynosi: </w:t>
      </w:r>
      <w:r w:rsidRPr="00B6401E">
        <w:rPr>
          <w:rFonts w:ascii="Arial" w:hAnsi="Arial" w:cs="Arial"/>
          <w:sz w:val="24"/>
          <w:szCs w:val="24"/>
        </w:rPr>
        <w:t>200.000,00 zł i musi znajdować się na rachunku b</w:t>
      </w:r>
      <w:r w:rsidRPr="00B6401E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Pr="00B6401E">
        <w:rPr>
          <w:rStyle w:val="Pogrubienie"/>
          <w:rFonts w:ascii="Arial" w:hAnsi="Arial" w:cs="Arial"/>
          <w:b w:val="0"/>
          <w:sz w:val="24"/>
          <w:szCs w:val="24"/>
        </w:rPr>
        <w:t>Getin Noble Bank SA n</w:t>
      </w:r>
      <w:r w:rsidR="00830E87" w:rsidRPr="00B6401E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Pr="00B6401E">
        <w:rPr>
          <w:rStyle w:val="Pogrubienie"/>
          <w:rFonts w:ascii="Arial" w:hAnsi="Arial" w:cs="Arial"/>
          <w:b w:val="0"/>
          <w:sz w:val="24"/>
          <w:szCs w:val="24"/>
        </w:rPr>
        <w:t>r konta:</w:t>
      </w:r>
      <w:r w:rsidRPr="00B6401E">
        <w:rPr>
          <w:rFonts w:ascii="Arial" w:hAnsi="Arial" w:cs="Arial"/>
          <w:sz w:val="24"/>
          <w:szCs w:val="24"/>
        </w:rPr>
        <w:t xml:space="preserve"> 58 1560 0013 2323 1404 1000 0003 w terminie do dnia </w:t>
      </w:r>
      <w:r w:rsidR="0034422B" w:rsidRPr="00B6401E">
        <w:rPr>
          <w:rFonts w:ascii="Arial" w:hAnsi="Arial" w:cs="Arial"/>
          <w:bCs/>
          <w:sz w:val="24"/>
          <w:szCs w:val="24"/>
        </w:rPr>
        <w:t>2</w:t>
      </w:r>
      <w:r w:rsidR="00830E87" w:rsidRPr="00B6401E">
        <w:rPr>
          <w:rFonts w:ascii="Arial" w:hAnsi="Arial" w:cs="Arial"/>
          <w:bCs/>
          <w:sz w:val="24"/>
          <w:szCs w:val="24"/>
        </w:rPr>
        <w:t>1</w:t>
      </w:r>
      <w:r w:rsidR="0034422B" w:rsidRPr="00B6401E">
        <w:rPr>
          <w:rFonts w:ascii="Arial" w:hAnsi="Arial" w:cs="Arial"/>
          <w:bCs/>
          <w:sz w:val="24"/>
          <w:szCs w:val="24"/>
        </w:rPr>
        <w:t xml:space="preserve"> </w:t>
      </w:r>
      <w:r w:rsidR="00830E87" w:rsidRPr="00B6401E">
        <w:rPr>
          <w:rFonts w:ascii="Arial" w:hAnsi="Arial" w:cs="Arial"/>
          <w:bCs/>
          <w:sz w:val="24"/>
          <w:szCs w:val="24"/>
        </w:rPr>
        <w:t>lutego</w:t>
      </w:r>
      <w:r w:rsidRPr="00B6401E">
        <w:rPr>
          <w:rFonts w:ascii="Arial" w:hAnsi="Arial" w:cs="Arial"/>
          <w:bCs/>
          <w:sz w:val="24"/>
          <w:szCs w:val="24"/>
        </w:rPr>
        <w:t xml:space="preserve"> 202</w:t>
      </w:r>
      <w:r w:rsidR="00830E87" w:rsidRPr="00B6401E">
        <w:rPr>
          <w:rFonts w:ascii="Arial" w:hAnsi="Arial" w:cs="Arial"/>
          <w:bCs/>
          <w:sz w:val="24"/>
          <w:szCs w:val="24"/>
        </w:rPr>
        <w:t>2</w:t>
      </w:r>
      <w:r w:rsidRPr="00B6401E">
        <w:rPr>
          <w:rFonts w:ascii="Arial" w:hAnsi="Arial" w:cs="Arial"/>
          <w:bCs/>
          <w:sz w:val="24"/>
          <w:szCs w:val="24"/>
        </w:rPr>
        <w:t xml:space="preserve"> r</w:t>
      </w:r>
      <w:r w:rsidRPr="00B6401E">
        <w:rPr>
          <w:rFonts w:ascii="Arial" w:hAnsi="Arial" w:cs="Arial"/>
          <w:sz w:val="24"/>
          <w:szCs w:val="24"/>
        </w:rPr>
        <w:t>.(włącznie), przy czym wpłata wadium nie powoduje naliczenia  odsetek od zdeponowanej kwoty.</w:t>
      </w:r>
    </w:p>
    <w:p w14:paraId="63E4C1BD" w14:textId="77777777" w:rsidR="005D5FEF" w:rsidRPr="00B6401E" w:rsidRDefault="005D5FEF" w:rsidP="0035135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lastRenderedPageBreak/>
        <w:t>Za termin wniesienia wadium uważa się datę wpływu środków pieniężnych na wyżej wymieniony numer rachunku</w:t>
      </w:r>
      <w:r w:rsidR="00B6401E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>bankowego.</w:t>
      </w:r>
      <w:r w:rsidR="00351351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59E956FC" w14:textId="77777777" w:rsidR="005D5FEF" w:rsidRPr="00B6401E" w:rsidRDefault="005D5FEF" w:rsidP="0035135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 upływem 3 dni od dnia, odpowiednio: odwołania przetargu, zamknięcia przetargu, unieważnienia przetargu, zakończenia przetargu wynikiem negatywnym.</w:t>
      </w:r>
    </w:p>
    <w:p w14:paraId="67BAEDE4" w14:textId="77777777" w:rsidR="005D5FEF" w:rsidRPr="00B6401E" w:rsidRDefault="00B6401E" w:rsidP="0035135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D5FEF" w:rsidRPr="00B6401E">
        <w:rPr>
          <w:rFonts w:ascii="Arial" w:hAnsi="Arial" w:cs="Arial"/>
          <w:sz w:val="24"/>
          <w:szCs w:val="24"/>
        </w:rPr>
        <w:t>adium ulega przepadkowi w razie uchylenia się uczestnika, który przetarg wygra, od zawarcia umowy sprzedaży.</w:t>
      </w:r>
    </w:p>
    <w:p w14:paraId="094536B2" w14:textId="77777777" w:rsidR="00351351" w:rsidRDefault="00351351" w:rsidP="00351351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pacing w:val="-10"/>
          <w:sz w:val="24"/>
          <w:szCs w:val="24"/>
        </w:rPr>
      </w:pPr>
    </w:p>
    <w:p w14:paraId="3F500F99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B6401E">
        <w:rPr>
          <w:rFonts w:ascii="Arial" w:hAnsi="Arial" w:cs="Arial"/>
          <w:bCs/>
          <w:spacing w:val="-10"/>
          <w:sz w:val="24"/>
          <w:szCs w:val="24"/>
        </w:rPr>
        <w:t xml:space="preserve">12. </w:t>
      </w:r>
      <w:r w:rsidRPr="00B6401E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do udziału w przetargu wraz z wymaganymi dokumentami wynikającymi z regulaminu przetargu (zgłoszenie udziału w przetargu stanowi załącznik do niniejszego ogłoszenia) oraz terminowo wpłacą wadium.</w:t>
      </w:r>
    </w:p>
    <w:p w14:paraId="7D733E9D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B6401E">
        <w:rPr>
          <w:rFonts w:ascii="Arial" w:hAnsi="Arial" w:cs="Arial"/>
          <w:bCs/>
          <w:sz w:val="24"/>
          <w:szCs w:val="24"/>
        </w:rPr>
        <w:t>Zgłoszenie udziału w przetargu, wraz z wymaganymi załącznikami, winno być złożone w formie pisemnej do dnia 2</w:t>
      </w:r>
      <w:r w:rsidR="00830E87" w:rsidRPr="00B6401E">
        <w:rPr>
          <w:rFonts w:ascii="Arial" w:hAnsi="Arial" w:cs="Arial"/>
          <w:bCs/>
          <w:sz w:val="24"/>
          <w:szCs w:val="24"/>
        </w:rPr>
        <w:t>1</w:t>
      </w:r>
      <w:r w:rsidRPr="00B6401E">
        <w:rPr>
          <w:rFonts w:ascii="Arial" w:hAnsi="Arial" w:cs="Arial"/>
          <w:bCs/>
          <w:sz w:val="24"/>
          <w:szCs w:val="24"/>
        </w:rPr>
        <w:t xml:space="preserve"> </w:t>
      </w:r>
      <w:r w:rsidR="00830E87" w:rsidRPr="00B6401E">
        <w:rPr>
          <w:rFonts w:ascii="Arial" w:hAnsi="Arial" w:cs="Arial"/>
          <w:bCs/>
          <w:sz w:val="24"/>
          <w:szCs w:val="24"/>
        </w:rPr>
        <w:t xml:space="preserve">lutego </w:t>
      </w:r>
      <w:r w:rsidRPr="00B6401E">
        <w:rPr>
          <w:rFonts w:ascii="Arial" w:hAnsi="Arial" w:cs="Arial"/>
          <w:bCs/>
          <w:sz w:val="24"/>
          <w:szCs w:val="24"/>
        </w:rPr>
        <w:t>202</w:t>
      </w:r>
      <w:r w:rsidR="00830E87" w:rsidRPr="00B6401E">
        <w:rPr>
          <w:rFonts w:ascii="Arial" w:hAnsi="Arial" w:cs="Arial"/>
          <w:bCs/>
          <w:sz w:val="24"/>
          <w:szCs w:val="24"/>
        </w:rPr>
        <w:t>2</w:t>
      </w:r>
      <w:r w:rsidRPr="00B6401E">
        <w:rPr>
          <w:rFonts w:ascii="Arial" w:hAnsi="Arial" w:cs="Arial"/>
          <w:bCs/>
          <w:sz w:val="24"/>
          <w:szCs w:val="24"/>
        </w:rPr>
        <w:t xml:space="preserve"> r. włącznie do godz</w:t>
      </w:r>
      <w:r w:rsidR="00B6401E">
        <w:rPr>
          <w:rFonts w:ascii="Arial" w:hAnsi="Arial" w:cs="Arial"/>
          <w:bCs/>
          <w:sz w:val="24"/>
          <w:szCs w:val="24"/>
        </w:rPr>
        <w:t>iny</w:t>
      </w:r>
      <w:r w:rsidRPr="00B6401E">
        <w:rPr>
          <w:rFonts w:ascii="Arial" w:hAnsi="Arial" w:cs="Arial"/>
          <w:bCs/>
          <w:sz w:val="24"/>
          <w:szCs w:val="24"/>
        </w:rPr>
        <w:t xml:space="preserve"> 15</w:t>
      </w:r>
      <w:r w:rsidR="00830E87" w:rsidRPr="00B6401E">
        <w:rPr>
          <w:rFonts w:ascii="Arial" w:hAnsi="Arial" w:cs="Arial"/>
          <w:bCs/>
          <w:sz w:val="24"/>
          <w:szCs w:val="24"/>
        </w:rPr>
        <w:t>.00</w:t>
      </w:r>
      <w:r w:rsidRPr="00B6401E">
        <w:rPr>
          <w:rFonts w:ascii="Arial" w:hAnsi="Arial" w:cs="Arial"/>
          <w:bCs/>
          <w:sz w:val="24"/>
          <w:szCs w:val="24"/>
        </w:rPr>
        <w:t xml:space="preserve">: </w:t>
      </w:r>
    </w:p>
    <w:p w14:paraId="49360BAA" w14:textId="77777777" w:rsidR="005D5FEF" w:rsidRPr="00B6401E" w:rsidRDefault="00B6401E" w:rsidP="00351351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 w:rsidR="005D5FEF" w:rsidRPr="00B6401E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305;</w:t>
      </w:r>
    </w:p>
    <w:p w14:paraId="396A51B3" w14:textId="77777777" w:rsidR="005D5FEF" w:rsidRPr="00B6401E" w:rsidRDefault="005D5FEF" w:rsidP="00351351">
      <w:pPr>
        <w:pStyle w:val="Akapitzlist"/>
        <w:shd w:val="clear" w:color="auto" w:fill="FFFFFF"/>
        <w:tabs>
          <w:tab w:val="left" w:pos="0"/>
        </w:tabs>
        <w:spacing w:after="0" w:line="360" w:lineRule="auto"/>
        <w:ind w:left="567" w:right="10" w:hanging="567"/>
        <w:rPr>
          <w:rFonts w:ascii="Arial" w:hAnsi="Arial" w:cs="Arial"/>
          <w:bCs/>
          <w:sz w:val="24"/>
          <w:szCs w:val="24"/>
        </w:rPr>
      </w:pPr>
      <w:r w:rsidRPr="00B6401E">
        <w:rPr>
          <w:rFonts w:ascii="Arial" w:hAnsi="Arial" w:cs="Arial"/>
          <w:bCs/>
          <w:sz w:val="24"/>
          <w:szCs w:val="24"/>
        </w:rPr>
        <w:t>albo</w:t>
      </w:r>
    </w:p>
    <w:p w14:paraId="3ECD0ACE" w14:textId="77777777" w:rsidR="005D5FEF" w:rsidRPr="00B6401E" w:rsidRDefault="00B6401E" w:rsidP="00351351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</w:t>
      </w:r>
      <w:r w:rsidR="005D5FEF" w:rsidRPr="00B6401E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="005D5FEF" w:rsidRPr="00B6401E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CF08C2" w:rsidRPr="00B6401E">
        <w:rPr>
          <w:rFonts w:ascii="Arial" w:hAnsi="Arial" w:cs="Arial"/>
          <w:sz w:val="24"/>
          <w:szCs w:val="24"/>
        </w:rPr>
        <w:t>czwartym</w:t>
      </w:r>
      <w:r w:rsidR="005D5FEF" w:rsidRPr="00B6401E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</w:t>
      </w:r>
      <w:r>
        <w:rPr>
          <w:rFonts w:ascii="Arial" w:hAnsi="Arial" w:cs="Arial"/>
          <w:sz w:val="24"/>
          <w:szCs w:val="24"/>
        </w:rPr>
        <w:t xml:space="preserve"> </w:t>
      </w:r>
      <w:r w:rsidR="005D5FEF" w:rsidRPr="00B6401E">
        <w:rPr>
          <w:rFonts w:ascii="Arial" w:hAnsi="Arial" w:cs="Arial"/>
          <w:sz w:val="24"/>
          <w:szCs w:val="24"/>
        </w:rPr>
        <w:t xml:space="preserve">w Piotrkowie Trybunalskim przy </w:t>
      </w:r>
      <w:r w:rsidR="00CB54BF" w:rsidRPr="00B6401E">
        <w:rPr>
          <w:rFonts w:ascii="Arial" w:hAnsi="Arial" w:cs="Arial"/>
          <w:sz w:val="24"/>
          <w:szCs w:val="24"/>
        </w:rPr>
        <w:t>Alejach 800-lecia Miasta Piotrkowa Trybunalskiego</w:t>
      </w:r>
      <w:r w:rsidR="005D5FEF" w:rsidRPr="00B6401E">
        <w:rPr>
          <w:rFonts w:ascii="Arial" w:eastAsia="MS Mincho" w:hAnsi="Arial" w:cs="Arial"/>
          <w:sz w:val="24"/>
          <w:szCs w:val="24"/>
        </w:rPr>
        <w:t>”.</w:t>
      </w:r>
    </w:p>
    <w:p w14:paraId="5B246550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B6401E">
        <w:rPr>
          <w:rFonts w:ascii="Arial" w:hAnsi="Arial" w:cs="Arial"/>
          <w:bCs/>
          <w:sz w:val="24"/>
          <w:szCs w:val="24"/>
        </w:rPr>
        <w:t xml:space="preserve">Za termin dostarczenia (złożenia) należy rozumieć datę i godzinę wpływu do miejsca oznaczonego przez organizatora przetargu jako miejsce składania zgłoszenia. </w:t>
      </w:r>
    </w:p>
    <w:p w14:paraId="1E4F9E28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Organizator przetargu nie ponosi odpowiedzialności za zdarzenia wynikające z nieprawidłowego opakowania lub braku na opakowaniu którejkolwiek z wyżej wymienionych informacji. </w:t>
      </w:r>
    </w:p>
    <w:p w14:paraId="6F73342D" w14:textId="77777777" w:rsidR="00351351" w:rsidRDefault="00351351" w:rsidP="00351351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1A5A5C6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3AD5677C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ind w:right="17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lastRenderedPageBreak/>
        <w:t xml:space="preserve">14. Koszty notarialne i opłaty sądowe wynikające ze sporządzenia umowy przenoszącej własność, ponosi nabywca nieruchomości. </w:t>
      </w:r>
    </w:p>
    <w:p w14:paraId="27EFCF9F" w14:textId="77777777" w:rsidR="005D5FEF" w:rsidRPr="00B6401E" w:rsidRDefault="005D5FEF" w:rsidP="0035135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35FCDCDB" w14:textId="77777777" w:rsidR="005D5FEF" w:rsidRPr="00B6401E" w:rsidRDefault="005D5FEF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40B18C15" w14:textId="77777777" w:rsidR="005D5FEF" w:rsidRPr="00B6401E" w:rsidRDefault="005D5FEF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B6401E">
        <w:rPr>
          <w:rFonts w:ascii="Arial" w:hAnsi="Arial" w:cs="Arial"/>
          <w:sz w:val="24"/>
          <w:szCs w:val="24"/>
        </w:rPr>
        <w:t xml:space="preserve"> </w:t>
      </w:r>
      <w:r w:rsidRPr="00B6401E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14:paraId="7657E940" w14:textId="77777777" w:rsidR="005D5FEF" w:rsidRPr="00B6401E" w:rsidRDefault="005D5FEF" w:rsidP="00351351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59C4479" w14:textId="77777777" w:rsidR="00251BFD" w:rsidRPr="00B6401E" w:rsidRDefault="00251BFD" w:rsidP="003513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B6401E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B6401E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B6401E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B6401E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B6401E">
        <w:rPr>
          <w:rFonts w:ascii="Arial" w:hAnsi="Arial" w:cs="Arial"/>
          <w:sz w:val="24"/>
          <w:szCs w:val="24"/>
        </w:rPr>
        <w:t xml:space="preserve"> w zakładce: gospodarka nieruchomościami → ogłoszenia przetargów I</w:t>
      </w:r>
      <w:r w:rsidR="00830E87" w:rsidRPr="00B6401E">
        <w:rPr>
          <w:rFonts w:ascii="Arial" w:hAnsi="Arial" w:cs="Arial"/>
          <w:sz w:val="24"/>
          <w:szCs w:val="24"/>
        </w:rPr>
        <w:t>I</w:t>
      </w:r>
      <w:r w:rsidRPr="00B6401E">
        <w:rPr>
          <w:rFonts w:ascii="Arial" w:hAnsi="Arial" w:cs="Arial"/>
          <w:sz w:val="24"/>
          <w:szCs w:val="24"/>
        </w:rPr>
        <w:t xml:space="preserve"> półrocze 202</w:t>
      </w:r>
      <w:r w:rsidR="008307D1" w:rsidRPr="00B6401E">
        <w:rPr>
          <w:rFonts w:ascii="Arial" w:hAnsi="Arial" w:cs="Arial"/>
          <w:sz w:val="24"/>
          <w:szCs w:val="24"/>
        </w:rPr>
        <w:t>1</w:t>
      </w:r>
      <w:r w:rsidRPr="00B6401E">
        <w:rPr>
          <w:rFonts w:ascii="Arial" w:hAnsi="Arial" w:cs="Arial"/>
          <w:sz w:val="24"/>
          <w:szCs w:val="24"/>
        </w:rPr>
        <w:t xml:space="preserve"> r.</w:t>
      </w:r>
      <w:r w:rsidRPr="00B6401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6401E">
        <w:rPr>
          <w:rFonts w:ascii="Arial" w:eastAsia="MS Mincho" w:hAnsi="Arial" w:cs="Arial"/>
          <w:sz w:val="24"/>
          <w:szCs w:val="24"/>
        </w:rPr>
        <w:t xml:space="preserve">a wyciąg z ogłoszenia o przetargu </w:t>
      </w:r>
      <w:r w:rsidRPr="00B6401E">
        <w:rPr>
          <w:rFonts w:ascii="Arial" w:hAnsi="Arial" w:cs="Arial"/>
          <w:sz w:val="24"/>
          <w:szCs w:val="24"/>
        </w:rPr>
        <w:t>podany zostanie do publicznej wiadomości w prasie codziennej o zasięgu ogólnokrajowym.</w:t>
      </w:r>
    </w:p>
    <w:p w14:paraId="76FB921F" w14:textId="77777777" w:rsidR="005D5FEF" w:rsidRPr="00B6401E" w:rsidRDefault="005D5FEF" w:rsidP="00351351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B6401E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B6401E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B6401E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8307D1" w:rsidRPr="00B6401E">
        <w:rPr>
          <w:rFonts w:ascii="Arial" w:eastAsia="MS Mincho" w:hAnsi="Arial" w:cs="Arial"/>
          <w:sz w:val="24"/>
          <w:szCs w:val="24"/>
        </w:rPr>
        <w:t>1</w:t>
      </w:r>
      <w:r w:rsidRPr="00B6401E">
        <w:rPr>
          <w:rFonts w:ascii="Arial" w:eastAsia="MS Mincho" w:hAnsi="Arial" w:cs="Arial"/>
          <w:sz w:val="24"/>
          <w:szCs w:val="24"/>
        </w:rPr>
        <w:t xml:space="preserve"> rok→ </w:t>
      </w:r>
      <w:r w:rsidR="0034422B" w:rsidRPr="00B6401E">
        <w:rPr>
          <w:rFonts w:ascii="Arial" w:eastAsia="MS Mincho" w:hAnsi="Arial" w:cs="Arial"/>
          <w:sz w:val="24"/>
          <w:szCs w:val="24"/>
        </w:rPr>
        <w:t>I</w:t>
      </w:r>
      <w:r w:rsidR="00830E87" w:rsidRPr="00B6401E">
        <w:rPr>
          <w:rFonts w:ascii="Arial" w:eastAsia="MS Mincho" w:hAnsi="Arial" w:cs="Arial"/>
          <w:sz w:val="24"/>
          <w:szCs w:val="24"/>
        </w:rPr>
        <w:t>V</w:t>
      </w:r>
      <w:r w:rsidRPr="00B6401E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2C21A9FF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pacing w:val="-1"/>
          <w:sz w:val="24"/>
          <w:szCs w:val="24"/>
        </w:rPr>
      </w:pPr>
    </w:p>
    <w:p w14:paraId="2283637F" w14:textId="77777777" w:rsidR="005D5FEF" w:rsidRPr="00B6401E" w:rsidRDefault="005D5FEF" w:rsidP="00351351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  <w:r w:rsidRPr="00B6401E">
        <w:rPr>
          <w:rFonts w:ascii="Arial" w:hAnsi="Arial" w:cs="Arial"/>
          <w:spacing w:val="-1"/>
          <w:sz w:val="24"/>
          <w:szCs w:val="24"/>
        </w:rPr>
        <w:t>Informacji udziela się również telefonicznie pod numerem tel.</w:t>
      </w:r>
      <w:r w:rsidR="00F642B8">
        <w:rPr>
          <w:rFonts w:ascii="Arial" w:hAnsi="Arial" w:cs="Arial"/>
          <w:spacing w:val="-1"/>
          <w:sz w:val="24"/>
          <w:szCs w:val="24"/>
        </w:rPr>
        <w:t xml:space="preserve"> </w:t>
      </w:r>
      <w:r w:rsidRPr="00B6401E">
        <w:rPr>
          <w:rFonts w:ascii="Arial" w:hAnsi="Arial" w:cs="Arial"/>
          <w:spacing w:val="-1"/>
          <w:sz w:val="24"/>
          <w:szCs w:val="24"/>
        </w:rPr>
        <w:t xml:space="preserve">44 732-18-52 w godzinach </w:t>
      </w:r>
      <w:r w:rsidRPr="00B6401E">
        <w:rPr>
          <w:rFonts w:ascii="Arial" w:hAnsi="Arial" w:cs="Arial"/>
          <w:sz w:val="24"/>
          <w:szCs w:val="24"/>
        </w:rPr>
        <w:t>7:30-15:30.</w:t>
      </w:r>
    </w:p>
    <w:p w14:paraId="258CBA08" w14:textId="77777777" w:rsidR="00B6401E" w:rsidRPr="00897357" w:rsidRDefault="00B6401E" w:rsidP="00B6401E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 xml:space="preserve">Prezydent Miasta </w:t>
      </w:r>
    </w:p>
    <w:p w14:paraId="22C995E8" w14:textId="77777777" w:rsidR="00B6401E" w:rsidRPr="00897357" w:rsidRDefault="00B6401E" w:rsidP="00B6401E">
      <w:pPr>
        <w:pStyle w:val="Zwykytekst"/>
        <w:tabs>
          <w:tab w:val="left" w:pos="2730"/>
        </w:tabs>
        <w:spacing w:line="360" w:lineRule="auto"/>
        <w:ind w:left="4956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>Piotrkowa Trybunalskiego</w:t>
      </w:r>
      <w:r>
        <w:rPr>
          <w:rFonts w:ascii="Arial" w:eastAsia="MS Mincho" w:hAnsi="Arial" w:cs="Arial"/>
        </w:rPr>
        <w:tab/>
      </w:r>
    </w:p>
    <w:p w14:paraId="2A88A652" w14:textId="77777777" w:rsidR="00B6401E" w:rsidRPr="00897357" w:rsidRDefault="00B6401E" w:rsidP="00B6401E">
      <w:pPr>
        <w:pStyle w:val="Zwykytekst"/>
        <w:spacing w:line="360" w:lineRule="auto"/>
        <w:ind w:left="4956"/>
        <w:jc w:val="both"/>
        <w:rPr>
          <w:rFonts w:ascii="Arial" w:eastAsia="MS Mincho" w:hAnsi="Arial" w:cs="Arial"/>
        </w:rPr>
      </w:pPr>
      <w:r w:rsidRPr="00897357">
        <w:rPr>
          <w:rFonts w:ascii="Arial" w:eastAsia="MS Mincho" w:hAnsi="Arial" w:cs="Arial"/>
        </w:rPr>
        <w:t>(-) Krzysztof Chojniak</w:t>
      </w:r>
    </w:p>
    <w:p w14:paraId="576164BD" w14:textId="77777777" w:rsidR="00B6401E" w:rsidRPr="002D3FCD" w:rsidRDefault="00B6401E" w:rsidP="00B6401E">
      <w:pPr>
        <w:pStyle w:val="Zwykytekst"/>
        <w:spacing w:line="360" w:lineRule="auto"/>
        <w:ind w:left="3540"/>
        <w:jc w:val="both"/>
        <w:rPr>
          <w:rFonts w:ascii="Arial Narrow" w:hAnsi="Arial Narrow"/>
        </w:rPr>
      </w:pPr>
      <w:r w:rsidRPr="00897357"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B6401E" w:rsidRPr="002D3FCD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EC97768"/>
    <w:multiLevelType w:val="hybridMultilevel"/>
    <w:tmpl w:val="2416A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77BD"/>
    <w:multiLevelType w:val="hybridMultilevel"/>
    <w:tmpl w:val="E51283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59"/>
    <w:rsid w:val="00005039"/>
    <w:rsid w:val="00011F95"/>
    <w:rsid w:val="000B2DDB"/>
    <w:rsid w:val="000D0229"/>
    <w:rsid w:val="000D044C"/>
    <w:rsid w:val="000D578F"/>
    <w:rsid w:val="000E565D"/>
    <w:rsid w:val="00162353"/>
    <w:rsid w:val="001C0B7C"/>
    <w:rsid w:val="00251BFD"/>
    <w:rsid w:val="00265691"/>
    <w:rsid w:val="00274D04"/>
    <w:rsid w:val="002B7871"/>
    <w:rsid w:val="002E79AE"/>
    <w:rsid w:val="003029E5"/>
    <w:rsid w:val="00333781"/>
    <w:rsid w:val="0034422B"/>
    <w:rsid w:val="00351351"/>
    <w:rsid w:val="0038310A"/>
    <w:rsid w:val="00386D65"/>
    <w:rsid w:val="00391604"/>
    <w:rsid w:val="003A4564"/>
    <w:rsid w:val="003C1886"/>
    <w:rsid w:val="003E32AB"/>
    <w:rsid w:val="00410D11"/>
    <w:rsid w:val="00460456"/>
    <w:rsid w:val="004B33F6"/>
    <w:rsid w:val="004B3972"/>
    <w:rsid w:val="00501466"/>
    <w:rsid w:val="0051058A"/>
    <w:rsid w:val="005631F6"/>
    <w:rsid w:val="005D5FEF"/>
    <w:rsid w:val="00612349"/>
    <w:rsid w:val="00674259"/>
    <w:rsid w:val="00720645"/>
    <w:rsid w:val="00790988"/>
    <w:rsid w:val="00795A96"/>
    <w:rsid w:val="00805049"/>
    <w:rsid w:val="0080757C"/>
    <w:rsid w:val="008307D1"/>
    <w:rsid w:val="00830E87"/>
    <w:rsid w:val="008362AB"/>
    <w:rsid w:val="00842A36"/>
    <w:rsid w:val="008730DA"/>
    <w:rsid w:val="008C24EA"/>
    <w:rsid w:val="008D3531"/>
    <w:rsid w:val="008D4EBE"/>
    <w:rsid w:val="008E15D1"/>
    <w:rsid w:val="008F6C65"/>
    <w:rsid w:val="00921E23"/>
    <w:rsid w:val="009277F6"/>
    <w:rsid w:val="0095171E"/>
    <w:rsid w:val="00974DB8"/>
    <w:rsid w:val="009B796A"/>
    <w:rsid w:val="009C0FDD"/>
    <w:rsid w:val="009C32A0"/>
    <w:rsid w:val="009D41C2"/>
    <w:rsid w:val="00A645E3"/>
    <w:rsid w:val="00A755AA"/>
    <w:rsid w:val="00A811F6"/>
    <w:rsid w:val="00B45619"/>
    <w:rsid w:val="00B6401E"/>
    <w:rsid w:val="00B7108E"/>
    <w:rsid w:val="00BB6D64"/>
    <w:rsid w:val="00C07838"/>
    <w:rsid w:val="00C16A03"/>
    <w:rsid w:val="00C66B42"/>
    <w:rsid w:val="00CA0E2F"/>
    <w:rsid w:val="00CA2824"/>
    <w:rsid w:val="00CB54BF"/>
    <w:rsid w:val="00CD2281"/>
    <w:rsid w:val="00CD52CC"/>
    <w:rsid w:val="00CF08C2"/>
    <w:rsid w:val="00CF278B"/>
    <w:rsid w:val="00D224C0"/>
    <w:rsid w:val="00D53BF2"/>
    <w:rsid w:val="00DA2EE2"/>
    <w:rsid w:val="00DB70AE"/>
    <w:rsid w:val="00DD3412"/>
    <w:rsid w:val="00DE304F"/>
    <w:rsid w:val="00DE73FC"/>
    <w:rsid w:val="00DF30C6"/>
    <w:rsid w:val="00E41226"/>
    <w:rsid w:val="00E7171B"/>
    <w:rsid w:val="00E957B2"/>
    <w:rsid w:val="00EA61FD"/>
    <w:rsid w:val="00EE50D0"/>
    <w:rsid w:val="00F44064"/>
    <w:rsid w:val="00F642B8"/>
    <w:rsid w:val="00F704F3"/>
    <w:rsid w:val="00F85E01"/>
    <w:rsid w:val="00F916B1"/>
    <w:rsid w:val="00FB2E30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7C17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D5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11206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2021-12-14T08:58:00Z</cp:lastPrinted>
  <dcterms:created xsi:type="dcterms:W3CDTF">2021-12-21T13:14:00Z</dcterms:created>
  <dcterms:modified xsi:type="dcterms:W3CDTF">2021-12-21T13:14:00Z</dcterms:modified>
</cp:coreProperties>
</file>