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eastAsia="Times New Roman" w:hAnsi="Arial" w:cs="Arial"/>
          <w:b/>
          <w:bCs/>
          <w:sz w:val="24"/>
          <w:szCs w:val="24"/>
          <w:lang w:eastAsia="pl-PL"/>
        </w:rPr>
        <w:id w:val="785394786"/>
        <w:placeholder>
          <w:docPart w:val="405F0B1CAA394A37BE63FE1816650237"/>
        </w:placeholder>
      </w:sdtPr>
      <w:sdtEndPr>
        <w:rPr>
          <w:b w:val="0"/>
        </w:rPr>
      </w:sdtEndPr>
      <w:sdtContent>
        <w:p w14:paraId="263D664D" w14:textId="77777777" w:rsidR="00174A9A" w:rsidRPr="00174A9A" w:rsidRDefault="00174A9A" w:rsidP="00F268DB">
          <w:pPr>
            <w:spacing w:after="0" w:line="360" w:lineRule="auto"/>
            <w:jc w:val="right"/>
            <w:rPr>
              <w:rFonts w:ascii="Arial" w:hAnsi="Arial" w:cs="Arial"/>
              <w:bCs/>
              <w:sz w:val="24"/>
              <w:szCs w:val="24"/>
            </w:rPr>
          </w:pPr>
          <w:r w:rsidRPr="00174A9A">
            <w:rPr>
              <w:rFonts w:ascii="Arial" w:hAnsi="Arial" w:cs="Arial"/>
              <w:bCs/>
              <w:sz w:val="24"/>
              <w:szCs w:val="24"/>
            </w:rPr>
            <w:t xml:space="preserve">załącznik nr 1 do Zarządzenia Nr </w:t>
          </w:r>
          <w:r>
            <w:rPr>
              <w:rFonts w:ascii="Arial" w:hAnsi="Arial" w:cs="Arial"/>
              <w:bCs/>
              <w:sz w:val="24"/>
              <w:szCs w:val="24"/>
            </w:rPr>
            <w:t>364</w:t>
          </w:r>
        </w:p>
        <w:p w14:paraId="1C8A56B1" w14:textId="77777777" w:rsidR="00174A9A" w:rsidRPr="00174A9A" w:rsidRDefault="00174A9A" w:rsidP="00F268DB">
          <w:pPr>
            <w:spacing w:after="0" w:line="360" w:lineRule="auto"/>
            <w:jc w:val="right"/>
            <w:rPr>
              <w:rFonts w:ascii="Arial" w:hAnsi="Arial" w:cs="Arial"/>
              <w:bCs/>
              <w:sz w:val="24"/>
              <w:szCs w:val="24"/>
            </w:rPr>
          </w:pPr>
          <w:r w:rsidRPr="00174A9A">
            <w:rPr>
              <w:rFonts w:ascii="Arial" w:hAnsi="Arial" w:cs="Arial"/>
              <w:bCs/>
              <w:sz w:val="24"/>
              <w:szCs w:val="24"/>
            </w:rPr>
            <w:t xml:space="preserve">Prezydenta Miasta Piotrkowa Trybunalskiego </w:t>
          </w:r>
        </w:p>
        <w:p w14:paraId="022C790E" w14:textId="77777777" w:rsidR="00174A9A" w:rsidRPr="00174A9A" w:rsidRDefault="00174A9A" w:rsidP="00F268DB">
          <w:pPr>
            <w:spacing w:after="0" w:line="360" w:lineRule="auto"/>
            <w:jc w:val="right"/>
            <w:rPr>
              <w:rFonts w:ascii="Arial" w:hAnsi="Arial" w:cs="Arial"/>
              <w:bCs/>
              <w:sz w:val="24"/>
              <w:szCs w:val="24"/>
            </w:rPr>
          </w:pPr>
          <w:r w:rsidRPr="00174A9A">
            <w:rPr>
              <w:rFonts w:ascii="Arial" w:hAnsi="Arial" w:cs="Arial"/>
              <w:bCs/>
              <w:sz w:val="24"/>
              <w:szCs w:val="24"/>
            </w:rPr>
            <w:t xml:space="preserve">z dnia </w:t>
          </w:r>
          <w:r>
            <w:rPr>
              <w:rFonts w:ascii="Arial" w:hAnsi="Arial" w:cs="Arial"/>
              <w:bCs/>
              <w:sz w:val="24"/>
              <w:szCs w:val="24"/>
            </w:rPr>
            <w:t>20 grudnia</w:t>
          </w:r>
          <w:r w:rsidRPr="00174A9A">
            <w:rPr>
              <w:rFonts w:ascii="Arial" w:hAnsi="Arial" w:cs="Arial"/>
              <w:bCs/>
              <w:sz w:val="24"/>
              <w:szCs w:val="24"/>
            </w:rPr>
            <w:t xml:space="preserve"> 2021 r.</w:t>
          </w:r>
        </w:p>
        <w:p w14:paraId="7F2CBCC3" w14:textId="77777777" w:rsidR="00174A9A" w:rsidRDefault="00174A9A" w:rsidP="00174A9A">
          <w:pPr>
            <w:pStyle w:val="Tekstpodstawowy"/>
            <w:spacing w:line="360" w:lineRule="auto"/>
            <w:jc w:val="left"/>
            <w:rPr>
              <w:rFonts w:ascii="Arial" w:hAnsi="Arial" w:cs="Arial"/>
              <w:b w:val="0"/>
              <w:sz w:val="24"/>
            </w:rPr>
          </w:pPr>
        </w:p>
        <w:p w14:paraId="72528B43" w14:textId="77777777" w:rsidR="00186234" w:rsidRPr="00A87014" w:rsidRDefault="00186234" w:rsidP="00174A9A">
          <w:pPr>
            <w:pStyle w:val="Tekstpodstawowy"/>
            <w:spacing w:line="360" w:lineRule="auto"/>
            <w:jc w:val="left"/>
            <w:rPr>
              <w:rFonts w:ascii="Arial" w:hAnsi="Arial" w:cs="Arial"/>
              <w:b w:val="0"/>
              <w:sz w:val="24"/>
            </w:rPr>
          </w:pPr>
          <w:r w:rsidRPr="00A87014">
            <w:rPr>
              <w:rFonts w:ascii="Arial" w:hAnsi="Arial" w:cs="Arial"/>
              <w:b w:val="0"/>
              <w:sz w:val="24"/>
            </w:rPr>
            <w:t>W</w:t>
          </w:r>
          <w:r w:rsidR="00A87014">
            <w:rPr>
              <w:rFonts w:ascii="Arial" w:hAnsi="Arial" w:cs="Arial"/>
              <w:b w:val="0"/>
              <w:sz w:val="24"/>
            </w:rPr>
            <w:t>ykaz nieruchomości niezabudowanej stanowiącej własność Gminy Miasto Piotrków Trybunalski</w:t>
          </w:r>
          <w:r w:rsidRPr="00A87014">
            <w:rPr>
              <w:rFonts w:ascii="Arial" w:hAnsi="Arial" w:cs="Arial"/>
              <w:b w:val="0"/>
              <w:sz w:val="24"/>
            </w:rPr>
            <w:t xml:space="preserve">, </w:t>
          </w:r>
          <w:r w:rsidR="00A87014">
            <w:rPr>
              <w:rFonts w:ascii="Arial" w:hAnsi="Arial" w:cs="Arial"/>
              <w:b w:val="0"/>
              <w:sz w:val="24"/>
            </w:rPr>
            <w:t>przeznaczonej do sprzedaży w drodze ustnego przetargu nieograniczonego</w:t>
          </w:r>
          <w:r w:rsidRPr="00A87014">
            <w:rPr>
              <w:rFonts w:ascii="Arial" w:hAnsi="Arial" w:cs="Arial"/>
              <w:b w:val="0"/>
              <w:sz w:val="24"/>
            </w:rPr>
            <w:t xml:space="preserve">, </w:t>
          </w:r>
          <w:r w:rsidR="00A87014">
            <w:rPr>
              <w:rFonts w:ascii="Arial" w:hAnsi="Arial" w:cs="Arial"/>
              <w:b w:val="0"/>
              <w:sz w:val="24"/>
            </w:rPr>
            <w:t xml:space="preserve">położonej w Piotrkowie Trybunalskim przy ul. Belzackiej 6. </w:t>
          </w:r>
        </w:p>
      </w:sdtContent>
    </w:sdt>
    <w:p w14:paraId="63B57503" w14:textId="77777777" w:rsidR="00A87014" w:rsidRDefault="00A87014" w:rsidP="00A87014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</w:p>
    <w:p w14:paraId="4356CEAE" w14:textId="77777777" w:rsidR="00186234" w:rsidRPr="00A87014" w:rsidRDefault="00A87014" w:rsidP="00A8701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186234" w:rsidRPr="00A87014">
        <w:rPr>
          <w:rFonts w:ascii="Arial" w:hAnsi="Arial" w:cs="Arial"/>
          <w:sz w:val="24"/>
          <w:szCs w:val="24"/>
        </w:rPr>
        <w:t>Nieruchomość położona jest w Piotrkowie Trybunalskim przy ul. Belzackiej 6.</w:t>
      </w:r>
    </w:p>
    <w:p w14:paraId="7443B3D6" w14:textId="77777777" w:rsidR="00186234" w:rsidRPr="00A87014" w:rsidRDefault="00186234" w:rsidP="00A8701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87014">
        <w:rPr>
          <w:rFonts w:ascii="Arial" w:hAnsi="Arial" w:cs="Arial"/>
          <w:sz w:val="24"/>
          <w:szCs w:val="24"/>
        </w:rPr>
        <w:t>Stan prawny nieruchomości uregulowany jest w księdze wieczystej PT1P/00097857/4.</w:t>
      </w:r>
    </w:p>
    <w:p w14:paraId="645715A5" w14:textId="77777777" w:rsidR="00186234" w:rsidRPr="00A87014" w:rsidRDefault="00186234" w:rsidP="00A87014">
      <w:pPr>
        <w:pStyle w:val="Tekstpodstawowy3"/>
        <w:spacing w:after="0" w:line="360" w:lineRule="auto"/>
        <w:rPr>
          <w:rFonts w:ascii="Arial" w:hAnsi="Arial" w:cs="Arial"/>
          <w:sz w:val="24"/>
          <w:szCs w:val="24"/>
        </w:rPr>
      </w:pPr>
      <w:r w:rsidRPr="00A87014">
        <w:rPr>
          <w:rFonts w:ascii="Arial" w:hAnsi="Arial" w:cs="Arial"/>
          <w:sz w:val="24"/>
          <w:szCs w:val="24"/>
        </w:rPr>
        <w:t>Powyższa nieruchomość nie jest obciążona prawami, ani zobowiązaniami na rzecz osób trzecich.</w:t>
      </w:r>
    </w:p>
    <w:p w14:paraId="7BE65359" w14:textId="77777777" w:rsidR="00A87014" w:rsidRDefault="00A87014" w:rsidP="00A87014">
      <w:pPr>
        <w:pStyle w:val="Tekstpodstawowy3"/>
        <w:spacing w:after="0" w:line="360" w:lineRule="auto"/>
        <w:rPr>
          <w:rFonts w:ascii="Arial" w:hAnsi="Arial" w:cs="Arial"/>
          <w:sz w:val="24"/>
          <w:szCs w:val="24"/>
        </w:rPr>
      </w:pPr>
    </w:p>
    <w:p w14:paraId="4E187990" w14:textId="77777777" w:rsidR="00186234" w:rsidRPr="00A87014" w:rsidRDefault="00A87014" w:rsidP="00A87014">
      <w:pPr>
        <w:pStyle w:val="Tekstpodstawowy3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186234" w:rsidRPr="00A87014">
        <w:rPr>
          <w:rFonts w:ascii="Arial" w:hAnsi="Arial" w:cs="Arial"/>
          <w:sz w:val="24"/>
          <w:szCs w:val="24"/>
        </w:rPr>
        <w:t>Nieruchomość oznaczona jest w ewidencji gruntów obręb 23 jako działka numer 214 o powierzchni 0,0496 ha.</w:t>
      </w:r>
    </w:p>
    <w:p w14:paraId="1BFC6973" w14:textId="77777777" w:rsidR="00186234" w:rsidRPr="00A87014" w:rsidRDefault="00186234" w:rsidP="00A87014">
      <w:pPr>
        <w:pStyle w:val="Tekstpodstawowy3"/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</w:p>
    <w:p w14:paraId="3D6615FA" w14:textId="77777777" w:rsidR="00186234" w:rsidRPr="00A87014" w:rsidRDefault="00A87014" w:rsidP="00A8701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186234" w:rsidRPr="00A87014">
        <w:rPr>
          <w:rFonts w:ascii="Arial" w:hAnsi="Arial" w:cs="Arial"/>
          <w:sz w:val="24"/>
          <w:szCs w:val="24"/>
        </w:rPr>
        <w:t>Wyżej wymieniona działka jest niezabudowana, szerokość działki wynosi ok. 10 m. Najbliższe sąsiedztwo i otoczenie to zabudowa mieszkaniowa jednorodzinna i wielorodzinna, a także tereny usługowe i kolejowe.</w:t>
      </w:r>
    </w:p>
    <w:p w14:paraId="1065F050" w14:textId="77777777" w:rsidR="00186234" w:rsidRPr="00A87014" w:rsidRDefault="00186234" w:rsidP="00A87014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</w:p>
    <w:p w14:paraId="31C0F465" w14:textId="77777777" w:rsidR="00186234" w:rsidRPr="00A87014" w:rsidRDefault="00186234" w:rsidP="00A8701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87014">
        <w:rPr>
          <w:rFonts w:ascii="Arial" w:hAnsi="Arial" w:cs="Arial"/>
          <w:sz w:val="24"/>
          <w:szCs w:val="24"/>
        </w:rPr>
        <w:t>Przez środkową część działki przebiega czynna sieć ciepłownicza 2xdn350 w kanale łupinowym, wybudowana w 1979 r., oznaczona kolorem różowym na mapie stanowiącej załącznik numer 1 do niniejszego wykazu. Biorąc pod uwagę posadowienie ciepłociągu oraz konieczność zapewnienia możliwości wykonywania czynności eksploatacyjnych należy zachować strefę ochronną o szerokości 1,5 m po obu stronach sieci, od zewnętrznych krawędzi łupiny.</w:t>
      </w:r>
    </w:p>
    <w:p w14:paraId="526C9D88" w14:textId="77777777" w:rsidR="00186234" w:rsidRPr="00A87014" w:rsidRDefault="00186234" w:rsidP="00A8701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BE45841" w14:textId="77777777" w:rsidR="00186234" w:rsidRPr="00A87014" w:rsidRDefault="00186234" w:rsidP="00A87014">
      <w:pPr>
        <w:spacing w:line="360" w:lineRule="auto"/>
        <w:rPr>
          <w:rFonts w:ascii="Arial" w:hAnsi="Arial" w:cs="Arial"/>
          <w:sz w:val="24"/>
          <w:szCs w:val="24"/>
        </w:rPr>
      </w:pPr>
      <w:r w:rsidRPr="00A87014">
        <w:rPr>
          <w:rFonts w:ascii="Arial" w:hAnsi="Arial" w:cs="Arial"/>
          <w:sz w:val="24"/>
          <w:szCs w:val="24"/>
        </w:rPr>
        <w:t xml:space="preserve">W związku z powyższym w umowie sprzedaży przedmiotowej nieruchomości ustanowiona zostanie nieodpłatna służebność przesyłu na czas nieoznaczony, w zakresie której to służebności właściciel mediów lub osoba (jednostka organizacyjna  posiadająca  prawo do jego dysponowania) będzie uprawniony do każdorazowego wejścia i wjazdu sprzętem na nieruchomość w celu wykonania niezbędnych robót związanych z eksploatacją, konserwacją, modernizacją oraz wszelkimi naprawami i </w:t>
      </w:r>
      <w:r w:rsidRPr="00A87014">
        <w:rPr>
          <w:rFonts w:ascii="Arial" w:hAnsi="Arial" w:cs="Arial"/>
          <w:sz w:val="24"/>
          <w:szCs w:val="24"/>
        </w:rPr>
        <w:lastRenderedPageBreak/>
        <w:t>remontami, jak również usuwaniem awarii. Nabywcy nieruchomości, jak również jego następcom prawnym, nie przysługuje obecnie i nie będą przysługiwały w przyszłości, jakiekolwiek roszczenia z tytułu ustanowienia i wykonywania służebności przesyłu.</w:t>
      </w:r>
    </w:p>
    <w:p w14:paraId="721A7407" w14:textId="77777777" w:rsidR="00186234" w:rsidRPr="00A87014" w:rsidRDefault="00A87014" w:rsidP="00A8701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186234" w:rsidRPr="00A87014">
        <w:rPr>
          <w:rFonts w:ascii="Arial" w:hAnsi="Arial" w:cs="Arial"/>
          <w:sz w:val="24"/>
          <w:szCs w:val="24"/>
        </w:rPr>
        <w:t>eren działki jest płaski, porośnięty trawą, ponadto rosną na niej krzewy i drzewa  – samosiewy, których ochronę oraz ewentualne usunięcie reguluje ustawa z dnia 16 kwietnia 2004 r. o ochronie przyrody (Dz.U. z 2021 r., poz. 1098 z późniejszymi zmianami)</w:t>
      </w:r>
      <w:r w:rsidR="00186234" w:rsidRPr="00A87014">
        <w:rPr>
          <w:rFonts w:ascii="Arial" w:hAnsi="Arial" w:cs="Arial"/>
          <w:color w:val="003C77"/>
          <w:sz w:val="24"/>
          <w:szCs w:val="24"/>
        </w:rPr>
        <w:t xml:space="preserve">. </w:t>
      </w:r>
      <w:r w:rsidR="00186234" w:rsidRPr="00A87014">
        <w:rPr>
          <w:rFonts w:ascii="Arial" w:hAnsi="Arial" w:cs="Arial"/>
          <w:sz w:val="24"/>
          <w:szCs w:val="24"/>
        </w:rPr>
        <w:t>Koszty związane ze sporządzeniem wniosku i inwentaryzacji zieleni, przeprowadzeniem zabiegów pielęgnacyjnych, usunięciem drzew i krzewów oraz ewentualnych opłat z tym związanych, wynikających z przepisów powołanej wyżej ustawy o ochronie przyrody i innych przepisów, ponosi posiadacz nieruchomości.</w:t>
      </w:r>
    </w:p>
    <w:p w14:paraId="7BE21624" w14:textId="77777777" w:rsidR="00186234" w:rsidRPr="00A87014" w:rsidRDefault="00186234" w:rsidP="00A87014">
      <w:pPr>
        <w:spacing w:line="360" w:lineRule="auto"/>
        <w:rPr>
          <w:rFonts w:ascii="Arial" w:hAnsi="Arial" w:cs="Arial"/>
          <w:sz w:val="24"/>
          <w:szCs w:val="24"/>
        </w:rPr>
      </w:pPr>
      <w:r w:rsidRPr="00A87014">
        <w:rPr>
          <w:rFonts w:ascii="Arial" w:hAnsi="Arial" w:cs="Arial"/>
          <w:sz w:val="24"/>
          <w:szCs w:val="24"/>
        </w:rPr>
        <w:t>Zgodnie z zaleceniami Regionalnej Dyrekcji Ochrony Środowiska w Łodzi, biorąc pod uwagę istotną rolę jaką spełniają zadrzewienia i zakrzaczenia, zaleca się ograniczenie działań związanych z wycinką drzew i krzewów tylko do uzasadnionych przypadków.</w:t>
      </w:r>
    </w:p>
    <w:p w14:paraId="2B786EF9" w14:textId="77777777" w:rsidR="00186234" w:rsidRPr="00A87014" w:rsidRDefault="00186234" w:rsidP="00A87014">
      <w:pPr>
        <w:suppressAutoHyphens/>
        <w:spacing w:line="360" w:lineRule="auto"/>
        <w:ind w:right="1"/>
        <w:rPr>
          <w:rFonts w:ascii="Arial" w:hAnsi="Arial" w:cs="Arial"/>
          <w:spacing w:val="-3"/>
          <w:sz w:val="24"/>
          <w:szCs w:val="24"/>
        </w:rPr>
      </w:pPr>
      <w:r w:rsidRPr="00A87014">
        <w:rPr>
          <w:rFonts w:ascii="Arial" w:hAnsi="Arial" w:cs="Arial"/>
          <w:spacing w:val="-3"/>
          <w:sz w:val="24"/>
          <w:szCs w:val="24"/>
        </w:rPr>
        <w:t>W przypadku powstania odpadów przy wycince drzew i krzewów, posiadacz nieruchomości jest zobowiązany do stosowania przepisów ustawy z dnia 14 grudnia 2012 r. o odpadach (Dz.U. z 2020 r., poz. 797 z późniejszymi zmianami).</w:t>
      </w:r>
    </w:p>
    <w:p w14:paraId="4645FEBA" w14:textId="77777777" w:rsidR="00186234" w:rsidRPr="00A87014" w:rsidRDefault="00186234" w:rsidP="00A87014">
      <w:pPr>
        <w:spacing w:line="360" w:lineRule="auto"/>
        <w:rPr>
          <w:rFonts w:ascii="Arial" w:hAnsi="Arial" w:cs="Arial"/>
          <w:sz w:val="24"/>
          <w:szCs w:val="24"/>
        </w:rPr>
      </w:pPr>
      <w:r w:rsidRPr="00A87014">
        <w:rPr>
          <w:rFonts w:ascii="Arial" w:hAnsi="Arial" w:cs="Arial"/>
          <w:sz w:val="24"/>
          <w:szCs w:val="24"/>
        </w:rPr>
        <w:t>Nieruchomość należy odwodnić poprzez odprowadzenie wód na własny teren nieutwardzony. Dokonywanie zmiany</w:t>
      </w:r>
      <w:r w:rsidR="00A87014">
        <w:rPr>
          <w:rFonts w:ascii="Arial" w:hAnsi="Arial" w:cs="Arial"/>
          <w:sz w:val="24"/>
          <w:szCs w:val="24"/>
        </w:rPr>
        <w:t xml:space="preserve"> </w:t>
      </w:r>
      <w:r w:rsidRPr="00A87014">
        <w:rPr>
          <w:rFonts w:ascii="Arial" w:hAnsi="Arial" w:cs="Arial"/>
          <w:sz w:val="24"/>
          <w:szCs w:val="24"/>
        </w:rPr>
        <w:t xml:space="preserve">naturalnego spływu wód opadowych w celu kierowania ich na tereny sąsiednich nieruchomości jest zabronione, zgodnie z § 29 rozporządzenia Ministra Infrastruktury z dnia 12 kwietnia 2002 r. w sprawie warunków technicznych, jakim powinny odpowiadać budynki i ich usytuowanie (Dz.U. z 2019 r., poz. 1065 z późniejszymi zmianami). </w:t>
      </w:r>
    </w:p>
    <w:p w14:paraId="064A0F39" w14:textId="77777777" w:rsidR="00186234" w:rsidRPr="00A87014" w:rsidRDefault="00186234" w:rsidP="00A87014">
      <w:pPr>
        <w:spacing w:line="360" w:lineRule="auto"/>
        <w:rPr>
          <w:rFonts w:ascii="Arial" w:hAnsi="Arial" w:cs="Arial"/>
          <w:sz w:val="24"/>
          <w:szCs w:val="24"/>
        </w:rPr>
      </w:pPr>
      <w:r w:rsidRPr="00A87014">
        <w:rPr>
          <w:rFonts w:ascii="Arial" w:hAnsi="Arial" w:cs="Arial"/>
          <w:sz w:val="24"/>
          <w:szCs w:val="24"/>
        </w:rPr>
        <w:t>Ewentualna niwelacja terenu pod projektowane obiekty winna zostać ujęta w projekcie budowlanym i nie może spowodować zachwiania stosunków wodnych na przedmiotowym terenie i terenach sąsiednich.</w:t>
      </w:r>
    </w:p>
    <w:p w14:paraId="6236B587" w14:textId="77777777" w:rsidR="00186234" w:rsidRPr="00A87014" w:rsidRDefault="00186234" w:rsidP="00A87014">
      <w:pPr>
        <w:spacing w:line="360" w:lineRule="auto"/>
        <w:rPr>
          <w:rFonts w:ascii="Arial" w:hAnsi="Arial" w:cs="Arial"/>
          <w:sz w:val="24"/>
          <w:szCs w:val="24"/>
        </w:rPr>
      </w:pPr>
      <w:r w:rsidRPr="00A87014">
        <w:rPr>
          <w:rFonts w:ascii="Arial" w:hAnsi="Arial" w:cs="Arial"/>
          <w:sz w:val="24"/>
          <w:szCs w:val="24"/>
        </w:rPr>
        <w:t xml:space="preserve">W ulicy Belzackiej przebiegają następujące sieci infrastruktury technicznej: kanalizacja sanitarna, wodociąg, energia </w:t>
      </w:r>
      <w:r w:rsidR="00A87014">
        <w:rPr>
          <w:rFonts w:ascii="Arial" w:hAnsi="Arial" w:cs="Arial"/>
          <w:sz w:val="24"/>
          <w:szCs w:val="24"/>
        </w:rPr>
        <w:t>e</w:t>
      </w:r>
      <w:r w:rsidRPr="00A87014">
        <w:rPr>
          <w:rFonts w:ascii="Arial" w:hAnsi="Arial" w:cs="Arial"/>
          <w:sz w:val="24"/>
          <w:szCs w:val="24"/>
        </w:rPr>
        <w:t>lektryczna. Niezbędną infrastrukturę techniczną potrzebną do zrealizowania inwestycji oraz ewentualną przebudowę istniejącego uzbrojenia nabywca nieruchomości wykona własnym staraniem, w porozumieniu z gestorami sieci.</w:t>
      </w:r>
    </w:p>
    <w:p w14:paraId="67DEE23E" w14:textId="77777777" w:rsidR="00186234" w:rsidRPr="00A87014" w:rsidRDefault="00186234" w:rsidP="00A87014">
      <w:pPr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A87014">
        <w:rPr>
          <w:rFonts w:ascii="Arial" w:hAnsi="Arial" w:cs="Arial"/>
          <w:sz w:val="24"/>
          <w:szCs w:val="24"/>
        </w:rPr>
        <w:t>Obsługa komunikacyjna przewidziana jest z utwardzonej asfaltem ulicy Belzackiej.</w:t>
      </w:r>
    </w:p>
    <w:p w14:paraId="6C9A5B6F" w14:textId="77777777" w:rsidR="00186234" w:rsidRPr="00A87014" w:rsidRDefault="00186234" w:rsidP="00A87014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A87014">
        <w:rPr>
          <w:rFonts w:ascii="Arial" w:hAnsi="Arial" w:cs="Arial"/>
          <w:sz w:val="24"/>
          <w:szCs w:val="24"/>
        </w:rPr>
        <w:lastRenderedPageBreak/>
        <w:t>4.</w:t>
      </w:r>
      <w:r w:rsidRPr="00A87014">
        <w:rPr>
          <w:rFonts w:ascii="Arial" w:hAnsi="Arial" w:cs="Arial"/>
          <w:iCs/>
          <w:sz w:val="24"/>
          <w:szCs w:val="24"/>
        </w:rPr>
        <w:t xml:space="preserve"> </w:t>
      </w:r>
      <w:r w:rsidRPr="00A87014">
        <w:rPr>
          <w:rFonts w:ascii="Arial" w:hAnsi="Arial" w:cs="Arial"/>
          <w:sz w:val="24"/>
          <w:szCs w:val="24"/>
        </w:rPr>
        <w:t xml:space="preserve">Zgodnie z miejscowym planem zagospodarowania przestrzennego, zatwierdzonym Uchwałą Nr XL/721/09 Rady Miasta Piotrkowa Trybunalskiego z dnia 30 września 2009 r. w sprawie uchwalenia miejscowego planu zagospodarowania przestrzennego w rejonie: </w:t>
      </w:r>
      <w:r w:rsidRPr="00A87014">
        <w:rPr>
          <w:rFonts w:ascii="Arial" w:hAnsi="Arial" w:cs="Arial"/>
          <w:bCs/>
          <w:sz w:val="24"/>
          <w:szCs w:val="24"/>
        </w:rPr>
        <w:t xml:space="preserve">Al. Armii Krajowej, ul. Słowackiego i ul. Narutowicza oraz terenów PKP </w:t>
      </w:r>
      <w:r w:rsidRPr="00A87014">
        <w:rPr>
          <w:rFonts w:ascii="Arial" w:hAnsi="Arial" w:cs="Arial"/>
          <w:sz w:val="24"/>
          <w:szCs w:val="24"/>
        </w:rPr>
        <w:t xml:space="preserve">w Piotrkowie Trybunalskim działka położona przy ul. Belzackiej 6 znajduje się w jednostce urbanistycznej </w:t>
      </w:r>
      <w:r w:rsidRPr="00A87014">
        <w:rPr>
          <w:rFonts w:ascii="Arial" w:hAnsi="Arial" w:cs="Arial"/>
          <w:bCs/>
          <w:sz w:val="24"/>
          <w:szCs w:val="24"/>
        </w:rPr>
        <w:t>9 MŚ - zabudowa mieszkaniowa śródmiejska.</w:t>
      </w:r>
    </w:p>
    <w:p w14:paraId="78B29547" w14:textId="77777777" w:rsidR="00186234" w:rsidRPr="00A87014" w:rsidRDefault="00186234" w:rsidP="00A8701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615AA9E" w14:textId="77777777" w:rsidR="00186234" w:rsidRPr="00A87014" w:rsidRDefault="00186234" w:rsidP="00A87014">
      <w:pPr>
        <w:spacing w:line="360" w:lineRule="auto"/>
        <w:rPr>
          <w:rFonts w:ascii="Arial" w:eastAsia="MS Mincho" w:hAnsi="Arial" w:cs="Arial"/>
          <w:sz w:val="24"/>
          <w:szCs w:val="24"/>
        </w:rPr>
      </w:pPr>
      <w:r w:rsidRPr="00A87014">
        <w:rPr>
          <w:rFonts w:ascii="Arial" w:eastAsia="MS Mincho" w:hAnsi="Arial" w:cs="Arial"/>
          <w:sz w:val="24"/>
          <w:szCs w:val="24"/>
        </w:rPr>
        <w:t>Szczegółowe informacje w przedmiocie dopuszczalnego sposobu zagospodarowania przedmiotowej nieruchomości oraz interpretacji zapisów planistycznych uzyskać można w Pracowni Planowania Przestrzennego</w:t>
      </w:r>
      <w:r w:rsidR="00A87014">
        <w:rPr>
          <w:rFonts w:ascii="Arial" w:eastAsia="MS Mincho" w:hAnsi="Arial" w:cs="Arial"/>
          <w:sz w:val="24"/>
          <w:szCs w:val="24"/>
        </w:rPr>
        <w:t xml:space="preserve"> </w:t>
      </w:r>
      <w:r w:rsidRPr="00A87014">
        <w:rPr>
          <w:rFonts w:ascii="Arial" w:eastAsia="MS Mincho" w:hAnsi="Arial" w:cs="Arial"/>
          <w:sz w:val="24"/>
          <w:szCs w:val="24"/>
        </w:rPr>
        <w:t>w Piotrkowie Trybunalskim, ul. Farna 8, tel. 44</w:t>
      </w:r>
      <w:r w:rsidR="00A87014">
        <w:rPr>
          <w:rFonts w:ascii="Arial" w:eastAsia="MS Mincho" w:hAnsi="Arial" w:cs="Arial"/>
          <w:sz w:val="24"/>
          <w:szCs w:val="24"/>
        </w:rPr>
        <w:t xml:space="preserve"> </w:t>
      </w:r>
      <w:r w:rsidRPr="00A87014">
        <w:rPr>
          <w:rFonts w:ascii="Arial" w:eastAsia="MS Mincho" w:hAnsi="Arial" w:cs="Arial"/>
          <w:sz w:val="24"/>
          <w:szCs w:val="24"/>
        </w:rPr>
        <w:t>732-15-10.</w:t>
      </w:r>
    </w:p>
    <w:p w14:paraId="383F69E8" w14:textId="77777777" w:rsidR="00186234" w:rsidRPr="00A87014" w:rsidRDefault="00186234" w:rsidP="00A87014">
      <w:pPr>
        <w:spacing w:line="360" w:lineRule="auto"/>
        <w:rPr>
          <w:rFonts w:ascii="Arial" w:hAnsi="Arial" w:cs="Arial"/>
          <w:sz w:val="24"/>
          <w:szCs w:val="24"/>
        </w:rPr>
      </w:pPr>
      <w:r w:rsidRPr="00A87014">
        <w:rPr>
          <w:rFonts w:ascii="Arial" w:eastAsia="MS Mincho" w:hAnsi="Arial" w:cs="Arial"/>
          <w:sz w:val="24"/>
          <w:szCs w:val="24"/>
        </w:rPr>
        <w:t>5.</w:t>
      </w:r>
      <w:r w:rsidRPr="00A87014">
        <w:rPr>
          <w:rFonts w:ascii="Arial" w:hAnsi="Arial" w:cs="Arial"/>
          <w:sz w:val="24"/>
          <w:szCs w:val="24"/>
        </w:rPr>
        <w:t xml:space="preserve">Cena nieruchomości położonej przy </w:t>
      </w:r>
      <w:r w:rsidRPr="00A87014">
        <w:rPr>
          <w:rFonts w:ascii="Arial" w:eastAsia="MS Mincho" w:hAnsi="Arial" w:cs="Arial"/>
          <w:sz w:val="24"/>
          <w:szCs w:val="24"/>
        </w:rPr>
        <w:t>ul. Belzackiej 6 wynosi: 78.000,00 zł.</w:t>
      </w:r>
    </w:p>
    <w:p w14:paraId="73CEC285" w14:textId="77777777" w:rsidR="00186234" w:rsidRPr="00A87014" w:rsidRDefault="00186234" w:rsidP="00A87014">
      <w:pPr>
        <w:spacing w:line="360" w:lineRule="auto"/>
        <w:rPr>
          <w:rFonts w:ascii="Arial" w:hAnsi="Arial" w:cs="Arial"/>
          <w:sz w:val="24"/>
          <w:szCs w:val="24"/>
        </w:rPr>
      </w:pPr>
      <w:r w:rsidRPr="00A87014">
        <w:rPr>
          <w:rFonts w:ascii="Arial" w:eastAsia="MS Mincho" w:hAnsi="Arial" w:cs="Arial"/>
          <w:sz w:val="24"/>
          <w:szCs w:val="24"/>
        </w:rPr>
        <w:t>Cena nieruchomości osiągnięta w wyniku przetargu stanowi cenę nabycia nieruchomości. Zgodnie z przepisami ustawy z dnia 11 marca 2004 r. o podatku od towarów i usług (Dz. U. z 2021 r., poz. 685 z późniejszymi zmianami) do ceny nieruchomości osiągniętej w przetargu doliczony zostanie podatek VAT według obowiązującej stawki – obecnie 23%.</w:t>
      </w:r>
    </w:p>
    <w:p w14:paraId="5E094EF7" w14:textId="77777777" w:rsidR="00186234" w:rsidRPr="00A87014" w:rsidRDefault="00186234" w:rsidP="00A87014">
      <w:pPr>
        <w:spacing w:line="360" w:lineRule="auto"/>
        <w:rPr>
          <w:rFonts w:ascii="Arial" w:hAnsi="Arial" w:cs="Arial"/>
          <w:sz w:val="24"/>
          <w:szCs w:val="24"/>
        </w:rPr>
      </w:pPr>
      <w:r w:rsidRPr="00A87014">
        <w:rPr>
          <w:rFonts w:ascii="Arial" w:hAnsi="Arial" w:cs="Arial"/>
          <w:sz w:val="24"/>
          <w:szCs w:val="24"/>
        </w:rPr>
        <w:t>C</w:t>
      </w:r>
      <w:r w:rsidRPr="00A87014">
        <w:rPr>
          <w:rFonts w:ascii="Arial" w:eastAsia="MS Mincho" w:hAnsi="Arial" w:cs="Arial"/>
          <w:sz w:val="24"/>
          <w:szCs w:val="24"/>
        </w:rPr>
        <w:t xml:space="preserve">ena nieruchomości osiągnięta w przetargu </w:t>
      </w:r>
      <w:r w:rsidRPr="00A87014">
        <w:rPr>
          <w:rFonts w:ascii="Arial" w:hAnsi="Arial" w:cs="Arial"/>
          <w:sz w:val="24"/>
          <w:szCs w:val="24"/>
        </w:rPr>
        <w:t xml:space="preserve">wraz z podatkiem VAT, pomniejszona o wpłacone wadium, podlega zapłacie nie później niż na trzy dni </w:t>
      </w:r>
      <w:r w:rsidRPr="00A87014">
        <w:rPr>
          <w:rFonts w:ascii="Arial" w:eastAsia="Arial Unicode MS" w:hAnsi="Arial" w:cs="Arial"/>
          <w:sz w:val="24"/>
          <w:szCs w:val="24"/>
        </w:rPr>
        <w:t>przed ustalonym terminem zawarcia umowy cywilnoprawnej</w:t>
      </w:r>
      <w:r w:rsidRPr="00A87014">
        <w:rPr>
          <w:rFonts w:ascii="Arial" w:hAnsi="Arial" w:cs="Arial"/>
          <w:sz w:val="24"/>
          <w:szCs w:val="24"/>
        </w:rPr>
        <w:t>.</w:t>
      </w:r>
    </w:p>
    <w:p w14:paraId="2627543D" w14:textId="77777777" w:rsidR="00186234" w:rsidRPr="00A87014" w:rsidRDefault="00186234" w:rsidP="00A87014">
      <w:pPr>
        <w:pStyle w:val="Zwykytekst"/>
        <w:tabs>
          <w:tab w:val="left" w:pos="360"/>
        </w:tabs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A87014">
        <w:rPr>
          <w:rFonts w:ascii="Arial" w:hAnsi="Arial" w:cs="Arial"/>
          <w:sz w:val="24"/>
          <w:szCs w:val="24"/>
        </w:rPr>
        <w:t>Z</w:t>
      </w:r>
      <w:r w:rsidRPr="00A87014">
        <w:rPr>
          <w:rFonts w:ascii="Arial" w:eastAsia="Calibri" w:hAnsi="Arial" w:cs="Arial"/>
          <w:sz w:val="24"/>
          <w:szCs w:val="24"/>
        </w:rPr>
        <w:t>a datę uiszczenia ceny nieruchomości uważa się datę wpływu środków pieniężnych na wskazany numer rachunku bankowego</w:t>
      </w:r>
      <w:r w:rsidRPr="00A87014">
        <w:rPr>
          <w:rFonts w:ascii="Arial" w:eastAsia="Arial Unicode MS" w:hAnsi="Arial" w:cs="Arial"/>
          <w:sz w:val="24"/>
          <w:szCs w:val="24"/>
        </w:rPr>
        <w:t>.</w:t>
      </w:r>
    </w:p>
    <w:p w14:paraId="4DD78153" w14:textId="77777777" w:rsidR="00186234" w:rsidRPr="00A87014" w:rsidRDefault="00186234" w:rsidP="00A87014">
      <w:pPr>
        <w:pStyle w:val="Zwykytekst"/>
        <w:tabs>
          <w:tab w:val="left" w:pos="360"/>
        </w:tabs>
        <w:spacing w:line="360" w:lineRule="auto"/>
        <w:ind w:left="240"/>
        <w:rPr>
          <w:rFonts w:ascii="Arial" w:hAnsi="Arial" w:cs="Arial"/>
          <w:sz w:val="24"/>
          <w:szCs w:val="24"/>
        </w:rPr>
      </w:pPr>
    </w:p>
    <w:p w14:paraId="5F892CD6" w14:textId="77777777" w:rsidR="00186234" w:rsidRPr="00A87014" w:rsidRDefault="00186234" w:rsidP="00A87014">
      <w:pPr>
        <w:spacing w:line="360" w:lineRule="auto"/>
        <w:rPr>
          <w:rFonts w:ascii="Arial" w:hAnsi="Arial" w:cs="Arial"/>
          <w:sz w:val="24"/>
          <w:szCs w:val="24"/>
        </w:rPr>
      </w:pPr>
      <w:r w:rsidRPr="00A87014">
        <w:rPr>
          <w:rFonts w:ascii="Arial" w:hAnsi="Arial" w:cs="Arial"/>
          <w:sz w:val="24"/>
          <w:szCs w:val="24"/>
        </w:rPr>
        <w:t>6. Wyżej wymieniona nieruchomość przeznaczona jest do sprzedaży, w drodze publicznego ustnego przetargu nieograniczonego.</w:t>
      </w:r>
    </w:p>
    <w:p w14:paraId="2C89E5DC" w14:textId="77777777" w:rsidR="00A87014" w:rsidRDefault="00A87014" w:rsidP="00A87014">
      <w:pPr>
        <w:pStyle w:val="Zwykytekst"/>
        <w:tabs>
          <w:tab w:val="left" w:pos="360"/>
        </w:tabs>
        <w:spacing w:line="360" w:lineRule="auto"/>
        <w:rPr>
          <w:rFonts w:ascii="Arial" w:hAnsi="Arial" w:cs="Arial"/>
          <w:sz w:val="24"/>
          <w:szCs w:val="24"/>
        </w:rPr>
      </w:pPr>
    </w:p>
    <w:p w14:paraId="4143F3C7" w14:textId="77777777" w:rsidR="00186234" w:rsidRPr="00A87014" w:rsidRDefault="00186234" w:rsidP="00A87014">
      <w:pPr>
        <w:pStyle w:val="Zwykytekst"/>
        <w:tabs>
          <w:tab w:val="left" w:pos="360"/>
        </w:tabs>
        <w:spacing w:line="360" w:lineRule="auto"/>
        <w:rPr>
          <w:rFonts w:ascii="Arial" w:hAnsi="Arial" w:cs="Arial"/>
          <w:sz w:val="24"/>
          <w:szCs w:val="24"/>
        </w:rPr>
      </w:pPr>
      <w:r w:rsidRPr="00A87014">
        <w:rPr>
          <w:rFonts w:ascii="Arial" w:hAnsi="Arial" w:cs="Arial"/>
          <w:sz w:val="24"/>
          <w:szCs w:val="24"/>
        </w:rPr>
        <w:t xml:space="preserve">7. Niezależnie od podanych wyżej informacji, nabywca odpowiada za samodzielne zapoznanie się ze stanem prawnym i faktycznym nieruchomości, aktualnym sposobem jej wykorzystania, parametrami oraz możliwością zagospodarowania. Rozpoznanie wszelkich warunków faktycznych i prawnych niezbędnych do realizacji </w:t>
      </w:r>
      <w:r w:rsidRPr="00A87014">
        <w:rPr>
          <w:rFonts w:ascii="Arial" w:hAnsi="Arial" w:cs="Arial"/>
          <w:sz w:val="24"/>
          <w:szCs w:val="24"/>
        </w:rPr>
        <w:lastRenderedPageBreak/>
        <w:t>planowanej inwestycji, leży w całości po stronie nabywcy i stanowi obszar jego ryzyka.</w:t>
      </w:r>
    </w:p>
    <w:p w14:paraId="66EBDE60" w14:textId="77777777" w:rsidR="00186234" w:rsidRPr="00A87014" w:rsidRDefault="00186234" w:rsidP="00A87014">
      <w:pPr>
        <w:pStyle w:val="Zwykytekst"/>
        <w:tabs>
          <w:tab w:val="left" w:pos="360"/>
        </w:tabs>
        <w:spacing w:line="360" w:lineRule="auto"/>
        <w:ind w:left="240" w:hanging="240"/>
        <w:rPr>
          <w:rFonts w:ascii="Arial" w:eastAsia="Arial Unicode MS" w:hAnsi="Arial" w:cs="Arial"/>
          <w:sz w:val="24"/>
          <w:szCs w:val="24"/>
        </w:rPr>
      </w:pPr>
    </w:p>
    <w:p w14:paraId="01BEF4DA" w14:textId="77777777" w:rsidR="00186234" w:rsidRPr="00A87014" w:rsidRDefault="00186234" w:rsidP="00A87014">
      <w:pPr>
        <w:shd w:val="clear" w:color="auto" w:fill="FFFFFF"/>
        <w:tabs>
          <w:tab w:val="left" w:pos="0"/>
        </w:tabs>
        <w:spacing w:line="360" w:lineRule="auto"/>
        <w:rPr>
          <w:rFonts w:ascii="Arial" w:hAnsi="Arial" w:cs="Arial"/>
          <w:sz w:val="24"/>
          <w:szCs w:val="24"/>
        </w:rPr>
      </w:pPr>
      <w:r w:rsidRPr="00A87014">
        <w:rPr>
          <w:rFonts w:ascii="Arial" w:hAnsi="Arial" w:cs="Arial"/>
          <w:sz w:val="24"/>
          <w:szCs w:val="24"/>
        </w:rPr>
        <w:t>8. Sprzedaż działki odbywa się w stanie istniejącym. Sprzedający nie odpowiada za wady ukryte zbywanej nieruchomości, w tym także za ewentualnie nieujawniony w Miejskim Ośrodku Dokumentacji Geodezyjnej i Kartograficznej w Piotrkowie Trybunalskim, przebieg podziemnych mediów.</w:t>
      </w:r>
    </w:p>
    <w:p w14:paraId="15C3F8DC" w14:textId="77777777" w:rsidR="00186234" w:rsidRPr="00A87014" w:rsidRDefault="00186234" w:rsidP="00A87014">
      <w:pPr>
        <w:spacing w:line="360" w:lineRule="auto"/>
        <w:rPr>
          <w:rFonts w:ascii="Arial" w:hAnsi="Arial" w:cs="Arial"/>
          <w:sz w:val="24"/>
          <w:szCs w:val="24"/>
        </w:rPr>
      </w:pPr>
      <w:r w:rsidRPr="00A87014">
        <w:rPr>
          <w:rFonts w:ascii="Arial" w:hAnsi="Arial" w:cs="Arial"/>
          <w:sz w:val="24"/>
          <w:szCs w:val="24"/>
        </w:rPr>
        <w:t xml:space="preserve">9. Wykaz nieruchomości podlega wywieszeniu na tablicach ogłoszeń Urzędu Miasta Piotrkowa Trybunalskiego Pasaż Karola Rudowskiego 10 i ul. Szkolna 28 oraz zamieszczony zostanie na stronie internetowej </w:t>
      </w:r>
      <w:hyperlink r:id="rId5" w:history="1">
        <w:r w:rsidRPr="00A87014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www.piotrkow.pl</w:t>
        </w:r>
      </w:hyperlink>
      <w:r w:rsidRPr="00A87014">
        <w:rPr>
          <w:rFonts w:ascii="Arial" w:hAnsi="Arial" w:cs="Arial"/>
          <w:sz w:val="24"/>
          <w:szCs w:val="24"/>
        </w:rPr>
        <w:t xml:space="preserve"> i w Biuletynie Informacji Publicznej </w:t>
      </w:r>
      <w:hyperlink r:id="rId6" w:history="1">
        <w:r w:rsidRPr="00A87014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www.bip.piotrkow.pl</w:t>
        </w:r>
      </w:hyperlink>
      <w:r w:rsidRPr="00A87014">
        <w:rPr>
          <w:rFonts w:ascii="Arial" w:hAnsi="Arial" w:cs="Arial"/>
          <w:sz w:val="24"/>
          <w:szCs w:val="24"/>
        </w:rPr>
        <w:t xml:space="preserve"> na okres 21 dni, tj. od dnia </w:t>
      </w:r>
      <w:r w:rsidR="00174A9A">
        <w:rPr>
          <w:rFonts w:ascii="Arial" w:hAnsi="Arial" w:cs="Arial"/>
          <w:sz w:val="24"/>
          <w:szCs w:val="24"/>
        </w:rPr>
        <w:t xml:space="preserve">21 </w:t>
      </w:r>
      <w:r w:rsidR="00A87014">
        <w:rPr>
          <w:rFonts w:ascii="Arial" w:hAnsi="Arial" w:cs="Arial"/>
          <w:sz w:val="24"/>
          <w:szCs w:val="24"/>
        </w:rPr>
        <w:t>grudnia 2021 r</w:t>
      </w:r>
      <w:r w:rsidR="00174A9A">
        <w:rPr>
          <w:rFonts w:ascii="Arial" w:hAnsi="Arial" w:cs="Arial"/>
          <w:sz w:val="24"/>
          <w:szCs w:val="24"/>
        </w:rPr>
        <w:t>oku</w:t>
      </w:r>
      <w:r w:rsidR="00A87014">
        <w:rPr>
          <w:rFonts w:ascii="Arial" w:hAnsi="Arial" w:cs="Arial"/>
          <w:sz w:val="24"/>
          <w:szCs w:val="24"/>
        </w:rPr>
        <w:t xml:space="preserve"> </w:t>
      </w:r>
      <w:r w:rsidRPr="00A87014">
        <w:rPr>
          <w:rFonts w:ascii="Arial" w:hAnsi="Arial" w:cs="Arial"/>
          <w:sz w:val="24"/>
          <w:szCs w:val="24"/>
        </w:rPr>
        <w:t>do dnia</w:t>
      </w:r>
      <w:r w:rsidRPr="00A87014">
        <w:rPr>
          <w:rFonts w:ascii="Arial" w:hAnsi="Arial" w:cs="Arial"/>
          <w:bCs/>
          <w:sz w:val="24"/>
          <w:szCs w:val="24"/>
        </w:rPr>
        <w:t xml:space="preserve"> </w:t>
      </w:r>
      <w:r w:rsidR="00174A9A">
        <w:rPr>
          <w:rFonts w:ascii="Arial" w:hAnsi="Arial" w:cs="Arial"/>
          <w:bCs/>
          <w:sz w:val="24"/>
          <w:szCs w:val="24"/>
        </w:rPr>
        <w:t>11</w:t>
      </w:r>
      <w:r w:rsidRPr="00A87014">
        <w:rPr>
          <w:rFonts w:ascii="Arial" w:hAnsi="Arial" w:cs="Arial"/>
          <w:bCs/>
          <w:sz w:val="24"/>
          <w:szCs w:val="24"/>
        </w:rPr>
        <w:t xml:space="preserve"> </w:t>
      </w:r>
      <w:r w:rsidR="00A87014">
        <w:rPr>
          <w:rFonts w:ascii="Arial" w:hAnsi="Arial" w:cs="Arial"/>
          <w:bCs/>
          <w:sz w:val="24"/>
          <w:szCs w:val="24"/>
        </w:rPr>
        <w:t>stycznia 2022 r</w:t>
      </w:r>
      <w:r w:rsidR="00174A9A">
        <w:rPr>
          <w:rFonts w:ascii="Arial" w:hAnsi="Arial" w:cs="Arial"/>
          <w:bCs/>
          <w:sz w:val="24"/>
          <w:szCs w:val="24"/>
        </w:rPr>
        <w:t>oku</w:t>
      </w:r>
      <w:r w:rsidR="00A87014">
        <w:rPr>
          <w:rFonts w:ascii="Arial" w:hAnsi="Arial" w:cs="Arial"/>
          <w:bCs/>
          <w:sz w:val="24"/>
          <w:szCs w:val="24"/>
        </w:rPr>
        <w:t xml:space="preserve"> </w:t>
      </w:r>
      <w:r w:rsidRPr="00A87014">
        <w:rPr>
          <w:rFonts w:ascii="Arial" w:hAnsi="Arial" w:cs="Arial"/>
          <w:sz w:val="24"/>
          <w:szCs w:val="24"/>
        </w:rPr>
        <w:t xml:space="preserve">a informacja o wywieszeniu wykazu podana zostanie </w:t>
      </w:r>
      <w:r w:rsidR="00174A9A">
        <w:rPr>
          <w:rFonts w:ascii="Arial" w:hAnsi="Arial" w:cs="Arial"/>
          <w:sz w:val="24"/>
          <w:szCs w:val="24"/>
        </w:rPr>
        <w:t xml:space="preserve">do </w:t>
      </w:r>
      <w:r w:rsidRPr="00A87014">
        <w:rPr>
          <w:rFonts w:ascii="Arial" w:hAnsi="Arial" w:cs="Arial"/>
          <w:sz w:val="24"/>
          <w:szCs w:val="24"/>
        </w:rPr>
        <w:t xml:space="preserve"> publicznej wiadomości w prasie lokalnej o zasięgu obejmującym co najmniej powiat, na terenie którego położona jest nieruchomość.</w:t>
      </w:r>
    </w:p>
    <w:p w14:paraId="1A2EC31A" w14:textId="77777777" w:rsidR="00186234" w:rsidRPr="00A87014" w:rsidRDefault="00186234" w:rsidP="00A87014">
      <w:pPr>
        <w:pStyle w:val="Tekstpodstawowywcity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A87014">
        <w:rPr>
          <w:rFonts w:ascii="Arial" w:hAnsi="Arial" w:cs="Arial"/>
          <w:sz w:val="24"/>
          <w:szCs w:val="24"/>
        </w:rPr>
        <w:t>10. Działka opisana w niniejszym wykazie została nabyta do zasobu Skarbu Państwa na podstawie postanowienia z dnia 30 czerwca 2008 r. Sądu Rejonowego w Piotrkowie Trybunalskim I Wydział Cywilny sygn.akt I Ns 653/07 (nabycie spadku).</w:t>
      </w:r>
    </w:p>
    <w:p w14:paraId="0EFF8940" w14:textId="77777777" w:rsidR="00FD1101" w:rsidRDefault="00186234" w:rsidP="00FD1101">
      <w:pPr>
        <w:spacing w:line="360" w:lineRule="auto"/>
        <w:rPr>
          <w:rFonts w:ascii="Arial" w:hAnsi="Arial" w:cs="Arial"/>
          <w:sz w:val="24"/>
          <w:szCs w:val="24"/>
        </w:rPr>
      </w:pPr>
      <w:r w:rsidRPr="00A87014">
        <w:rPr>
          <w:rFonts w:ascii="Arial" w:hAnsi="Arial" w:cs="Arial"/>
          <w:sz w:val="24"/>
          <w:szCs w:val="24"/>
        </w:rPr>
        <w:t>Następnie, w dniu 3 października 2011 r. Wojewoda Łódzki wydał decyzję nr GN.IV.7532.250.2011.HC  stwierdzającą nabycie przez Miasto Piotrków Trybunalski z dniem 27 maja 1990 r., z mocy prawa, nieodpłatnie, własności powyższej nieruchomości.</w:t>
      </w:r>
    </w:p>
    <w:p w14:paraId="7C4116B1" w14:textId="77777777" w:rsidR="00186234" w:rsidRDefault="00186234" w:rsidP="00FD1101">
      <w:pPr>
        <w:spacing w:line="360" w:lineRule="auto"/>
        <w:rPr>
          <w:rFonts w:ascii="Arial" w:hAnsi="Arial" w:cs="Arial"/>
          <w:sz w:val="24"/>
          <w:szCs w:val="24"/>
        </w:rPr>
      </w:pPr>
      <w:r w:rsidRPr="00A87014">
        <w:rPr>
          <w:rFonts w:ascii="Arial" w:hAnsi="Arial" w:cs="Arial"/>
          <w:sz w:val="24"/>
          <w:szCs w:val="24"/>
        </w:rPr>
        <w:t xml:space="preserve">Z uwagi na podaną wyżej podstawę nabycia, stosownie do treści art. 216 a ustawy z dnia 21 sierpnia 1997 r. o gospodarce nieruchomościami (Dz.U. z 2021 r., poz. 1899 z późniejszymi zmianami), przy sprzedaży nieruchomości objętej niniejszym wykazem, nie ma zastosowania art. 34 ust. 1 pkt 2 regulujący kwestie przysługującego pierwszeństwa w nabyciu nieruchomości. </w:t>
      </w:r>
    </w:p>
    <w:p w14:paraId="0BFFB2BD" w14:textId="77777777" w:rsidR="00F268DB" w:rsidRDefault="00F268DB" w:rsidP="00174A9A">
      <w:pPr>
        <w:pStyle w:val="Zwykytekst"/>
        <w:spacing w:line="360" w:lineRule="auto"/>
        <w:ind w:left="142"/>
        <w:jc w:val="both"/>
        <w:rPr>
          <w:rFonts w:ascii="Arial" w:eastAsia="MS Mincho" w:hAnsi="Arial" w:cs="Arial"/>
          <w:sz w:val="24"/>
          <w:szCs w:val="24"/>
        </w:rPr>
      </w:pPr>
    </w:p>
    <w:p w14:paraId="5AE0AFD1" w14:textId="11D8CB92" w:rsidR="00174A9A" w:rsidRPr="00F268DB" w:rsidRDefault="00174A9A" w:rsidP="00F268DB">
      <w:pPr>
        <w:pStyle w:val="Zwykytekst"/>
        <w:spacing w:line="360" w:lineRule="auto"/>
        <w:ind w:left="2832"/>
        <w:jc w:val="center"/>
        <w:rPr>
          <w:rFonts w:ascii="Arial" w:eastAsia="MS Mincho" w:hAnsi="Arial" w:cs="Arial"/>
          <w:sz w:val="24"/>
          <w:szCs w:val="24"/>
        </w:rPr>
      </w:pPr>
      <w:r w:rsidRPr="00F268DB">
        <w:rPr>
          <w:rFonts w:ascii="Arial" w:eastAsia="MS Mincho" w:hAnsi="Arial" w:cs="Arial"/>
          <w:sz w:val="24"/>
          <w:szCs w:val="24"/>
        </w:rPr>
        <w:t>Prezydent Miasta Piotrkowa Trybunalskiego</w:t>
      </w:r>
    </w:p>
    <w:p w14:paraId="78C5DCF5" w14:textId="588652EE" w:rsidR="00174A9A" w:rsidRPr="00F268DB" w:rsidRDefault="00F268DB" w:rsidP="00F268DB">
      <w:pPr>
        <w:pStyle w:val="Zwykytekst"/>
        <w:spacing w:line="360" w:lineRule="auto"/>
        <w:ind w:left="2832"/>
        <w:jc w:val="center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K</w:t>
      </w:r>
      <w:r w:rsidR="00174A9A" w:rsidRPr="00F268DB">
        <w:rPr>
          <w:rFonts w:ascii="Arial" w:eastAsia="MS Mincho" w:hAnsi="Arial" w:cs="Arial"/>
          <w:sz w:val="24"/>
          <w:szCs w:val="24"/>
        </w:rPr>
        <w:t>rzysztof Chojniak</w:t>
      </w:r>
    </w:p>
    <w:p w14:paraId="59BAA2C1" w14:textId="77777777" w:rsidR="00174A9A" w:rsidRPr="00F268DB" w:rsidRDefault="00174A9A" w:rsidP="00F268DB">
      <w:pPr>
        <w:pStyle w:val="Zwykytekst"/>
        <w:spacing w:line="360" w:lineRule="auto"/>
        <w:ind w:left="2832"/>
        <w:jc w:val="center"/>
        <w:rPr>
          <w:rFonts w:ascii="Arial Narrow" w:hAnsi="Arial Narrow"/>
          <w:sz w:val="24"/>
          <w:szCs w:val="24"/>
        </w:rPr>
      </w:pPr>
      <w:r w:rsidRPr="00F268DB">
        <w:rPr>
          <w:rFonts w:ascii="Arial" w:eastAsia="MS Mincho" w:hAnsi="Arial" w:cs="Arial"/>
          <w:sz w:val="24"/>
          <w:szCs w:val="24"/>
        </w:rPr>
        <w:t>Dokument został podpisany kwalifikowanym podpisem elektronicznym</w:t>
      </w:r>
    </w:p>
    <w:sectPr w:rsidR="00174A9A" w:rsidRPr="00F268DB" w:rsidSect="00174A9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6029"/>
    <w:multiLevelType w:val="hybridMultilevel"/>
    <w:tmpl w:val="0450DF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D0B"/>
    <w:rsid w:val="00174A9A"/>
    <w:rsid w:val="00186234"/>
    <w:rsid w:val="009E2460"/>
    <w:rsid w:val="00A87014"/>
    <w:rsid w:val="00E42D0B"/>
    <w:rsid w:val="00F268DB"/>
    <w:rsid w:val="00FD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43703"/>
  <w15:chartTrackingRefBased/>
  <w15:docId w15:val="{BA81B7F3-F5CA-41D9-8C5E-FF91F5819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623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186234"/>
    <w:rPr>
      <w:color w:val="0563C1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18623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8623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8623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86234"/>
  </w:style>
  <w:style w:type="paragraph" w:styleId="Tekstpodstawowy3">
    <w:name w:val="Body Text 3"/>
    <w:basedOn w:val="Normalny"/>
    <w:link w:val="Tekstpodstawowy3Znak"/>
    <w:semiHidden/>
    <w:unhideWhenUsed/>
    <w:rsid w:val="0018623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8623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18623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18623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86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piotrkow.pl" TargetMode="External"/><Relationship Id="rId5" Type="http://schemas.openxmlformats.org/officeDocument/2006/relationships/hyperlink" Target="http://www.piotrkow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05F0B1CAA394A37BE63FE18166502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ABE1F8-7453-45FE-8692-63B7CC36BDA4}"/>
      </w:docPartPr>
      <w:docPartBody>
        <w:p w:rsidR="00A9278D" w:rsidRDefault="00DF7200" w:rsidP="00DF7200">
          <w:pPr>
            <w:pStyle w:val="405F0B1CAA394A37BE63FE1816650237"/>
          </w:pPr>
          <w:r>
            <w:rPr>
              <w:rStyle w:val="Tekstzastpczy"/>
              <w:sz w:val="28"/>
              <w:szCs w:val="28"/>
            </w:rPr>
            <w:t>[Treść załącznika]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200"/>
    <w:rsid w:val="006079D3"/>
    <w:rsid w:val="00A9278D"/>
    <w:rsid w:val="00DF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F7200"/>
  </w:style>
  <w:style w:type="paragraph" w:customStyle="1" w:styleId="405F0B1CAA394A37BE63FE1816650237">
    <w:name w:val="405F0B1CAA394A37BE63FE1816650237"/>
    <w:rsid w:val="00DF72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1134</Words>
  <Characters>6809</Characters>
  <Application>Microsoft Office Word</Application>
  <DocSecurity>4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Nieśmiałek Elżbieta</dc:creator>
  <cp:keywords/>
  <dc:description/>
  <cp:lastModifiedBy>Jarzębska Monika</cp:lastModifiedBy>
  <cp:revision>2</cp:revision>
  <dcterms:created xsi:type="dcterms:W3CDTF">2021-12-21T10:56:00Z</dcterms:created>
  <dcterms:modified xsi:type="dcterms:W3CDTF">2021-12-21T10:56:00Z</dcterms:modified>
</cp:coreProperties>
</file>