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7A01" w14:textId="77777777" w:rsidR="00283A9B" w:rsidRPr="00386ACC" w:rsidRDefault="00386ACC" w:rsidP="000537EC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13.12.2021 roku</w:t>
      </w:r>
      <w:r w:rsidR="00623F24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14:paraId="5F042E89" w14:textId="77777777" w:rsidR="00283A9B" w:rsidRPr="00386ACC" w:rsidRDefault="00386ACC" w:rsidP="00386ACC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Komisja Rewizyjna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 xml:space="preserve">Rady Miasta </w:t>
      </w:r>
      <w:r w:rsidR="00283A9B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14:paraId="56326EE4" w14:textId="77777777" w:rsidR="000537EC" w:rsidRDefault="000537EC" w:rsidP="00386ACC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3E7A241F" w14:textId="049B55AD" w:rsidR="00283A9B" w:rsidRDefault="00386ACC" w:rsidP="00386ACC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283A9B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DRM.0012.1.</w:t>
      </w:r>
      <w:r w:rsidR="00E76469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7</w:t>
      </w:r>
      <w:r w:rsidR="00283A9B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.20</w:t>
      </w:r>
      <w:r w:rsidR="00ED646F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21</w:t>
      </w:r>
    </w:p>
    <w:p w14:paraId="6EC897BE" w14:textId="77777777" w:rsidR="00386ACC" w:rsidRDefault="00386ACC" w:rsidP="00386ACC">
      <w:pPr>
        <w:shd w:val="clear" w:color="auto" w:fill="FFFFFF"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072561A" w14:textId="67D4FEA3" w:rsidR="00386ACC" w:rsidRDefault="00283A9B" w:rsidP="00386ACC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386AC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Rewizyjnej </w:t>
      </w:r>
      <w:r w:rsidRPr="00386AC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386AC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386AC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. ust. 3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ED646F" w:rsidRPr="00386ACC">
        <w:rPr>
          <w:rStyle w:val="Teksttreci2"/>
          <w:rFonts w:ascii="Arial" w:eastAsiaTheme="minorHAnsi" w:hAnsi="Arial" w:cs="Arial"/>
        </w:rPr>
        <w:t>t</w:t>
      </w:r>
      <w:r w:rsidR="00ED646F" w:rsidRPr="00386ACC">
        <w:rPr>
          <w:rFonts w:ascii="Arial" w:hAnsi="Arial" w:cs="Arial"/>
          <w:sz w:val="24"/>
          <w:szCs w:val="24"/>
          <w:shd w:val="clear" w:color="auto" w:fill="FFFFFF"/>
        </w:rPr>
        <w:t>.j</w:t>
      </w:r>
      <w:proofErr w:type="spellEnd"/>
      <w:r w:rsidR="00ED646F" w:rsidRPr="00386ACC">
        <w:rPr>
          <w:rFonts w:ascii="Arial" w:hAnsi="Arial" w:cs="Arial"/>
          <w:sz w:val="24"/>
          <w:szCs w:val="24"/>
          <w:shd w:val="clear" w:color="auto" w:fill="FFFFFF"/>
        </w:rPr>
        <w:t>. Dz.</w:t>
      </w:r>
      <w:r w:rsidR="0089344E" w:rsidRPr="00386ACC">
        <w:rPr>
          <w:rFonts w:ascii="Arial" w:hAnsi="Arial" w:cs="Arial"/>
          <w:sz w:val="24"/>
          <w:szCs w:val="24"/>
          <w:shd w:val="clear" w:color="auto" w:fill="FFFFFF"/>
        </w:rPr>
        <w:t xml:space="preserve"> U. z 2021</w:t>
      </w:r>
      <w:r w:rsidR="00ED646F" w:rsidRPr="00386ACC">
        <w:rPr>
          <w:rFonts w:ascii="Arial" w:hAnsi="Arial" w:cs="Arial"/>
          <w:sz w:val="24"/>
          <w:szCs w:val="24"/>
          <w:shd w:val="clear" w:color="auto" w:fill="FFFFFF"/>
        </w:rPr>
        <w:t xml:space="preserve"> r. poz</w:t>
      </w:r>
      <w:r w:rsidR="0089344E" w:rsidRPr="00386ACC">
        <w:rPr>
          <w:rFonts w:ascii="Arial" w:hAnsi="Arial" w:cs="Arial"/>
          <w:sz w:val="24"/>
          <w:szCs w:val="24"/>
          <w:shd w:val="clear" w:color="auto" w:fill="FFFFFF"/>
        </w:rPr>
        <w:t>. 2095</w:t>
      </w:r>
      <w:r w:rsidR="00E76469" w:rsidRPr="00386A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76469" w:rsidRPr="00386A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poz. 2120, poz. 2133 i poz. 2269</w:t>
      </w:r>
      <w:r w:rsidR="0089344E" w:rsidRPr="00386AC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9344E" w:rsidRPr="00386A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86AC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 na dzień</w:t>
      </w:r>
      <w:r w:rsidR="00386A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E3BE7" w:rsidRPr="00386ACC">
        <w:rPr>
          <w:rFonts w:ascii="Arial" w:hAnsi="Arial" w:cs="Arial"/>
          <w:sz w:val="24"/>
          <w:szCs w:val="24"/>
        </w:rPr>
        <w:t>2</w:t>
      </w:r>
      <w:r w:rsidR="00E76469" w:rsidRPr="00386ACC">
        <w:rPr>
          <w:rFonts w:ascii="Arial" w:hAnsi="Arial" w:cs="Arial"/>
          <w:sz w:val="24"/>
          <w:szCs w:val="24"/>
        </w:rPr>
        <w:t>1</w:t>
      </w:r>
      <w:r w:rsidRPr="00386ACC">
        <w:rPr>
          <w:rFonts w:ascii="Arial" w:hAnsi="Arial" w:cs="Arial"/>
          <w:sz w:val="24"/>
          <w:szCs w:val="24"/>
        </w:rPr>
        <w:t xml:space="preserve"> grudnia (</w:t>
      </w:r>
      <w:r w:rsidR="00E76469" w:rsidRPr="00386ACC">
        <w:rPr>
          <w:rFonts w:ascii="Arial" w:hAnsi="Arial" w:cs="Arial"/>
          <w:sz w:val="24"/>
          <w:szCs w:val="24"/>
        </w:rPr>
        <w:t>wtore</w:t>
      </w:r>
      <w:r w:rsidR="009D756F" w:rsidRPr="00386ACC">
        <w:rPr>
          <w:rFonts w:ascii="Arial" w:hAnsi="Arial" w:cs="Arial"/>
          <w:sz w:val="24"/>
          <w:szCs w:val="24"/>
        </w:rPr>
        <w:t>k</w:t>
      </w:r>
      <w:r w:rsidR="008E3BE7" w:rsidRPr="00386ACC">
        <w:rPr>
          <w:rFonts w:ascii="Arial" w:hAnsi="Arial" w:cs="Arial"/>
          <w:sz w:val="24"/>
          <w:szCs w:val="24"/>
        </w:rPr>
        <w:t>) 2021</w:t>
      </w:r>
      <w:r w:rsidRPr="00386ACC">
        <w:rPr>
          <w:rFonts w:ascii="Arial" w:hAnsi="Arial" w:cs="Arial"/>
          <w:sz w:val="24"/>
          <w:szCs w:val="24"/>
        </w:rPr>
        <w:t xml:space="preserve"> r. o </w:t>
      </w:r>
      <w:r w:rsidRPr="00386ACC">
        <w:rPr>
          <w:rFonts w:ascii="Arial" w:hAnsi="Arial" w:cs="Arial"/>
          <w:color w:val="000000"/>
          <w:sz w:val="24"/>
          <w:szCs w:val="24"/>
          <w:lang w:eastAsia="pl-PL" w:bidi="pl-PL"/>
        </w:rPr>
        <w:t>godzinie</w:t>
      </w:r>
      <w:r w:rsidR="008E3BE7" w:rsidRPr="00386AC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15</w:t>
      </w:r>
      <w:r w:rsidRPr="00386ACC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  <w:r w:rsidR="008E3BE7" w:rsidRPr="00386ACC">
        <w:rPr>
          <w:rFonts w:ascii="Arial" w:hAnsi="Arial" w:cs="Arial"/>
          <w:color w:val="000000"/>
          <w:sz w:val="24"/>
          <w:szCs w:val="24"/>
          <w:lang w:eastAsia="pl-PL" w:bidi="pl-PL"/>
        </w:rPr>
        <w:t>15</w:t>
      </w:r>
      <w:r w:rsidR="00386AC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</w:p>
    <w:p w14:paraId="5D5DE382" w14:textId="77777777" w:rsidR="00283A9B" w:rsidRPr="00386ACC" w:rsidRDefault="00283A9B" w:rsidP="00386ACC">
      <w:pPr>
        <w:shd w:val="clear" w:color="auto" w:fill="FFFFFF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 w:bidi="pl-PL"/>
        </w:rPr>
      </w:pPr>
      <w:r w:rsidRPr="00386AC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</w:p>
    <w:p w14:paraId="75EDD7AD" w14:textId="77777777" w:rsidR="008E3BE7" w:rsidRPr="00386ACC" w:rsidRDefault="008E3BE7" w:rsidP="00386ACC">
      <w:pPr>
        <w:spacing w:line="360" w:lineRule="auto"/>
        <w:rPr>
          <w:rFonts w:ascii="Arial" w:hAnsi="Arial" w:cs="Arial"/>
          <w:sz w:val="24"/>
          <w:szCs w:val="24"/>
        </w:rPr>
      </w:pPr>
      <w:r w:rsidRPr="00386ACC">
        <w:rPr>
          <w:rFonts w:ascii="Arial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ED646F" w:rsidRPr="00386ACC">
        <w:rPr>
          <w:rFonts w:ascii="Arial" w:hAnsi="Arial" w:cs="Arial"/>
          <w:bCs/>
          <w:sz w:val="24"/>
          <w:szCs w:val="24"/>
          <w:lang w:bidi="pl-PL"/>
        </w:rPr>
        <w:t>nych wykazów gło</w:t>
      </w:r>
      <w:r w:rsidR="00E76469" w:rsidRPr="00386ACC">
        <w:rPr>
          <w:rFonts w:ascii="Arial" w:hAnsi="Arial" w:cs="Arial"/>
          <w:bCs/>
          <w:sz w:val="24"/>
          <w:szCs w:val="24"/>
          <w:lang w:bidi="pl-PL"/>
        </w:rPr>
        <w:t>sowań od dnia 13 grudnia</w:t>
      </w:r>
      <w:r w:rsidRPr="00386ACC">
        <w:rPr>
          <w:rFonts w:ascii="Arial" w:hAnsi="Arial" w:cs="Arial"/>
          <w:bCs/>
          <w:sz w:val="24"/>
          <w:szCs w:val="24"/>
          <w:lang w:bidi="pl-PL"/>
        </w:rPr>
        <w:t xml:space="preserve"> 2021 r., za po</w:t>
      </w:r>
      <w:r w:rsidR="00386ACC">
        <w:rPr>
          <w:rFonts w:ascii="Arial" w:hAnsi="Arial" w:cs="Arial"/>
          <w:bCs/>
          <w:sz w:val="24"/>
          <w:szCs w:val="24"/>
          <w:lang w:bidi="pl-PL"/>
        </w:rPr>
        <w:t xml:space="preserve">średnictwem Biura Rady Miasta, </w:t>
      </w:r>
      <w:r w:rsidRPr="00386ACC">
        <w:rPr>
          <w:rFonts w:ascii="Arial" w:hAnsi="Arial" w:cs="Arial"/>
          <w:bCs/>
          <w:sz w:val="24"/>
          <w:szCs w:val="24"/>
          <w:lang w:bidi="pl-PL"/>
        </w:rPr>
        <w:t>w Urzędzie Miasta, Pasaż Karola Rudowskiego 10).</w:t>
      </w:r>
    </w:p>
    <w:p w14:paraId="407805CD" w14:textId="0EE953D7" w:rsidR="008E3BE7" w:rsidRPr="00386ACC" w:rsidRDefault="008E3BE7" w:rsidP="00386AC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bidi="pl-PL"/>
        </w:rPr>
      </w:pPr>
      <w:r w:rsidRPr="00386ACC">
        <w:rPr>
          <w:rFonts w:ascii="Arial" w:hAnsi="Arial" w:cs="Arial"/>
          <w:bCs/>
          <w:sz w:val="24"/>
          <w:szCs w:val="24"/>
          <w:lang w:bidi="pl-PL"/>
        </w:rPr>
        <w:t>Imienne wykazy głosowań po wype</w:t>
      </w:r>
      <w:r w:rsidR="00ED646F" w:rsidRPr="00386ACC">
        <w:rPr>
          <w:rFonts w:ascii="Arial" w:hAnsi="Arial" w:cs="Arial"/>
          <w:bCs/>
          <w:sz w:val="24"/>
          <w:szCs w:val="24"/>
          <w:lang w:bidi="pl-PL"/>
        </w:rPr>
        <w:t xml:space="preserve">łnieniu należy złożyć do dnia </w:t>
      </w:r>
      <w:r w:rsidR="00E76469" w:rsidRPr="00386ACC">
        <w:rPr>
          <w:rFonts w:ascii="Arial" w:hAnsi="Arial" w:cs="Arial"/>
          <w:bCs/>
          <w:sz w:val="24"/>
          <w:szCs w:val="24"/>
          <w:lang w:bidi="pl-PL"/>
        </w:rPr>
        <w:t>2</w:t>
      </w:r>
      <w:r w:rsidR="00ED646F" w:rsidRPr="00386ACC">
        <w:rPr>
          <w:rFonts w:ascii="Arial" w:hAnsi="Arial" w:cs="Arial"/>
          <w:bCs/>
          <w:sz w:val="24"/>
          <w:szCs w:val="24"/>
          <w:lang w:bidi="pl-PL"/>
        </w:rPr>
        <w:t>0</w:t>
      </w:r>
      <w:r w:rsidRPr="00386ACC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ED646F" w:rsidRPr="00386ACC">
        <w:rPr>
          <w:rFonts w:ascii="Arial" w:hAnsi="Arial" w:cs="Arial"/>
          <w:bCs/>
          <w:sz w:val="24"/>
          <w:szCs w:val="24"/>
          <w:lang w:bidi="pl-PL"/>
        </w:rPr>
        <w:t>grudnia</w:t>
      </w:r>
      <w:r w:rsidR="000537EC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Pr="00386ACC">
        <w:rPr>
          <w:rFonts w:ascii="Arial" w:hAnsi="Arial" w:cs="Arial"/>
          <w:bCs/>
          <w:sz w:val="24"/>
          <w:szCs w:val="24"/>
          <w:lang w:bidi="pl-PL"/>
        </w:rPr>
        <w:t>2021 r.</w:t>
      </w:r>
      <w:r w:rsidRPr="00386AC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386ACC">
        <w:rPr>
          <w:rFonts w:ascii="Arial" w:hAnsi="Arial" w:cs="Arial"/>
          <w:bCs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ED646F" w:rsidRPr="00386ACC">
        <w:rPr>
          <w:rFonts w:ascii="Arial" w:hAnsi="Arial" w:cs="Arial"/>
          <w:bCs/>
          <w:sz w:val="24"/>
          <w:szCs w:val="24"/>
          <w:lang w:bidi="pl-PL"/>
        </w:rPr>
        <w:t>2</w:t>
      </w:r>
      <w:r w:rsidR="00E76469" w:rsidRPr="00386ACC">
        <w:rPr>
          <w:rFonts w:ascii="Arial" w:hAnsi="Arial" w:cs="Arial"/>
          <w:bCs/>
          <w:sz w:val="24"/>
          <w:szCs w:val="24"/>
          <w:lang w:bidi="pl-PL"/>
        </w:rPr>
        <w:t>1</w:t>
      </w:r>
      <w:r w:rsidRPr="00386ACC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ED646F" w:rsidRPr="00386ACC">
        <w:rPr>
          <w:rFonts w:ascii="Arial" w:hAnsi="Arial" w:cs="Arial"/>
          <w:bCs/>
          <w:sz w:val="24"/>
          <w:szCs w:val="24"/>
          <w:lang w:bidi="pl-PL"/>
        </w:rPr>
        <w:t>grudnia 2</w:t>
      </w:r>
      <w:r w:rsidRPr="00386ACC">
        <w:rPr>
          <w:rFonts w:ascii="Arial" w:hAnsi="Arial" w:cs="Arial"/>
          <w:bCs/>
          <w:sz w:val="24"/>
          <w:szCs w:val="24"/>
          <w:lang w:bidi="pl-PL"/>
        </w:rPr>
        <w:t xml:space="preserve">021 r., zwołanej w trybie korespondencyjnym. </w:t>
      </w:r>
    </w:p>
    <w:p w14:paraId="57837059" w14:textId="77777777" w:rsidR="00283A9B" w:rsidRPr="00386ACC" w:rsidRDefault="00283A9B" w:rsidP="00386AC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Stwierdzenie prawomocności posiedzenia.</w:t>
      </w:r>
    </w:p>
    <w:p w14:paraId="6879EF3B" w14:textId="77777777" w:rsidR="00283A9B" w:rsidRPr="00386ACC" w:rsidRDefault="00283A9B" w:rsidP="00386AC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Proponowany porządek dzienny posiedzenia:</w:t>
      </w:r>
    </w:p>
    <w:p w14:paraId="28DB8FAA" w14:textId="77777777" w:rsidR="00283A9B" w:rsidRPr="00386ACC" w:rsidRDefault="00283A9B" w:rsidP="00386AC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Przyjęcie protokołu z Komisji Rewizyjnej z dnia 2 </w:t>
      </w:r>
      <w:r w:rsidR="00E76469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grud</w:t>
      </w: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nia 202</w:t>
      </w:r>
      <w:r w:rsidR="00ED646F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r.</w:t>
      </w:r>
    </w:p>
    <w:p w14:paraId="0A232F73" w14:textId="77777777" w:rsidR="00E76469" w:rsidRPr="00386ACC" w:rsidRDefault="00E76469" w:rsidP="00386AC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Sprawozdanie z realizacji uchwał podjętych przez Radę Miasta Piotrkowa Trybunalskiego w okresie od 27 stycznia 2021 roku do 28 czerwca 2021 roku.</w:t>
      </w:r>
    </w:p>
    <w:p w14:paraId="02DFF538" w14:textId="77777777" w:rsidR="00283A9B" w:rsidRPr="00386ACC" w:rsidRDefault="00283A9B" w:rsidP="00386ACC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FBC9858" w14:textId="77777777" w:rsidR="000537EC" w:rsidRDefault="000537EC" w:rsidP="000537EC">
      <w:pPr>
        <w:spacing w:after="0" w:line="360" w:lineRule="auto"/>
        <w:ind w:left="3540" w:right="-648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Podpisała </w:t>
      </w:r>
      <w:r w:rsidR="00ED646F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P</w:t>
      </w:r>
      <w:r w:rsidR="00283A9B"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rzewodnicząca Komisji</w:t>
      </w:r>
    </w:p>
    <w:p w14:paraId="64CF1FC9" w14:textId="112D54EB" w:rsidR="00310CBC" w:rsidRPr="00386ACC" w:rsidRDefault="00ED646F" w:rsidP="000537EC">
      <w:pPr>
        <w:spacing w:after="0" w:line="360" w:lineRule="auto"/>
        <w:ind w:left="3540" w:right="-648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86ACC">
        <w:rPr>
          <w:rFonts w:ascii="Arial" w:eastAsia="Times New Roman" w:hAnsi="Arial" w:cs="Arial"/>
          <w:noProof/>
          <w:sz w:val="24"/>
          <w:szCs w:val="24"/>
          <w:lang w:eastAsia="pl-PL"/>
        </w:rPr>
        <w:t>Urszula Czubała</w:t>
      </w:r>
    </w:p>
    <w:sectPr w:rsidR="00310CBC" w:rsidRPr="0038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C26"/>
    <w:multiLevelType w:val="hybridMultilevel"/>
    <w:tmpl w:val="7BA269FE"/>
    <w:lvl w:ilvl="0" w:tplc="AE0EEF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72C7B"/>
    <w:multiLevelType w:val="hybridMultilevel"/>
    <w:tmpl w:val="C94615F2"/>
    <w:lvl w:ilvl="0" w:tplc="F65E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974"/>
    <w:multiLevelType w:val="hybridMultilevel"/>
    <w:tmpl w:val="D182E018"/>
    <w:lvl w:ilvl="0" w:tplc="46B29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05998"/>
    <w:multiLevelType w:val="hybridMultilevel"/>
    <w:tmpl w:val="B07060B4"/>
    <w:lvl w:ilvl="0" w:tplc="0415000F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4" w15:restartNumberingAfterBreak="0">
    <w:nsid w:val="650C4C57"/>
    <w:multiLevelType w:val="hybridMultilevel"/>
    <w:tmpl w:val="D05C0554"/>
    <w:lvl w:ilvl="0" w:tplc="CED08BE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5" w15:restartNumberingAfterBreak="0">
    <w:nsid w:val="7B60732D"/>
    <w:multiLevelType w:val="hybridMultilevel"/>
    <w:tmpl w:val="D05C0554"/>
    <w:lvl w:ilvl="0" w:tplc="CED08BE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E61BD13-E708-4ABF-A2E6-7EC0DADC72F7}"/>
  </w:docVars>
  <w:rsids>
    <w:rsidRoot w:val="00623F24"/>
    <w:rsid w:val="00012C0B"/>
    <w:rsid w:val="00017133"/>
    <w:rsid w:val="000537EC"/>
    <w:rsid w:val="0006469D"/>
    <w:rsid w:val="000D2FC4"/>
    <w:rsid w:val="00117349"/>
    <w:rsid w:val="00123CC8"/>
    <w:rsid w:val="00136E29"/>
    <w:rsid w:val="00156D9D"/>
    <w:rsid w:val="001E685F"/>
    <w:rsid w:val="00246D29"/>
    <w:rsid w:val="00281CFB"/>
    <w:rsid w:val="00281E24"/>
    <w:rsid w:val="00283A9B"/>
    <w:rsid w:val="002A4ED7"/>
    <w:rsid w:val="002F4D33"/>
    <w:rsid w:val="00310CBC"/>
    <w:rsid w:val="00352555"/>
    <w:rsid w:val="00352D46"/>
    <w:rsid w:val="00375571"/>
    <w:rsid w:val="00386ACC"/>
    <w:rsid w:val="0039179B"/>
    <w:rsid w:val="003A4FA3"/>
    <w:rsid w:val="003B116E"/>
    <w:rsid w:val="003C276C"/>
    <w:rsid w:val="003D360C"/>
    <w:rsid w:val="00425129"/>
    <w:rsid w:val="00462727"/>
    <w:rsid w:val="00493E59"/>
    <w:rsid w:val="00495DD4"/>
    <w:rsid w:val="005013B3"/>
    <w:rsid w:val="00562593"/>
    <w:rsid w:val="005E28C9"/>
    <w:rsid w:val="006056EE"/>
    <w:rsid w:val="00610E1F"/>
    <w:rsid w:val="00623F24"/>
    <w:rsid w:val="0065279C"/>
    <w:rsid w:val="006A3745"/>
    <w:rsid w:val="006B758E"/>
    <w:rsid w:val="006D6872"/>
    <w:rsid w:val="006F7D88"/>
    <w:rsid w:val="007C1C14"/>
    <w:rsid w:val="00880F71"/>
    <w:rsid w:val="0089344E"/>
    <w:rsid w:val="008E3BE7"/>
    <w:rsid w:val="00906A1B"/>
    <w:rsid w:val="00954D22"/>
    <w:rsid w:val="009719C5"/>
    <w:rsid w:val="009D756F"/>
    <w:rsid w:val="00A065BB"/>
    <w:rsid w:val="00A3401E"/>
    <w:rsid w:val="00A6687D"/>
    <w:rsid w:val="00AD1E3E"/>
    <w:rsid w:val="00AD7AC7"/>
    <w:rsid w:val="00B348C6"/>
    <w:rsid w:val="00B936A0"/>
    <w:rsid w:val="00BA2C64"/>
    <w:rsid w:val="00BB2759"/>
    <w:rsid w:val="00BE3E42"/>
    <w:rsid w:val="00C76B2C"/>
    <w:rsid w:val="00C93C23"/>
    <w:rsid w:val="00D0116C"/>
    <w:rsid w:val="00D07B7F"/>
    <w:rsid w:val="00D96CAF"/>
    <w:rsid w:val="00DC27D5"/>
    <w:rsid w:val="00DC29C9"/>
    <w:rsid w:val="00DE61B8"/>
    <w:rsid w:val="00DF0C22"/>
    <w:rsid w:val="00E046CB"/>
    <w:rsid w:val="00E15543"/>
    <w:rsid w:val="00E73597"/>
    <w:rsid w:val="00E76469"/>
    <w:rsid w:val="00ED646F"/>
    <w:rsid w:val="00FA4E6B"/>
    <w:rsid w:val="00FB2B68"/>
    <w:rsid w:val="00FC0CC6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A298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5F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ED64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customStyle="1" w:styleId="western">
    <w:name w:val="western"/>
    <w:basedOn w:val="Normalny"/>
    <w:rsid w:val="00310CBC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61BD13-E708-4ABF-A2E6-7EC0DADC72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2021-12-13T09:49:00Z</cp:lastPrinted>
  <dcterms:created xsi:type="dcterms:W3CDTF">2021-12-16T13:20:00Z</dcterms:created>
  <dcterms:modified xsi:type="dcterms:W3CDTF">2021-12-16T13:20:00Z</dcterms:modified>
</cp:coreProperties>
</file>