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2B59B6" w14:textId="46217CAA" w:rsidR="00637152" w:rsidRPr="00CF237B" w:rsidRDefault="006C1C11" w:rsidP="00644F72">
      <w:pPr>
        <w:jc w:val="right"/>
        <w:rPr>
          <w:rFonts w:ascii="Times New Roman" w:hAnsi="Times New Roman" w:cs="Times New Roman"/>
          <w:color w:val="000000" w:themeColor="text1"/>
          <w:sz w:val="24"/>
          <w:szCs w:val="24"/>
        </w:rPr>
      </w:pPr>
      <w:r w:rsidRPr="00CF237B">
        <w:rPr>
          <w:rFonts w:ascii="Times New Roman" w:hAnsi="Times New Roman" w:cs="Times New Roman"/>
          <w:color w:val="000000" w:themeColor="text1"/>
          <w:sz w:val="24"/>
          <w:szCs w:val="24"/>
        </w:rPr>
        <w:t>Piotrków Trybunalski</w:t>
      </w:r>
      <w:r w:rsidR="00637152" w:rsidRPr="00CF237B">
        <w:rPr>
          <w:rFonts w:ascii="Times New Roman" w:hAnsi="Times New Roman" w:cs="Times New Roman"/>
          <w:color w:val="000000" w:themeColor="text1"/>
          <w:sz w:val="24"/>
          <w:szCs w:val="24"/>
        </w:rPr>
        <w:t xml:space="preserve">, dn. </w:t>
      </w:r>
      <w:r w:rsidR="007E0E1E">
        <w:rPr>
          <w:rFonts w:ascii="Times New Roman" w:hAnsi="Times New Roman" w:cs="Times New Roman"/>
          <w:color w:val="000000" w:themeColor="text1"/>
          <w:sz w:val="24"/>
          <w:szCs w:val="24"/>
        </w:rPr>
        <w:t>15 grudnia</w:t>
      </w:r>
      <w:r w:rsidR="00637152" w:rsidRPr="00CF237B">
        <w:rPr>
          <w:rFonts w:ascii="Times New Roman" w:hAnsi="Times New Roman" w:cs="Times New Roman"/>
          <w:color w:val="000000" w:themeColor="text1"/>
          <w:sz w:val="24"/>
          <w:szCs w:val="24"/>
        </w:rPr>
        <w:t xml:space="preserve"> 2021</w:t>
      </w:r>
      <w:r w:rsidR="00D71821" w:rsidRPr="00CF237B">
        <w:rPr>
          <w:rFonts w:ascii="Times New Roman" w:hAnsi="Times New Roman" w:cs="Times New Roman"/>
          <w:color w:val="000000" w:themeColor="text1"/>
          <w:sz w:val="24"/>
          <w:szCs w:val="24"/>
        </w:rPr>
        <w:t xml:space="preserve"> r.</w:t>
      </w:r>
    </w:p>
    <w:p w14:paraId="31A903E3" w14:textId="77777777" w:rsidR="00637152" w:rsidRPr="00CF237B" w:rsidRDefault="00637152">
      <w:pPr>
        <w:rPr>
          <w:rFonts w:ascii="Times New Roman" w:hAnsi="Times New Roman" w:cs="Times New Roman"/>
          <w:color w:val="000000" w:themeColor="text1"/>
          <w:sz w:val="24"/>
          <w:szCs w:val="24"/>
        </w:rPr>
      </w:pPr>
    </w:p>
    <w:p w14:paraId="6E3CD51E" w14:textId="7D99CEDA" w:rsidR="00637152" w:rsidRPr="00CF237B" w:rsidRDefault="00637152" w:rsidP="00637152">
      <w:pPr>
        <w:jc w:val="center"/>
        <w:rPr>
          <w:rFonts w:ascii="Times New Roman" w:hAnsi="Times New Roman" w:cs="Times New Roman"/>
          <w:b/>
          <w:bCs/>
          <w:color w:val="000000" w:themeColor="text1"/>
          <w:sz w:val="24"/>
          <w:szCs w:val="24"/>
        </w:rPr>
      </w:pPr>
      <w:r w:rsidRPr="00CF237B">
        <w:rPr>
          <w:rFonts w:ascii="Times New Roman" w:hAnsi="Times New Roman" w:cs="Times New Roman"/>
          <w:b/>
          <w:bCs/>
          <w:color w:val="000000" w:themeColor="text1"/>
          <w:sz w:val="24"/>
          <w:szCs w:val="24"/>
        </w:rPr>
        <w:t xml:space="preserve">Sprawozdanie z przebiegu i wyników konsultacji projektu „Strategii Rozwoju </w:t>
      </w:r>
      <w:r w:rsidR="00875C21" w:rsidRPr="00CF237B">
        <w:rPr>
          <w:rFonts w:ascii="Times New Roman" w:hAnsi="Times New Roman" w:cs="Times New Roman"/>
          <w:b/>
          <w:bCs/>
          <w:color w:val="000000" w:themeColor="text1"/>
          <w:sz w:val="24"/>
          <w:szCs w:val="24"/>
        </w:rPr>
        <w:t>Miasta</w:t>
      </w:r>
      <w:r w:rsidR="00443FF2" w:rsidRPr="00CF237B">
        <w:rPr>
          <w:rFonts w:ascii="Times New Roman" w:hAnsi="Times New Roman" w:cs="Times New Roman"/>
          <w:b/>
          <w:bCs/>
          <w:color w:val="000000" w:themeColor="text1"/>
          <w:sz w:val="24"/>
          <w:szCs w:val="24"/>
        </w:rPr>
        <w:t xml:space="preserve"> </w:t>
      </w:r>
      <w:r w:rsidR="006C1C11" w:rsidRPr="00CF237B">
        <w:rPr>
          <w:rFonts w:ascii="Times New Roman" w:hAnsi="Times New Roman" w:cs="Times New Roman"/>
          <w:b/>
          <w:bCs/>
          <w:color w:val="000000" w:themeColor="text1"/>
          <w:sz w:val="24"/>
          <w:szCs w:val="24"/>
        </w:rPr>
        <w:t xml:space="preserve">Piotrków Trybunalski </w:t>
      </w:r>
      <w:r w:rsidRPr="00CF237B">
        <w:rPr>
          <w:rFonts w:ascii="Times New Roman" w:hAnsi="Times New Roman" w:cs="Times New Roman"/>
          <w:b/>
          <w:bCs/>
          <w:color w:val="000000" w:themeColor="text1"/>
          <w:sz w:val="24"/>
          <w:szCs w:val="24"/>
        </w:rPr>
        <w:t>20</w:t>
      </w:r>
      <w:r w:rsidR="00D71821" w:rsidRPr="00CF237B">
        <w:rPr>
          <w:rFonts w:ascii="Times New Roman" w:hAnsi="Times New Roman" w:cs="Times New Roman"/>
          <w:b/>
          <w:bCs/>
          <w:color w:val="000000" w:themeColor="text1"/>
          <w:sz w:val="24"/>
          <w:szCs w:val="24"/>
        </w:rPr>
        <w:t>30</w:t>
      </w:r>
      <w:r w:rsidRPr="00CF237B">
        <w:rPr>
          <w:rFonts w:ascii="Times New Roman" w:hAnsi="Times New Roman" w:cs="Times New Roman"/>
          <w:b/>
          <w:bCs/>
          <w:color w:val="000000" w:themeColor="text1"/>
          <w:sz w:val="24"/>
          <w:szCs w:val="24"/>
        </w:rPr>
        <w:t>”</w:t>
      </w:r>
    </w:p>
    <w:p w14:paraId="2BE695A0" w14:textId="7446AE1A" w:rsidR="00637152" w:rsidRPr="00CF237B" w:rsidRDefault="00637152" w:rsidP="00876BCF">
      <w:pPr>
        <w:jc w:val="both"/>
        <w:rPr>
          <w:rFonts w:ascii="Times New Roman" w:hAnsi="Times New Roman" w:cs="Times New Roman"/>
          <w:color w:val="000000" w:themeColor="text1"/>
          <w:sz w:val="24"/>
          <w:szCs w:val="24"/>
        </w:rPr>
      </w:pPr>
      <w:r w:rsidRPr="00CF237B">
        <w:rPr>
          <w:rFonts w:ascii="Times New Roman" w:hAnsi="Times New Roman" w:cs="Times New Roman"/>
          <w:color w:val="000000" w:themeColor="text1"/>
          <w:sz w:val="24"/>
          <w:szCs w:val="24"/>
        </w:rPr>
        <w:t>Działając na podstawie art. 6 ust. 6 ustawy z dnia 6 grudnia 2006 r. o zasadach prowadzenia polityki rozwoju (</w:t>
      </w:r>
      <w:r w:rsidR="00876BCF" w:rsidRPr="00CF237B">
        <w:rPr>
          <w:rFonts w:ascii="Times New Roman" w:hAnsi="Times New Roman" w:cs="Times New Roman"/>
          <w:color w:val="000000" w:themeColor="text1"/>
          <w:sz w:val="24"/>
          <w:szCs w:val="24"/>
        </w:rPr>
        <w:t>Dz. U. z 2021 r. poz. 1057)</w:t>
      </w:r>
      <w:r w:rsidRPr="00CF237B">
        <w:rPr>
          <w:rFonts w:ascii="Times New Roman" w:hAnsi="Times New Roman" w:cs="Times New Roman"/>
          <w:color w:val="000000" w:themeColor="text1"/>
          <w:sz w:val="24"/>
          <w:szCs w:val="24"/>
        </w:rPr>
        <w:t xml:space="preserve"> oraz </w:t>
      </w:r>
      <w:r w:rsidR="00D71821" w:rsidRPr="00CF237B">
        <w:rPr>
          <w:rFonts w:ascii="Times New Roman" w:hAnsi="Times New Roman" w:cs="Times New Roman"/>
          <w:color w:val="000000" w:themeColor="text1"/>
          <w:sz w:val="24"/>
          <w:szCs w:val="24"/>
        </w:rPr>
        <w:t>uchwały nr</w:t>
      </w:r>
      <w:r w:rsidR="00443FF2" w:rsidRPr="00CF237B">
        <w:rPr>
          <w:rFonts w:ascii="Times New Roman" w:hAnsi="Times New Roman" w:cs="Times New Roman"/>
          <w:color w:val="000000" w:themeColor="text1"/>
          <w:sz w:val="24"/>
          <w:szCs w:val="24"/>
        </w:rPr>
        <w:t xml:space="preserve"> XXXI</w:t>
      </w:r>
      <w:r w:rsidR="00B02E95">
        <w:rPr>
          <w:rFonts w:ascii="Times New Roman" w:hAnsi="Times New Roman" w:cs="Times New Roman"/>
          <w:color w:val="000000" w:themeColor="text1"/>
          <w:sz w:val="24"/>
          <w:szCs w:val="24"/>
        </w:rPr>
        <w:t>/</w:t>
      </w:r>
      <w:r w:rsidR="00443FF2" w:rsidRPr="00CF237B">
        <w:rPr>
          <w:rFonts w:ascii="Times New Roman" w:hAnsi="Times New Roman" w:cs="Times New Roman"/>
          <w:color w:val="000000" w:themeColor="text1"/>
          <w:sz w:val="24"/>
          <w:szCs w:val="24"/>
        </w:rPr>
        <w:t>432</w:t>
      </w:r>
      <w:r w:rsidR="00B02E95">
        <w:rPr>
          <w:rFonts w:ascii="Times New Roman" w:hAnsi="Times New Roman" w:cs="Times New Roman"/>
          <w:color w:val="000000" w:themeColor="text1"/>
          <w:sz w:val="24"/>
          <w:szCs w:val="24"/>
        </w:rPr>
        <w:t>/</w:t>
      </w:r>
      <w:r w:rsidR="00875C21" w:rsidRPr="00CF237B">
        <w:rPr>
          <w:rFonts w:ascii="Times New Roman" w:hAnsi="Times New Roman" w:cs="Times New Roman"/>
          <w:color w:val="000000" w:themeColor="text1"/>
          <w:sz w:val="24"/>
          <w:szCs w:val="24"/>
        </w:rPr>
        <w:t>20</w:t>
      </w:r>
      <w:r w:rsidR="00D71821" w:rsidRPr="00CF237B">
        <w:rPr>
          <w:rFonts w:ascii="Times New Roman" w:hAnsi="Times New Roman" w:cs="Times New Roman"/>
          <w:color w:val="000000" w:themeColor="text1"/>
          <w:sz w:val="24"/>
          <w:szCs w:val="24"/>
        </w:rPr>
        <w:t xml:space="preserve"> Rady </w:t>
      </w:r>
      <w:r w:rsidR="000440A2" w:rsidRPr="00CF237B">
        <w:rPr>
          <w:rFonts w:ascii="Times New Roman" w:hAnsi="Times New Roman" w:cs="Times New Roman"/>
          <w:color w:val="000000" w:themeColor="text1"/>
          <w:sz w:val="24"/>
          <w:szCs w:val="24"/>
        </w:rPr>
        <w:t>Mi</w:t>
      </w:r>
      <w:r w:rsidR="00D4375E" w:rsidRPr="00CF237B">
        <w:rPr>
          <w:rFonts w:ascii="Times New Roman" w:hAnsi="Times New Roman" w:cs="Times New Roman"/>
          <w:color w:val="000000" w:themeColor="text1"/>
          <w:sz w:val="24"/>
          <w:szCs w:val="24"/>
        </w:rPr>
        <w:t>asta</w:t>
      </w:r>
      <w:r w:rsidR="000440A2" w:rsidRPr="00CF237B">
        <w:rPr>
          <w:rFonts w:ascii="Times New Roman" w:hAnsi="Times New Roman" w:cs="Times New Roman"/>
          <w:color w:val="000000" w:themeColor="text1"/>
          <w:sz w:val="24"/>
          <w:szCs w:val="24"/>
        </w:rPr>
        <w:t xml:space="preserve"> </w:t>
      </w:r>
      <w:r w:rsidR="00876BCF" w:rsidRPr="00CF237B">
        <w:rPr>
          <w:rFonts w:ascii="Times New Roman" w:hAnsi="Times New Roman" w:cs="Times New Roman"/>
          <w:color w:val="000000" w:themeColor="text1"/>
          <w:sz w:val="24"/>
          <w:szCs w:val="24"/>
        </w:rPr>
        <w:br/>
      </w:r>
      <w:r w:rsidR="000440A2" w:rsidRPr="00CF237B">
        <w:rPr>
          <w:rFonts w:ascii="Times New Roman" w:hAnsi="Times New Roman" w:cs="Times New Roman"/>
          <w:color w:val="000000" w:themeColor="text1"/>
          <w:sz w:val="24"/>
          <w:szCs w:val="24"/>
        </w:rPr>
        <w:t xml:space="preserve">w </w:t>
      </w:r>
      <w:r w:rsidR="00443FF2" w:rsidRPr="00CF237B">
        <w:rPr>
          <w:rFonts w:ascii="Times New Roman" w:hAnsi="Times New Roman" w:cs="Times New Roman"/>
          <w:color w:val="000000" w:themeColor="text1"/>
          <w:sz w:val="24"/>
          <w:szCs w:val="24"/>
        </w:rPr>
        <w:t>Piotrkowie Trybunalskim</w:t>
      </w:r>
      <w:r w:rsidR="00D71821" w:rsidRPr="00CF237B">
        <w:rPr>
          <w:rFonts w:ascii="Times New Roman" w:hAnsi="Times New Roman" w:cs="Times New Roman"/>
          <w:color w:val="000000" w:themeColor="text1"/>
          <w:sz w:val="24"/>
          <w:szCs w:val="24"/>
        </w:rPr>
        <w:t xml:space="preserve"> z dnia</w:t>
      </w:r>
      <w:r w:rsidR="00875C21" w:rsidRPr="00CF237B">
        <w:rPr>
          <w:rFonts w:ascii="Times New Roman" w:hAnsi="Times New Roman" w:cs="Times New Roman"/>
          <w:color w:val="000000" w:themeColor="text1"/>
          <w:sz w:val="24"/>
          <w:szCs w:val="24"/>
        </w:rPr>
        <w:t xml:space="preserve"> </w:t>
      </w:r>
      <w:r w:rsidR="00443FF2" w:rsidRPr="00CF237B">
        <w:rPr>
          <w:rFonts w:ascii="Times New Roman" w:hAnsi="Times New Roman" w:cs="Times New Roman"/>
          <w:color w:val="000000" w:themeColor="text1"/>
          <w:sz w:val="24"/>
          <w:szCs w:val="24"/>
        </w:rPr>
        <w:t>21</w:t>
      </w:r>
      <w:r w:rsidR="00D71821" w:rsidRPr="00CF237B">
        <w:rPr>
          <w:rFonts w:ascii="Times New Roman" w:hAnsi="Times New Roman" w:cs="Times New Roman"/>
          <w:color w:val="000000" w:themeColor="text1"/>
          <w:sz w:val="24"/>
          <w:szCs w:val="24"/>
        </w:rPr>
        <w:t xml:space="preserve"> </w:t>
      </w:r>
      <w:r w:rsidR="00875C21" w:rsidRPr="00CF237B">
        <w:rPr>
          <w:rFonts w:ascii="Times New Roman" w:hAnsi="Times New Roman" w:cs="Times New Roman"/>
          <w:color w:val="000000" w:themeColor="text1"/>
          <w:sz w:val="24"/>
          <w:szCs w:val="24"/>
        </w:rPr>
        <w:t>grudnia</w:t>
      </w:r>
      <w:r w:rsidR="00D71821" w:rsidRPr="00CF237B">
        <w:rPr>
          <w:rFonts w:ascii="Times New Roman" w:hAnsi="Times New Roman" w:cs="Times New Roman"/>
          <w:color w:val="000000" w:themeColor="text1"/>
          <w:sz w:val="24"/>
          <w:szCs w:val="24"/>
        </w:rPr>
        <w:t xml:space="preserve"> 2020 r. w sprawie określenia szczegółowego trybu</w:t>
      </w:r>
      <w:r w:rsidR="00443FF2" w:rsidRPr="00CF237B">
        <w:rPr>
          <w:rFonts w:ascii="Times New Roman" w:hAnsi="Times New Roman" w:cs="Times New Roman"/>
          <w:color w:val="000000" w:themeColor="text1"/>
          <w:sz w:val="24"/>
          <w:szCs w:val="24"/>
        </w:rPr>
        <w:t xml:space="preserve"> </w:t>
      </w:r>
      <w:r w:rsidR="00D71821" w:rsidRPr="00CF237B">
        <w:rPr>
          <w:rFonts w:ascii="Times New Roman" w:hAnsi="Times New Roman" w:cs="Times New Roman"/>
          <w:color w:val="000000" w:themeColor="text1"/>
          <w:sz w:val="24"/>
          <w:szCs w:val="24"/>
        </w:rPr>
        <w:t xml:space="preserve">i harmonogramu opracowania projektu Strategii Rozwoju </w:t>
      </w:r>
      <w:r w:rsidR="00443FF2" w:rsidRPr="00CF237B">
        <w:rPr>
          <w:rFonts w:ascii="Times New Roman" w:hAnsi="Times New Roman" w:cs="Times New Roman"/>
          <w:color w:val="000000" w:themeColor="text1"/>
          <w:sz w:val="24"/>
          <w:szCs w:val="24"/>
        </w:rPr>
        <w:t xml:space="preserve">Miasta Piotrków Trybunalski </w:t>
      </w:r>
      <w:r w:rsidR="00D71821" w:rsidRPr="00CF237B">
        <w:rPr>
          <w:rFonts w:ascii="Times New Roman" w:hAnsi="Times New Roman" w:cs="Times New Roman"/>
          <w:color w:val="000000" w:themeColor="text1"/>
          <w:sz w:val="24"/>
          <w:szCs w:val="24"/>
        </w:rPr>
        <w:t xml:space="preserve">2030, </w:t>
      </w:r>
      <w:r w:rsidRPr="00CF237B">
        <w:rPr>
          <w:rFonts w:ascii="Times New Roman" w:hAnsi="Times New Roman" w:cs="Times New Roman"/>
          <w:color w:val="000000" w:themeColor="text1"/>
          <w:sz w:val="24"/>
          <w:szCs w:val="24"/>
        </w:rPr>
        <w:t>w tym trybie jej konsultacji, o której mowa  w art. 6 ust. 3 ustawy z dnia 6 grudnia 2006 r. o</w:t>
      </w:r>
      <w:r w:rsidR="00D71821" w:rsidRPr="00CF237B">
        <w:rPr>
          <w:rFonts w:ascii="Times New Roman" w:hAnsi="Times New Roman" w:cs="Times New Roman"/>
          <w:color w:val="000000" w:themeColor="text1"/>
          <w:sz w:val="24"/>
          <w:szCs w:val="24"/>
        </w:rPr>
        <w:t> </w:t>
      </w:r>
      <w:r w:rsidRPr="00CF237B">
        <w:rPr>
          <w:rFonts w:ascii="Times New Roman" w:hAnsi="Times New Roman" w:cs="Times New Roman"/>
          <w:color w:val="000000" w:themeColor="text1"/>
          <w:sz w:val="24"/>
          <w:szCs w:val="24"/>
        </w:rPr>
        <w:t>zasadach prowadzenia polityki rozwoju</w:t>
      </w:r>
      <w:r w:rsidR="00B02E95">
        <w:rPr>
          <w:rFonts w:ascii="Times New Roman" w:hAnsi="Times New Roman" w:cs="Times New Roman"/>
          <w:color w:val="000000" w:themeColor="text1"/>
          <w:sz w:val="24"/>
          <w:szCs w:val="24"/>
        </w:rPr>
        <w:t>, zmieniona Uchwałą n</w:t>
      </w:r>
      <w:r w:rsidR="00B02E95" w:rsidRPr="005836DD">
        <w:rPr>
          <w:rFonts w:ascii="Times New Roman" w:hAnsi="Times New Roman" w:cs="Times New Roman"/>
          <w:color w:val="000000" w:themeColor="text1"/>
          <w:sz w:val="24"/>
          <w:szCs w:val="24"/>
        </w:rPr>
        <w:t>r</w:t>
      </w:r>
      <w:r w:rsidR="00B02E95">
        <w:rPr>
          <w:rFonts w:ascii="Times New Roman" w:hAnsi="Times New Roman" w:cs="Times New Roman"/>
          <w:color w:val="000000" w:themeColor="text1"/>
          <w:sz w:val="24"/>
          <w:szCs w:val="24"/>
        </w:rPr>
        <w:t xml:space="preserve"> </w:t>
      </w:r>
      <w:r w:rsidR="00B02E95" w:rsidRPr="005836DD">
        <w:rPr>
          <w:rFonts w:ascii="Times New Roman" w:hAnsi="Times New Roman" w:cs="Times New Roman"/>
          <w:color w:val="000000" w:themeColor="text1"/>
          <w:sz w:val="24"/>
          <w:szCs w:val="24"/>
        </w:rPr>
        <w:t>XLIV</w:t>
      </w:r>
      <w:r w:rsidR="00B02E95">
        <w:rPr>
          <w:rFonts w:ascii="Times New Roman" w:hAnsi="Times New Roman" w:cs="Times New Roman"/>
          <w:color w:val="000000" w:themeColor="text1"/>
          <w:sz w:val="24"/>
          <w:szCs w:val="24"/>
        </w:rPr>
        <w:t>/</w:t>
      </w:r>
      <w:r w:rsidR="00B02E95" w:rsidRPr="005836DD">
        <w:rPr>
          <w:rFonts w:ascii="Times New Roman" w:hAnsi="Times New Roman" w:cs="Times New Roman"/>
          <w:color w:val="000000" w:themeColor="text1"/>
          <w:sz w:val="24"/>
          <w:szCs w:val="24"/>
        </w:rPr>
        <w:t>553</w:t>
      </w:r>
      <w:r w:rsidR="00B02E95">
        <w:rPr>
          <w:rFonts w:ascii="Times New Roman" w:hAnsi="Times New Roman" w:cs="Times New Roman"/>
          <w:color w:val="000000" w:themeColor="text1"/>
          <w:sz w:val="24"/>
          <w:szCs w:val="24"/>
        </w:rPr>
        <w:t>/</w:t>
      </w:r>
      <w:r w:rsidR="00B02E95" w:rsidRPr="005836DD">
        <w:rPr>
          <w:rFonts w:ascii="Times New Roman" w:hAnsi="Times New Roman" w:cs="Times New Roman"/>
          <w:color w:val="000000" w:themeColor="text1"/>
          <w:sz w:val="24"/>
          <w:szCs w:val="24"/>
        </w:rPr>
        <w:t>2</w:t>
      </w:r>
      <w:r w:rsidR="00B02E95">
        <w:rPr>
          <w:rFonts w:ascii="Times New Roman" w:hAnsi="Times New Roman" w:cs="Times New Roman"/>
          <w:color w:val="000000" w:themeColor="text1"/>
          <w:sz w:val="24"/>
          <w:szCs w:val="24"/>
        </w:rPr>
        <w:t xml:space="preserve">1 </w:t>
      </w:r>
      <w:r w:rsidR="00B02E95" w:rsidRPr="005836DD">
        <w:rPr>
          <w:rFonts w:ascii="Times New Roman" w:hAnsi="Times New Roman" w:cs="Times New Roman"/>
          <w:color w:val="000000" w:themeColor="text1"/>
          <w:sz w:val="24"/>
          <w:szCs w:val="24"/>
        </w:rPr>
        <w:t>Rady Miasta Piotrkowa Trybunalskiego</w:t>
      </w:r>
      <w:r w:rsidR="00B02E95">
        <w:rPr>
          <w:rFonts w:ascii="Times New Roman" w:hAnsi="Times New Roman" w:cs="Times New Roman"/>
          <w:color w:val="000000" w:themeColor="text1"/>
          <w:sz w:val="24"/>
          <w:szCs w:val="24"/>
        </w:rPr>
        <w:t xml:space="preserve"> </w:t>
      </w:r>
      <w:r w:rsidR="00B02E95" w:rsidRPr="005836DD">
        <w:rPr>
          <w:rFonts w:ascii="Times New Roman" w:hAnsi="Times New Roman" w:cs="Times New Roman"/>
          <w:color w:val="000000" w:themeColor="text1"/>
          <w:sz w:val="24"/>
          <w:szCs w:val="24"/>
        </w:rPr>
        <w:t>z dnia 27 października 2021 r.</w:t>
      </w:r>
      <w:r w:rsidR="0070315A" w:rsidRPr="00CF237B">
        <w:rPr>
          <w:rFonts w:ascii="Times New Roman" w:hAnsi="Times New Roman" w:cs="Times New Roman"/>
          <w:color w:val="000000" w:themeColor="text1"/>
          <w:sz w:val="24"/>
          <w:szCs w:val="24"/>
        </w:rPr>
        <w:t xml:space="preserve">, przedstawiam niniejsze </w:t>
      </w:r>
      <w:r w:rsidR="00447C3E" w:rsidRPr="00CF237B">
        <w:rPr>
          <w:rFonts w:ascii="Times New Roman" w:hAnsi="Times New Roman" w:cs="Times New Roman"/>
          <w:color w:val="000000" w:themeColor="text1"/>
          <w:sz w:val="24"/>
          <w:szCs w:val="24"/>
        </w:rPr>
        <w:t>s</w:t>
      </w:r>
      <w:r w:rsidR="0070315A" w:rsidRPr="00CF237B">
        <w:rPr>
          <w:rFonts w:ascii="Times New Roman" w:hAnsi="Times New Roman" w:cs="Times New Roman"/>
          <w:color w:val="000000" w:themeColor="text1"/>
          <w:sz w:val="24"/>
          <w:szCs w:val="24"/>
        </w:rPr>
        <w:t>prawozdanie z</w:t>
      </w:r>
      <w:r w:rsidR="000440A2" w:rsidRPr="00CF237B">
        <w:rPr>
          <w:rFonts w:ascii="Times New Roman" w:hAnsi="Times New Roman" w:cs="Times New Roman"/>
          <w:color w:val="000000" w:themeColor="text1"/>
          <w:sz w:val="24"/>
          <w:szCs w:val="24"/>
        </w:rPr>
        <w:t> </w:t>
      </w:r>
      <w:r w:rsidR="0070315A" w:rsidRPr="00CF237B">
        <w:rPr>
          <w:rFonts w:ascii="Times New Roman" w:hAnsi="Times New Roman" w:cs="Times New Roman"/>
          <w:color w:val="000000" w:themeColor="text1"/>
          <w:sz w:val="24"/>
          <w:szCs w:val="24"/>
        </w:rPr>
        <w:t>przebiegu i</w:t>
      </w:r>
      <w:r w:rsidR="00D71821" w:rsidRPr="00CF237B">
        <w:rPr>
          <w:rFonts w:ascii="Times New Roman" w:hAnsi="Times New Roman" w:cs="Times New Roman"/>
          <w:color w:val="000000" w:themeColor="text1"/>
          <w:sz w:val="24"/>
          <w:szCs w:val="24"/>
        </w:rPr>
        <w:t> </w:t>
      </w:r>
      <w:r w:rsidR="0070315A" w:rsidRPr="00CF237B">
        <w:rPr>
          <w:rFonts w:ascii="Times New Roman" w:hAnsi="Times New Roman" w:cs="Times New Roman"/>
          <w:color w:val="000000" w:themeColor="text1"/>
          <w:sz w:val="24"/>
          <w:szCs w:val="24"/>
        </w:rPr>
        <w:t xml:space="preserve">wyników konsultacji projektu „Strategii Rozwoju </w:t>
      </w:r>
      <w:r w:rsidR="00875C21" w:rsidRPr="00CF237B">
        <w:rPr>
          <w:rFonts w:ascii="Times New Roman" w:hAnsi="Times New Roman" w:cs="Times New Roman"/>
          <w:color w:val="000000" w:themeColor="text1"/>
          <w:sz w:val="24"/>
          <w:szCs w:val="24"/>
        </w:rPr>
        <w:t xml:space="preserve">Miasta </w:t>
      </w:r>
      <w:r w:rsidR="00443FF2" w:rsidRPr="00CF237B">
        <w:rPr>
          <w:rFonts w:ascii="Times New Roman" w:hAnsi="Times New Roman" w:cs="Times New Roman"/>
          <w:color w:val="000000" w:themeColor="text1"/>
          <w:sz w:val="24"/>
          <w:szCs w:val="24"/>
        </w:rPr>
        <w:t xml:space="preserve">Piotrków Trybunalski </w:t>
      </w:r>
      <w:r w:rsidR="0070315A" w:rsidRPr="00CF237B">
        <w:rPr>
          <w:rFonts w:ascii="Times New Roman" w:hAnsi="Times New Roman" w:cs="Times New Roman"/>
          <w:color w:val="000000" w:themeColor="text1"/>
          <w:sz w:val="24"/>
          <w:szCs w:val="24"/>
        </w:rPr>
        <w:t>20</w:t>
      </w:r>
      <w:r w:rsidR="00D71821" w:rsidRPr="00CF237B">
        <w:rPr>
          <w:rFonts w:ascii="Times New Roman" w:hAnsi="Times New Roman" w:cs="Times New Roman"/>
          <w:color w:val="000000" w:themeColor="text1"/>
          <w:sz w:val="24"/>
          <w:szCs w:val="24"/>
        </w:rPr>
        <w:t>30</w:t>
      </w:r>
      <w:r w:rsidR="0070315A" w:rsidRPr="00CF237B">
        <w:rPr>
          <w:rFonts w:ascii="Times New Roman" w:hAnsi="Times New Roman" w:cs="Times New Roman"/>
          <w:color w:val="000000" w:themeColor="text1"/>
          <w:sz w:val="24"/>
          <w:szCs w:val="24"/>
        </w:rPr>
        <w:t>”:</w:t>
      </w:r>
    </w:p>
    <w:p w14:paraId="6AA846D5" w14:textId="6934BF0E" w:rsidR="0070315A" w:rsidRPr="00CF237B" w:rsidRDefault="0070315A" w:rsidP="0070315A">
      <w:pPr>
        <w:pStyle w:val="Akapitzlist"/>
        <w:numPr>
          <w:ilvl w:val="0"/>
          <w:numId w:val="1"/>
        </w:numPr>
        <w:jc w:val="both"/>
        <w:rPr>
          <w:rFonts w:ascii="Times New Roman" w:hAnsi="Times New Roman" w:cs="Times New Roman"/>
          <w:color w:val="000000" w:themeColor="text1"/>
          <w:sz w:val="24"/>
          <w:szCs w:val="24"/>
        </w:rPr>
      </w:pPr>
      <w:r w:rsidRPr="00CF237B">
        <w:rPr>
          <w:rFonts w:ascii="Times New Roman" w:hAnsi="Times New Roman" w:cs="Times New Roman"/>
          <w:b/>
          <w:bCs/>
          <w:color w:val="000000" w:themeColor="text1"/>
          <w:sz w:val="24"/>
          <w:szCs w:val="24"/>
        </w:rPr>
        <w:t>Przedmiot konsultacji:</w:t>
      </w:r>
      <w:r w:rsidRPr="00CF237B">
        <w:rPr>
          <w:rFonts w:ascii="Times New Roman" w:hAnsi="Times New Roman" w:cs="Times New Roman"/>
          <w:color w:val="000000" w:themeColor="text1"/>
          <w:sz w:val="24"/>
          <w:szCs w:val="24"/>
        </w:rPr>
        <w:t xml:space="preserve"> „Strategia Rozwoju </w:t>
      </w:r>
      <w:r w:rsidR="00875C21" w:rsidRPr="00CF237B">
        <w:rPr>
          <w:rFonts w:ascii="Times New Roman" w:hAnsi="Times New Roman" w:cs="Times New Roman"/>
          <w:color w:val="000000" w:themeColor="text1"/>
          <w:sz w:val="24"/>
          <w:szCs w:val="24"/>
        </w:rPr>
        <w:t xml:space="preserve">Miasta </w:t>
      </w:r>
      <w:r w:rsidR="00443FF2" w:rsidRPr="00CF237B">
        <w:rPr>
          <w:rFonts w:ascii="Times New Roman" w:hAnsi="Times New Roman" w:cs="Times New Roman"/>
          <w:color w:val="000000" w:themeColor="text1"/>
          <w:sz w:val="24"/>
          <w:szCs w:val="24"/>
        </w:rPr>
        <w:t xml:space="preserve">Piotrków Trybunalski </w:t>
      </w:r>
      <w:r w:rsidRPr="00CF237B">
        <w:rPr>
          <w:rFonts w:ascii="Times New Roman" w:hAnsi="Times New Roman" w:cs="Times New Roman"/>
          <w:color w:val="000000" w:themeColor="text1"/>
          <w:sz w:val="24"/>
          <w:szCs w:val="24"/>
        </w:rPr>
        <w:t>20</w:t>
      </w:r>
      <w:r w:rsidR="00D71821" w:rsidRPr="00CF237B">
        <w:rPr>
          <w:rFonts w:ascii="Times New Roman" w:hAnsi="Times New Roman" w:cs="Times New Roman"/>
          <w:color w:val="000000" w:themeColor="text1"/>
          <w:sz w:val="24"/>
          <w:szCs w:val="24"/>
        </w:rPr>
        <w:t>30</w:t>
      </w:r>
      <w:r w:rsidRPr="00CF237B">
        <w:rPr>
          <w:rFonts w:ascii="Times New Roman" w:hAnsi="Times New Roman" w:cs="Times New Roman"/>
          <w:color w:val="000000" w:themeColor="text1"/>
          <w:sz w:val="24"/>
          <w:szCs w:val="24"/>
        </w:rPr>
        <w:t>”</w:t>
      </w:r>
    </w:p>
    <w:p w14:paraId="56562F75" w14:textId="7FBF00E4" w:rsidR="000440A2" w:rsidRPr="005836DD" w:rsidRDefault="001A4652" w:rsidP="005836DD">
      <w:pPr>
        <w:pStyle w:val="Akapitzlist"/>
        <w:numPr>
          <w:ilvl w:val="0"/>
          <w:numId w:val="1"/>
        </w:numPr>
        <w:jc w:val="both"/>
        <w:rPr>
          <w:rFonts w:ascii="Times New Roman" w:hAnsi="Times New Roman" w:cs="Times New Roman"/>
          <w:color w:val="000000" w:themeColor="text1"/>
          <w:sz w:val="24"/>
          <w:szCs w:val="24"/>
        </w:rPr>
      </w:pPr>
      <w:r w:rsidRPr="00CF237B">
        <w:rPr>
          <w:rFonts w:ascii="Times New Roman" w:hAnsi="Times New Roman" w:cs="Times New Roman"/>
          <w:b/>
          <w:bCs/>
          <w:color w:val="000000" w:themeColor="text1"/>
          <w:sz w:val="24"/>
          <w:szCs w:val="24"/>
        </w:rPr>
        <w:t>Podstawa prawna przeprowadzenia konsultacji:</w:t>
      </w:r>
      <w:r w:rsidRPr="00CF237B">
        <w:rPr>
          <w:rFonts w:ascii="Times New Roman" w:hAnsi="Times New Roman" w:cs="Times New Roman"/>
          <w:color w:val="000000" w:themeColor="text1"/>
          <w:sz w:val="24"/>
          <w:szCs w:val="24"/>
        </w:rPr>
        <w:t xml:space="preserve"> </w:t>
      </w:r>
      <w:r w:rsidR="00D71821" w:rsidRPr="00CF237B">
        <w:rPr>
          <w:rFonts w:ascii="Times New Roman" w:hAnsi="Times New Roman" w:cs="Times New Roman"/>
          <w:color w:val="000000" w:themeColor="text1"/>
          <w:sz w:val="24"/>
          <w:szCs w:val="24"/>
        </w:rPr>
        <w:t xml:space="preserve">Uchwała </w:t>
      </w:r>
      <w:r w:rsidR="000440A2" w:rsidRPr="00CF237B">
        <w:rPr>
          <w:rFonts w:ascii="Times New Roman" w:hAnsi="Times New Roman" w:cs="Times New Roman"/>
          <w:color w:val="000000" w:themeColor="text1"/>
          <w:sz w:val="24"/>
          <w:szCs w:val="24"/>
        </w:rPr>
        <w:t xml:space="preserve">nr </w:t>
      </w:r>
      <w:r w:rsidR="00B02E95">
        <w:rPr>
          <w:rFonts w:ascii="Times New Roman" w:hAnsi="Times New Roman" w:cs="Times New Roman"/>
          <w:color w:val="000000" w:themeColor="text1"/>
          <w:sz w:val="24"/>
          <w:szCs w:val="24"/>
        </w:rPr>
        <w:t>XXXI/</w:t>
      </w:r>
      <w:r w:rsidR="00D4375E" w:rsidRPr="00033634">
        <w:rPr>
          <w:rFonts w:ascii="Times New Roman" w:hAnsi="Times New Roman" w:cs="Times New Roman"/>
          <w:color w:val="000000" w:themeColor="text1"/>
          <w:sz w:val="24"/>
          <w:szCs w:val="24"/>
        </w:rPr>
        <w:t>432</w:t>
      </w:r>
      <w:r w:rsidR="00B02E95">
        <w:rPr>
          <w:rFonts w:ascii="Times New Roman" w:hAnsi="Times New Roman" w:cs="Times New Roman"/>
          <w:color w:val="000000" w:themeColor="text1"/>
          <w:sz w:val="24"/>
          <w:szCs w:val="24"/>
        </w:rPr>
        <w:t>/</w:t>
      </w:r>
      <w:r w:rsidR="00D4375E" w:rsidRPr="00033634">
        <w:rPr>
          <w:rFonts w:ascii="Times New Roman" w:hAnsi="Times New Roman" w:cs="Times New Roman"/>
          <w:color w:val="000000" w:themeColor="text1"/>
          <w:sz w:val="24"/>
          <w:szCs w:val="24"/>
        </w:rPr>
        <w:t xml:space="preserve">20 </w:t>
      </w:r>
      <w:r w:rsidR="00D4375E" w:rsidRPr="00CF237B">
        <w:rPr>
          <w:rFonts w:ascii="Times New Roman" w:hAnsi="Times New Roman" w:cs="Times New Roman"/>
          <w:color w:val="000000" w:themeColor="text1"/>
          <w:sz w:val="24"/>
          <w:szCs w:val="24"/>
        </w:rPr>
        <w:t>Rady Miasta</w:t>
      </w:r>
      <w:r w:rsidR="00DF316E">
        <w:rPr>
          <w:rFonts w:ascii="Times New Roman" w:hAnsi="Times New Roman" w:cs="Times New Roman"/>
          <w:color w:val="000000" w:themeColor="text1"/>
          <w:sz w:val="24"/>
          <w:szCs w:val="24"/>
        </w:rPr>
        <w:t xml:space="preserve"> Piotrkowa Trybunalskiego</w:t>
      </w:r>
      <w:r w:rsidR="00D4375E" w:rsidRPr="00CF237B">
        <w:rPr>
          <w:rFonts w:ascii="Times New Roman" w:hAnsi="Times New Roman" w:cs="Times New Roman"/>
          <w:color w:val="000000" w:themeColor="text1"/>
          <w:sz w:val="24"/>
          <w:szCs w:val="24"/>
        </w:rPr>
        <w:t xml:space="preserve"> z dnia 21 grudnia 2020 r.</w:t>
      </w:r>
      <w:r w:rsidR="000440A2" w:rsidRPr="00CF237B">
        <w:rPr>
          <w:rFonts w:ascii="Times New Roman" w:hAnsi="Times New Roman" w:cs="Times New Roman"/>
          <w:color w:val="000000" w:themeColor="text1"/>
          <w:sz w:val="24"/>
          <w:szCs w:val="24"/>
        </w:rPr>
        <w:t xml:space="preserve"> w sprawie określenia szczegółowego trybu i harmonogramu opracowania projektu </w:t>
      </w:r>
      <w:r w:rsidR="005836DD">
        <w:rPr>
          <w:rFonts w:ascii="Times New Roman" w:hAnsi="Times New Roman" w:cs="Times New Roman"/>
          <w:color w:val="000000" w:themeColor="text1"/>
          <w:sz w:val="24"/>
          <w:szCs w:val="24"/>
        </w:rPr>
        <w:t>,,</w:t>
      </w:r>
      <w:r w:rsidR="000440A2" w:rsidRPr="00CF237B">
        <w:rPr>
          <w:rFonts w:ascii="Times New Roman" w:hAnsi="Times New Roman" w:cs="Times New Roman"/>
          <w:color w:val="000000" w:themeColor="text1"/>
          <w:sz w:val="24"/>
          <w:szCs w:val="24"/>
        </w:rPr>
        <w:t xml:space="preserve">Strategii Rozwoju </w:t>
      </w:r>
      <w:r w:rsidR="00875C21" w:rsidRPr="00CF237B">
        <w:rPr>
          <w:rFonts w:ascii="Times New Roman" w:hAnsi="Times New Roman" w:cs="Times New Roman"/>
          <w:color w:val="000000" w:themeColor="text1"/>
          <w:sz w:val="24"/>
          <w:szCs w:val="24"/>
        </w:rPr>
        <w:t>Miasta</w:t>
      </w:r>
      <w:r w:rsidR="005836DD">
        <w:rPr>
          <w:rFonts w:ascii="Times New Roman" w:hAnsi="Times New Roman" w:cs="Times New Roman"/>
          <w:color w:val="000000" w:themeColor="text1"/>
          <w:sz w:val="24"/>
          <w:szCs w:val="24"/>
        </w:rPr>
        <w:t xml:space="preserve"> -</w:t>
      </w:r>
      <w:r w:rsidR="00875C21" w:rsidRPr="00CF237B">
        <w:rPr>
          <w:rFonts w:ascii="Times New Roman" w:hAnsi="Times New Roman" w:cs="Times New Roman"/>
          <w:color w:val="000000" w:themeColor="text1"/>
          <w:sz w:val="24"/>
          <w:szCs w:val="24"/>
        </w:rPr>
        <w:t xml:space="preserve"> </w:t>
      </w:r>
      <w:r w:rsidR="00D4375E" w:rsidRPr="00CF237B">
        <w:rPr>
          <w:rFonts w:ascii="Times New Roman" w:hAnsi="Times New Roman" w:cs="Times New Roman"/>
          <w:color w:val="000000" w:themeColor="text1"/>
          <w:sz w:val="24"/>
          <w:szCs w:val="24"/>
        </w:rPr>
        <w:t xml:space="preserve">Piotrków Trybunalski </w:t>
      </w:r>
      <w:r w:rsidR="000440A2" w:rsidRPr="00CF237B">
        <w:rPr>
          <w:rFonts w:ascii="Times New Roman" w:hAnsi="Times New Roman" w:cs="Times New Roman"/>
          <w:color w:val="000000" w:themeColor="text1"/>
          <w:sz w:val="24"/>
          <w:szCs w:val="24"/>
        </w:rPr>
        <w:t>203</w:t>
      </w:r>
      <w:r w:rsidR="002171DF">
        <w:rPr>
          <w:rFonts w:ascii="Times New Roman" w:hAnsi="Times New Roman" w:cs="Times New Roman"/>
          <w:color w:val="000000" w:themeColor="text1"/>
          <w:sz w:val="24"/>
          <w:szCs w:val="24"/>
        </w:rPr>
        <w:t>0’’, w</w:t>
      </w:r>
      <w:r w:rsidR="00A870C6" w:rsidRPr="00A870C6">
        <w:rPr>
          <w:rFonts w:ascii="Times New Roman" w:hAnsi="Times New Roman" w:cs="Times New Roman"/>
          <w:color w:val="000000" w:themeColor="text1"/>
          <w:sz w:val="24"/>
          <w:szCs w:val="24"/>
        </w:rPr>
        <w:t xml:space="preserve"> tym trybu jej konsultacji, o których mowa w art. 6 ust. 3 ustawy z dnia 6 grudnia 2006 r.</w:t>
      </w:r>
      <w:r w:rsidR="00A870C6">
        <w:rPr>
          <w:rFonts w:ascii="Times New Roman" w:hAnsi="Times New Roman" w:cs="Times New Roman"/>
          <w:color w:val="000000" w:themeColor="text1"/>
          <w:sz w:val="24"/>
          <w:szCs w:val="24"/>
        </w:rPr>
        <w:t xml:space="preserve"> </w:t>
      </w:r>
      <w:r w:rsidR="00A870C6" w:rsidRPr="00A870C6">
        <w:rPr>
          <w:rFonts w:ascii="Times New Roman" w:hAnsi="Times New Roman" w:cs="Times New Roman"/>
          <w:color w:val="000000" w:themeColor="text1"/>
          <w:sz w:val="24"/>
          <w:szCs w:val="24"/>
        </w:rPr>
        <w:t>o zasadach prowadzenia polityki rozwoju</w:t>
      </w:r>
      <w:r w:rsidR="00A870C6">
        <w:rPr>
          <w:rFonts w:ascii="Times New Roman" w:hAnsi="Times New Roman" w:cs="Times New Roman"/>
          <w:color w:val="000000" w:themeColor="text1"/>
          <w:sz w:val="24"/>
          <w:szCs w:val="24"/>
        </w:rPr>
        <w:t xml:space="preserve"> </w:t>
      </w:r>
      <w:r w:rsidR="005836DD">
        <w:rPr>
          <w:rFonts w:ascii="Times New Roman" w:hAnsi="Times New Roman" w:cs="Times New Roman"/>
          <w:color w:val="000000" w:themeColor="text1"/>
          <w:sz w:val="24"/>
          <w:szCs w:val="24"/>
        </w:rPr>
        <w:t>zmieniona Uchwałą n</w:t>
      </w:r>
      <w:r w:rsidR="005836DD" w:rsidRPr="005836DD">
        <w:rPr>
          <w:rFonts w:ascii="Times New Roman" w:hAnsi="Times New Roman" w:cs="Times New Roman"/>
          <w:color w:val="000000" w:themeColor="text1"/>
          <w:sz w:val="24"/>
          <w:szCs w:val="24"/>
        </w:rPr>
        <w:t>r</w:t>
      </w:r>
      <w:r w:rsidR="005836DD">
        <w:rPr>
          <w:rFonts w:ascii="Times New Roman" w:hAnsi="Times New Roman" w:cs="Times New Roman"/>
          <w:color w:val="000000" w:themeColor="text1"/>
          <w:sz w:val="24"/>
          <w:szCs w:val="24"/>
        </w:rPr>
        <w:t xml:space="preserve"> </w:t>
      </w:r>
      <w:r w:rsidR="005836DD" w:rsidRPr="005836DD">
        <w:rPr>
          <w:rFonts w:ascii="Times New Roman" w:hAnsi="Times New Roman" w:cs="Times New Roman"/>
          <w:color w:val="000000" w:themeColor="text1"/>
          <w:sz w:val="24"/>
          <w:szCs w:val="24"/>
        </w:rPr>
        <w:t>XLIV</w:t>
      </w:r>
      <w:r w:rsidR="00B02E95">
        <w:rPr>
          <w:rFonts w:ascii="Times New Roman" w:hAnsi="Times New Roman" w:cs="Times New Roman"/>
          <w:color w:val="000000" w:themeColor="text1"/>
          <w:sz w:val="24"/>
          <w:szCs w:val="24"/>
        </w:rPr>
        <w:t>/</w:t>
      </w:r>
      <w:r w:rsidR="005836DD" w:rsidRPr="005836DD">
        <w:rPr>
          <w:rFonts w:ascii="Times New Roman" w:hAnsi="Times New Roman" w:cs="Times New Roman"/>
          <w:color w:val="000000" w:themeColor="text1"/>
          <w:sz w:val="24"/>
          <w:szCs w:val="24"/>
        </w:rPr>
        <w:t>553</w:t>
      </w:r>
      <w:r w:rsidR="00B02E95">
        <w:rPr>
          <w:rFonts w:ascii="Times New Roman" w:hAnsi="Times New Roman" w:cs="Times New Roman"/>
          <w:color w:val="000000" w:themeColor="text1"/>
          <w:sz w:val="24"/>
          <w:szCs w:val="24"/>
        </w:rPr>
        <w:t>/</w:t>
      </w:r>
      <w:r w:rsidR="005836DD" w:rsidRPr="005836DD">
        <w:rPr>
          <w:rFonts w:ascii="Times New Roman" w:hAnsi="Times New Roman" w:cs="Times New Roman"/>
          <w:color w:val="000000" w:themeColor="text1"/>
          <w:sz w:val="24"/>
          <w:szCs w:val="24"/>
        </w:rPr>
        <w:t>2</w:t>
      </w:r>
      <w:r w:rsidR="005836DD">
        <w:rPr>
          <w:rFonts w:ascii="Times New Roman" w:hAnsi="Times New Roman" w:cs="Times New Roman"/>
          <w:color w:val="000000" w:themeColor="text1"/>
          <w:sz w:val="24"/>
          <w:szCs w:val="24"/>
        </w:rPr>
        <w:t xml:space="preserve">1 </w:t>
      </w:r>
      <w:r w:rsidR="005836DD" w:rsidRPr="005836DD">
        <w:rPr>
          <w:rFonts w:ascii="Times New Roman" w:hAnsi="Times New Roman" w:cs="Times New Roman"/>
          <w:color w:val="000000" w:themeColor="text1"/>
          <w:sz w:val="24"/>
          <w:szCs w:val="24"/>
        </w:rPr>
        <w:t>Rady Miasta Piotrkowa Trybunalskiego</w:t>
      </w:r>
      <w:r w:rsidR="005836DD">
        <w:rPr>
          <w:rFonts w:ascii="Times New Roman" w:hAnsi="Times New Roman" w:cs="Times New Roman"/>
          <w:color w:val="000000" w:themeColor="text1"/>
          <w:sz w:val="24"/>
          <w:szCs w:val="24"/>
        </w:rPr>
        <w:t xml:space="preserve"> </w:t>
      </w:r>
      <w:r w:rsidR="005836DD" w:rsidRPr="005836DD">
        <w:rPr>
          <w:rFonts w:ascii="Times New Roman" w:hAnsi="Times New Roman" w:cs="Times New Roman"/>
          <w:color w:val="000000" w:themeColor="text1"/>
          <w:sz w:val="24"/>
          <w:szCs w:val="24"/>
        </w:rPr>
        <w:t>z dnia 27 października 2021 r.</w:t>
      </w:r>
      <w:r w:rsidR="005836DD">
        <w:rPr>
          <w:rFonts w:ascii="Times New Roman" w:hAnsi="Times New Roman" w:cs="Times New Roman"/>
          <w:color w:val="000000" w:themeColor="text1"/>
          <w:sz w:val="24"/>
          <w:szCs w:val="24"/>
        </w:rPr>
        <w:t xml:space="preserve"> </w:t>
      </w:r>
    </w:p>
    <w:p w14:paraId="647107A7" w14:textId="2CAC9ACB" w:rsidR="001A4652" w:rsidRPr="00CF237B" w:rsidRDefault="001A4652" w:rsidP="0070315A">
      <w:pPr>
        <w:pStyle w:val="Akapitzlist"/>
        <w:numPr>
          <w:ilvl w:val="0"/>
          <w:numId w:val="1"/>
        </w:numPr>
        <w:jc w:val="both"/>
        <w:rPr>
          <w:rFonts w:ascii="Times New Roman" w:hAnsi="Times New Roman" w:cs="Times New Roman"/>
          <w:color w:val="000000" w:themeColor="text1"/>
          <w:sz w:val="24"/>
          <w:szCs w:val="24"/>
        </w:rPr>
      </w:pPr>
      <w:r w:rsidRPr="00CF237B">
        <w:rPr>
          <w:rFonts w:ascii="Times New Roman" w:hAnsi="Times New Roman" w:cs="Times New Roman"/>
          <w:b/>
          <w:bCs/>
          <w:color w:val="000000" w:themeColor="text1"/>
          <w:sz w:val="24"/>
          <w:szCs w:val="24"/>
        </w:rPr>
        <w:t xml:space="preserve">Cel konsultacji: </w:t>
      </w:r>
      <w:r w:rsidRPr="00CF237B">
        <w:rPr>
          <w:rFonts w:ascii="Times New Roman" w:hAnsi="Times New Roman" w:cs="Times New Roman"/>
          <w:color w:val="000000" w:themeColor="text1"/>
          <w:sz w:val="24"/>
          <w:szCs w:val="24"/>
        </w:rPr>
        <w:t>poznanie opinii</w:t>
      </w:r>
      <w:r w:rsidR="00D71821" w:rsidRPr="00CF237B">
        <w:rPr>
          <w:rFonts w:ascii="Times New Roman" w:hAnsi="Times New Roman" w:cs="Times New Roman"/>
          <w:color w:val="000000" w:themeColor="text1"/>
          <w:sz w:val="24"/>
          <w:szCs w:val="24"/>
        </w:rPr>
        <w:t xml:space="preserve"> i</w:t>
      </w:r>
      <w:r w:rsidRPr="00CF237B">
        <w:rPr>
          <w:rFonts w:ascii="Times New Roman" w:hAnsi="Times New Roman" w:cs="Times New Roman"/>
          <w:color w:val="000000" w:themeColor="text1"/>
          <w:sz w:val="24"/>
          <w:szCs w:val="24"/>
        </w:rPr>
        <w:t xml:space="preserve"> uwag mieszkańców </w:t>
      </w:r>
      <w:r w:rsidR="00875C21" w:rsidRPr="00CF237B">
        <w:rPr>
          <w:rFonts w:ascii="Times New Roman" w:hAnsi="Times New Roman" w:cs="Times New Roman"/>
          <w:color w:val="000000" w:themeColor="text1"/>
          <w:sz w:val="24"/>
          <w:szCs w:val="24"/>
        </w:rPr>
        <w:t xml:space="preserve">Miasta </w:t>
      </w:r>
      <w:r w:rsidR="00D4375E" w:rsidRPr="00CF237B">
        <w:rPr>
          <w:rFonts w:ascii="Times New Roman" w:hAnsi="Times New Roman" w:cs="Times New Roman"/>
          <w:color w:val="000000" w:themeColor="text1"/>
          <w:sz w:val="24"/>
          <w:szCs w:val="24"/>
        </w:rPr>
        <w:t>Piotrków Trybunalski</w:t>
      </w:r>
      <w:r w:rsidRPr="00CF237B">
        <w:rPr>
          <w:rFonts w:ascii="Times New Roman" w:hAnsi="Times New Roman" w:cs="Times New Roman"/>
          <w:color w:val="000000" w:themeColor="text1"/>
          <w:sz w:val="24"/>
          <w:szCs w:val="24"/>
        </w:rPr>
        <w:t xml:space="preserve">, sąsiednich gmin i ich związków, partnerów społecznych i gospodarczych oraz </w:t>
      </w:r>
      <w:r w:rsidR="00465816">
        <w:rPr>
          <w:rFonts w:ascii="Times New Roman" w:hAnsi="Times New Roman" w:cs="Times New Roman"/>
          <w:color w:val="000000" w:themeColor="text1"/>
          <w:sz w:val="24"/>
          <w:szCs w:val="24"/>
        </w:rPr>
        <w:t>D</w:t>
      </w:r>
      <w:r w:rsidRPr="006B0D7F">
        <w:rPr>
          <w:rFonts w:ascii="Times New Roman" w:hAnsi="Times New Roman" w:cs="Times New Roman"/>
          <w:color w:val="000000" w:themeColor="text1"/>
          <w:sz w:val="24"/>
          <w:szCs w:val="24"/>
        </w:rPr>
        <w:t xml:space="preserve">yrektora Regionalnego Zarządu Gospodarki </w:t>
      </w:r>
      <w:r w:rsidR="00875C21" w:rsidRPr="006B0D7F">
        <w:rPr>
          <w:rFonts w:ascii="Times New Roman" w:hAnsi="Times New Roman" w:cs="Times New Roman"/>
          <w:color w:val="000000" w:themeColor="text1"/>
          <w:sz w:val="24"/>
          <w:szCs w:val="24"/>
        </w:rPr>
        <w:t>W</w:t>
      </w:r>
      <w:r w:rsidRPr="006B0D7F">
        <w:rPr>
          <w:rFonts w:ascii="Times New Roman" w:hAnsi="Times New Roman" w:cs="Times New Roman"/>
          <w:color w:val="000000" w:themeColor="text1"/>
          <w:sz w:val="24"/>
          <w:szCs w:val="24"/>
        </w:rPr>
        <w:t xml:space="preserve">odnej w </w:t>
      </w:r>
      <w:r w:rsidR="00D4375E" w:rsidRPr="006B0D7F">
        <w:rPr>
          <w:rFonts w:ascii="Times New Roman" w:hAnsi="Times New Roman" w:cs="Times New Roman"/>
          <w:color w:val="000000" w:themeColor="text1"/>
          <w:sz w:val="24"/>
          <w:szCs w:val="24"/>
        </w:rPr>
        <w:t>Warszawi</w:t>
      </w:r>
      <w:r w:rsidR="002171DF">
        <w:rPr>
          <w:rFonts w:ascii="Times New Roman" w:hAnsi="Times New Roman" w:cs="Times New Roman"/>
          <w:color w:val="000000" w:themeColor="text1"/>
          <w:sz w:val="24"/>
          <w:szCs w:val="24"/>
        </w:rPr>
        <w:t>e P</w:t>
      </w:r>
      <w:r w:rsidR="00B368F3">
        <w:rPr>
          <w:rFonts w:ascii="Times New Roman" w:hAnsi="Times New Roman" w:cs="Times New Roman"/>
          <w:color w:val="000000" w:themeColor="text1"/>
          <w:sz w:val="24"/>
          <w:szCs w:val="24"/>
        </w:rPr>
        <w:t>aństwowego Gospodarstwa Wodnego Wody Polskie</w:t>
      </w:r>
      <w:r w:rsidR="00D4375E" w:rsidRPr="00A43A12">
        <w:rPr>
          <w:rFonts w:ascii="Times New Roman" w:hAnsi="Times New Roman" w:cs="Times New Roman"/>
          <w:color w:val="FF0000"/>
          <w:sz w:val="24"/>
          <w:szCs w:val="24"/>
        </w:rPr>
        <w:t xml:space="preserve"> </w:t>
      </w:r>
      <w:r w:rsidRPr="00CF237B">
        <w:rPr>
          <w:rFonts w:ascii="Times New Roman" w:hAnsi="Times New Roman" w:cs="Times New Roman"/>
          <w:color w:val="000000" w:themeColor="text1"/>
          <w:sz w:val="24"/>
          <w:szCs w:val="24"/>
        </w:rPr>
        <w:t>oraz uzyskanie informacji zwrotnej dotyczącej poszczególnych zapisów dokumentu, w tym uwzględnienie w nim potrzeb i oczekiwań grupy adresatów.</w:t>
      </w:r>
    </w:p>
    <w:p w14:paraId="6231E1F7" w14:textId="47C96978" w:rsidR="0070315A" w:rsidRPr="00CF237B" w:rsidRDefault="0070315A" w:rsidP="0070315A">
      <w:pPr>
        <w:pStyle w:val="Akapitzlist"/>
        <w:numPr>
          <w:ilvl w:val="0"/>
          <w:numId w:val="1"/>
        </w:numPr>
        <w:jc w:val="both"/>
        <w:rPr>
          <w:rFonts w:ascii="Times New Roman" w:hAnsi="Times New Roman" w:cs="Times New Roman"/>
          <w:color w:val="000000" w:themeColor="text1"/>
          <w:sz w:val="24"/>
          <w:szCs w:val="24"/>
        </w:rPr>
      </w:pPr>
      <w:r w:rsidRPr="00CF237B">
        <w:rPr>
          <w:rFonts w:ascii="Times New Roman" w:hAnsi="Times New Roman" w:cs="Times New Roman"/>
          <w:b/>
          <w:bCs/>
          <w:color w:val="000000" w:themeColor="text1"/>
          <w:sz w:val="24"/>
          <w:szCs w:val="24"/>
        </w:rPr>
        <w:t xml:space="preserve">Termin konsultacji: </w:t>
      </w:r>
      <w:r w:rsidR="00875C21" w:rsidRPr="00CF237B">
        <w:rPr>
          <w:rFonts w:ascii="Times New Roman" w:hAnsi="Times New Roman" w:cs="Times New Roman"/>
          <w:color w:val="000000" w:themeColor="text1"/>
          <w:sz w:val="24"/>
          <w:szCs w:val="24"/>
        </w:rPr>
        <w:t>1</w:t>
      </w:r>
      <w:r w:rsidR="00D4375E" w:rsidRPr="00CF237B">
        <w:rPr>
          <w:rFonts w:ascii="Times New Roman" w:hAnsi="Times New Roman" w:cs="Times New Roman"/>
          <w:color w:val="000000" w:themeColor="text1"/>
          <w:sz w:val="24"/>
          <w:szCs w:val="24"/>
        </w:rPr>
        <w:t>4</w:t>
      </w:r>
      <w:r w:rsidRPr="00CF237B">
        <w:rPr>
          <w:rFonts w:ascii="Times New Roman" w:hAnsi="Times New Roman" w:cs="Times New Roman"/>
          <w:color w:val="000000" w:themeColor="text1"/>
          <w:sz w:val="24"/>
          <w:szCs w:val="24"/>
        </w:rPr>
        <w:t>.</w:t>
      </w:r>
      <w:r w:rsidR="00D4375E" w:rsidRPr="00CF237B">
        <w:rPr>
          <w:rFonts w:ascii="Times New Roman" w:hAnsi="Times New Roman" w:cs="Times New Roman"/>
          <w:color w:val="000000" w:themeColor="text1"/>
          <w:sz w:val="24"/>
          <w:szCs w:val="24"/>
        </w:rPr>
        <w:t>10</w:t>
      </w:r>
      <w:r w:rsidRPr="00CF237B">
        <w:rPr>
          <w:rFonts w:ascii="Times New Roman" w:hAnsi="Times New Roman" w:cs="Times New Roman"/>
          <w:color w:val="000000" w:themeColor="text1"/>
          <w:sz w:val="24"/>
          <w:szCs w:val="24"/>
        </w:rPr>
        <w:t>.2021-</w:t>
      </w:r>
      <w:r w:rsidR="00D4375E" w:rsidRPr="00CF237B">
        <w:rPr>
          <w:rFonts w:ascii="Times New Roman" w:hAnsi="Times New Roman" w:cs="Times New Roman"/>
          <w:color w:val="000000" w:themeColor="text1"/>
          <w:sz w:val="24"/>
          <w:szCs w:val="24"/>
        </w:rPr>
        <w:t>18</w:t>
      </w:r>
      <w:r w:rsidRPr="00CF237B">
        <w:rPr>
          <w:rFonts w:ascii="Times New Roman" w:hAnsi="Times New Roman" w:cs="Times New Roman"/>
          <w:color w:val="000000" w:themeColor="text1"/>
          <w:sz w:val="24"/>
          <w:szCs w:val="24"/>
        </w:rPr>
        <w:t>.</w:t>
      </w:r>
      <w:r w:rsidR="00D4375E" w:rsidRPr="00CF237B">
        <w:rPr>
          <w:rFonts w:ascii="Times New Roman" w:hAnsi="Times New Roman" w:cs="Times New Roman"/>
          <w:color w:val="000000" w:themeColor="text1"/>
          <w:sz w:val="24"/>
          <w:szCs w:val="24"/>
        </w:rPr>
        <w:t>11</w:t>
      </w:r>
      <w:r w:rsidRPr="00CF237B">
        <w:rPr>
          <w:rFonts w:ascii="Times New Roman" w:hAnsi="Times New Roman" w:cs="Times New Roman"/>
          <w:color w:val="000000" w:themeColor="text1"/>
          <w:sz w:val="24"/>
          <w:szCs w:val="24"/>
        </w:rPr>
        <w:t>.2021</w:t>
      </w:r>
      <w:r w:rsidR="00E6636E" w:rsidRPr="00CF237B">
        <w:rPr>
          <w:rFonts w:ascii="Times New Roman" w:hAnsi="Times New Roman" w:cs="Times New Roman"/>
          <w:color w:val="000000" w:themeColor="text1"/>
          <w:sz w:val="24"/>
          <w:szCs w:val="24"/>
        </w:rPr>
        <w:t>.</w:t>
      </w:r>
    </w:p>
    <w:p w14:paraId="7F249EB1" w14:textId="6E7A96FC" w:rsidR="0070315A" w:rsidRPr="00CF237B" w:rsidRDefault="0070315A" w:rsidP="0070315A">
      <w:pPr>
        <w:pStyle w:val="Akapitzlist"/>
        <w:numPr>
          <w:ilvl w:val="0"/>
          <w:numId w:val="1"/>
        </w:numPr>
        <w:jc w:val="both"/>
        <w:rPr>
          <w:rFonts w:ascii="Times New Roman" w:hAnsi="Times New Roman" w:cs="Times New Roman"/>
          <w:color w:val="000000" w:themeColor="text1"/>
          <w:sz w:val="24"/>
          <w:szCs w:val="24"/>
        </w:rPr>
      </w:pPr>
      <w:r w:rsidRPr="00CF237B">
        <w:rPr>
          <w:rFonts w:ascii="Times New Roman" w:hAnsi="Times New Roman" w:cs="Times New Roman"/>
          <w:b/>
          <w:bCs/>
          <w:color w:val="000000" w:themeColor="text1"/>
          <w:sz w:val="24"/>
          <w:szCs w:val="24"/>
        </w:rPr>
        <w:t>Podmiot przeprowadzający konsultacje:</w:t>
      </w:r>
      <w:r w:rsidR="00D51F86" w:rsidRPr="00CF237B">
        <w:rPr>
          <w:rFonts w:ascii="Times New Roman" w:hAnsi="Times New Roman" w:cs="Times New Roman"/>
          <w:color w:val="000000" w:themeColor="text1"/>
          <w:sz w:val="24"/>
          <w:szCs w:val="24"/>
        </w:rPr>
        <w:t xml:space="preserve"> </w:t>
      </w:r>
      <w:r w:rsidR="00D4375E" w:rsidRPr="00CF237B">
        <w:rPr>
          <w:rFonts w:ascii="Times New Roman" w:hAnsi="Times New Roman" w:cs="Times New Roman"/>
          <w:color w:val="000000" w:themeColor="text1"/>
          <w:sz w:val="24"/>
          <w:szCs w:val="24"/>
        </w:rPr>
        <w:t xml:space="preserve">Prezydent </w:t>
      </w:r>
      <w:r w:rsidR="00875C21" w:rsidRPr="00CF237B">
        <w:rPr>
          <w:rFonts w:ascii="Times New Roman" w:hAnsi="Times New Roman" w:cs="Times New Roman"/>
          <w:color w:val="000000" w:themeColor="text1"/>
          <w:sz w:val="24"/>
          <w:szCs w:val="24"/>
        </w:rPr>
        <w:t xml:space="preserve">Miasta </w:t>
      </w:r>
      <w:r w:rsidR="00D4375E" w:rsidRPr="00CF237B">
        <w:rPr>
          <w:rFonts w:ascii="Times New Roman" w:hAnsi="Times New Roman" w:cs="Times New Roman"/>
          <w:color w:val="000000" w:themeColor="text1"/>
          <w:sz w:val="24"/>
          <w:szCs w:val="24"/>
        </w:rPr>
        <w:t>Piotrkowa Trybunalskiego</w:t>
      </w:r>
      <w:r w:rsidR="000440A2" w:rsidRPr="00CF237B">
        <w:rPr>
          <w:rFonts w:ascii="Times New Roman" w:hAnsi="Times New Roman" w:cs="Times New Roman"/>
          <w:color w:val="000000" w:themeColor="text1"/>
          <w:sz w:val="24"/>
          <w:szCs w:val="24"/>
        </w:rPr>
        <w:t>.</w:t>
      </w:r>
    </w:p>
    <w:p w14:paraId="0BCAB0DD" w14:textId="35F779AF" w:rsidR="001C44B1" w:rsidRPr="00CF237B" w:rsidRDefault="0070315A" w:rsidP="001C44B1">
      <w:pPr>
        <w:pStyle w:val="Akapitzlist"/>
        <w:numPr>
          <w:ilvl w:val="0"/>
          <w:numId w:val="1"/>
        </w:numPr>
        <w:jc w:val="both"/>
        <w:rPr>
          <w:rFonts w:ascii="Times New Roman" w:hAnsi="Times New Roman" w:cs="Times New Roman"/>
          <w:color w:val="000000" w:themeColor="text1"/>
          <w:sz w:val="24"/>
          <w:szCs w:val="24"/>
        </w:rPr>
      </w:pPr>
      <w:r w:rsidRPr="00CF237B">
        <w:rPr>
          <w:rFonts w:ascii="Times New Roman" w:hAnsi="Times New Roman" w:cs="Times New Roman"/>
          <w:b/>
          <w:bCs/>
          <w:color w:val="000000" w:themeColor="text1"/>
          <w:sz w:val="24"/>
          <w:szCs w:val="24"/>
        </w:rPr>
        <w:t>Formy przeprowadzenia konsultacji:</w:t>
      </w:r>
      <w:r w:rsidRPr="00CF237B">
        <w:rPr>
          <w:rFonts w:ascii="Times New Roman" w:hAnsi="Times New Roman" w:cs="Times New Roman"/>
          <w:color w:val="000000" w:themeColor="text1"/>
          <w:sz w:val="24"/>
          <w:szCs w:val="24"/>
        </w:rPr>
        <w:t xml:space="preserve"> </w:t>
      </w:r>
      <w:r w:rsidRPr="00465816">
        <w:rPr>
          <w:rFonts w:ascii="Times New Roman" w:hAnsi="Times New Roman" w:cs="Times New Roman"/>
          <w:sz w:val="24"/>
          <w:szCs w:val="24"/>
        </w:rPr>
        <w:t>zbieranie uwag w formie elektronicznej</w:t>
      </w:r>
      <w:r w:rsidR="001A4652" w:rsidRPr="00465816">
        <w:rPr>
          <w:rFonts w:ascii="Times New Roman" w:hAnsi="Times New Roman" w:cs="Times New Roman"/>
          <w:sz w:val="24"/>
          <w:szCs w:val="24"/>
        </w:rPr>
        <w:t xml:space="preserve"> za pomocą udostępnionego formularza</w:t>
      </w:r>
      <w:r w:rsidR="00465816" w:rsidRPr="00465816">
        <w:rPr>
          <w:rFonts w:ascii="Times New Roman" w:hAnsi="Times New Roman" w:cs="Times New Roman"/>
          <w:sz w:val="24"/>
          <w:szCs w:val="24"/>
        </w:rPr>
        <w:t>, przesyłania pocztą</w:t>
      </w:r>
      <w:r w:rsidR="001A4652" w:rsidRPr="00465816">
        <w:rPr>
          <w:rFonts w:ascii="Times New Roman" w:hAnsi="Times New Roman" w:cs="Times New Roman"/>
          <w:sz w:val="24"/>
          <w:szCs w:val="24"/>
        </w:rPr>
        <w:t xml:space="preserve"> </w:t>
      </w:r>
      <w:r w:rsidR="00D71821" w:rsidRPr="00465816">
        <w:rPr>
          <w:rFonts w:ascii="Times New Roman" w:hAnsi="Times New Roman" w:cs="Times New Roman"/>
          <w:sz w:val="24"/>
          <w:szCs w:val="24"/>
        </w:rPr>
        <w:t>oraz przesyłania na adres mailowy wskazany w ogłoszeniu o konsultacjach</w:t>
      </w:r>
      <w:r w:rsidR="000440A2" w:rsidRPr="00465816">
        <w:rPr>
          <w:rFonts w:ascii="Times New Roman" w:hAnsi="Times New Roman" w:cs="Times New Roman"/>
          <w:sz w:val="24"/>
          <w:szCs w:val="24"/>
        </w:rPr>
        <w:t xml:space="preserve"> lub złożenie uwag osobiście w formie papierowej po uprzednim zapoznaniu się z projektem Strategii – w </w:t>
      </w:r>
      <w:r w:rsidR="00875C21" w:rsidRPr="00465816">
        <w:rPr>
          <w:rFonts w:ascii="Times New Roman" w:hAnsi="Times New Roman" w:cs="Times New Roman"/>
          <w:sz w:val="24"/>
          <w:szCs w:val="24"/>
        </w:rPr>
        <w:t xml:space="preserve">Urzędzie Miasta </w:t>
      </w:r>
      <w:r w:rsidR="00341786" w:rsidRPr="00465816">
        <w:rPr>
          <w:rFonts w:ascii="Times New Roman" w:hAnsi="Times New Roman" w:cs="Times New Roman"/>
          <w:sz w:val="24"/>
          <w:szCs w:val="24"/>
        </w:rPr>
        <w:t>Piotrkowa Trybunalskiego</w:t>
      </w:r>
      <w:r w:rsidR="00875C21" w:rsidRPr="00465816">
        <w:rPr>
          <w:rFonts w:ascii="Times New Roman" w:hAnsi="Times New Roman" w:cs="Times New Roman"/>
          <w:sz w:val="24"/>
          <w:szCs w:val="24"/>
        </w:rPr>
        <w:t xml:space="preserve">, </w:t>
      </w:r>
      <w:r w:rsidR="00341786" w:rsidRPr="00465816">
        <w:rPr>
          <w:rFonts w:ascii="Times New Roman" w:hAnsi="Times New Roman" w:cs="Times New Roman"/>
          <w:sz w:val="24"/>
          <w:szCs w:val="24"/>
        </w:rPr>
        <w:t>ul. Szkolna 28, 97-300 Piotrków Trybunalski</w:t>
      </w:r>
      <w:r w:rsidR="00341786" w:rsidRPr="00A43A12">
        <w:rPr>
          <w:rFonts w:ascii="Times New Roman" w:hAnsi="Times New Roman" w:cs="Times New Roman"/>
          <w:color w:val="FF0000"/>
          <w:sz w:val="24"/>
          <w:szCs w:val="24"/>
        </w:rPr>
        <w:t>.</w:t>
      </w:r>
    </w:p>
    <w:p w14:paraId="475BBD71" w14:textId="35178C8D" w:rsidR="00D92D49" w:rsidRPr="002171DF" w:rsidRDefault="001A4652" w:rsidP="001C44B1">
      <w:pPr>
        <w:pStyle w:val="Akapitzlist"/>
        <w:numPr>
          <w:ilvl w:val="0"/>
          <w:numId w:val="1"/>
        </w:numPr>
        <w:jc w:val="both"/>
        <w:rPr>
          <w:rFonts w:ascii="Times New Roman" w:hAnsi="Times New Roman" w:cs="Times New Roman"/>
          <w:color w:val="000000" w:themeColor="text1"/>
          <w:sz w:val="24"/>
          <w:szCs w:val="24"/>
        </w:rPr>
      </w:pPr>
      <w:r w:rsidRPr="00CF237B">
        <w:rPr>
          <w:rFonts w:ascii="Times New Roman" w:hAnsi="Times New Roman" w:cs="Times New Roman"/>
          <w:b/>
          <w:bCs/>
          <w:color w:val="000000" w:themeColor="text1"/>
          <w:sz w:val="24"/>
          <w:szCs w:val="24"/>
        </w:rPr>
        <w:t>Informacja o sposobie promowania konsultacji:</w:t>
      </w:r>
      <w:r w:rsidRPr="00CF237B">
        <w:rPr>
          <w:rFonts w:ascii="Times New Roman" w:hAnsi="Times New Roman" w:cs="Times New Roman"/>
          <w:color w:val="000000" w:themeColor="text1"/>
          <w:sz w:val="24"/>
          <w:szCs w:val="24"/>
        </w:rPr>
        <w:t xml:space="preserve"> ogłoszenie o konsultacjach społecznych na oficjalnej stronie internetowe</w:t>
      </w:r>
      <w:r w:rsidR="00441D2B" w:rsidRPr="00CF237B">
        <w:rPr>
          <w:rFonts w:ascii="Times New Roman" w:hAnsi="Times New Roman" w:cs="Times New Roman"/>
          <w:color w:val="000000" w:themeColor="text1"/>
          <w:sz w:val="24"/>
          <w:szCs w:val="24"/>
        </w:rPr>
        <w:t xml:space="preserve">j </w:t>
      </w:r>
      <w:r w:rsidR="00875C21" w:rsidRPr="00CF237B">
        <w:rPr>
          <w:rFonts w:ascii="Times New Roman" w:hAnsi="Times New Roman" w:cs="Times New Roman"/>
          <w:color w:val="000000" w:themeColor="text1"/>
          <w:sz w:val="24"/>
          <w:szCs w:val="24"/>
        </w:rPr>
        <w:t xml:space="preserve">Miasta </w:t>
      </w:r>
      <w:r w:rsidR="00341786" w:rsidRPr="00CF237B">
        <w:rPr>
          <w:rFonts w:ascii="Times New Roman" w:hAnsi="Times New Roman" w:cs="Times New Roman"/>
          <w:color w:val="000000" w:themeColor="text1"/>
          <w:sz w:val="24"/>
          <w:szCs w:val="24"/>
        </w:rPr>
        <w:t>Piotrków Tryb</w:t>
      </w:r>
      <w:r w:rsidR="00D729BC">
        <w:rPr>
          <w:rFonts w:ascii="Times New Roman" w:hAnsi="Times New Roman" w:cs="Times New Roman"/>
          <w:color w:val="000000" w:themeColor="text1"/>
          <w:sz w:val="24"/>
          <w:szCs w:val="24"/>
        </w:rPr>
        <w:t xml:space="preserve">. </w:t>
      </w:r>
      <w:r w:rsidR="00441D2B" w:rsidRPr="00CF237B">
        <w:rPr>
          <w:rFonts w:ascii="Times New Roman" w:hAnsi="Times New Roman" w:cs="Times New Roman"/>
          <w:color w:val="000000" w:themeColor="text1"/>
          <w:sz w:val="24"/>
          <w:szCs w:val="24"/>
        </w:rPr>
        <w:t xml:space="preserve">z </w:t>
      </w:r>
      <w:r w:rsidR="00D71821" w:rsidRPr="00CF237B">
        <w:rPr>
          <w:rFonts w:ascii="Times New Roman" w:hAnsi="Times New Roman" w:cs="Times New Roman"/>
          <w:color w:val="000000" w:themeColor="text1"/>
          <w:sz w:val="24"/>
          <w:szCs w:val="24"/>
        </w:rPr>
        <w:t>załączeniem</w:t>
      </w:r>
      <w:r w:rsidR="00D729BC">
        <w:rPr>
          <w:rFonts w:ascii="Times New Roman" w:hAnsi="Times New Roman" w:cs="Times New Roman"/>
          <w:color w:val="000000" w:themeColor="text1"/>
          <w:sz w:val="24"/>
          <w:szCs w:val="24"/>
        </w:rPr>
        <w:t xml:space="preserve"> </w:t>
      </w:r>
      <w:r w:rsidR="00D71821" w:rsidRPr="00CF237B">
        <w:rPr>
          <w:rFonts w:ascii="Times New Roman" w:hAnsi="Times New Roman" w:cs="Times New Roman"/>
          <w:color w:val="000000" w:themeColor="text1"/>
          <w:sz w:val="24"/>
          <w:szCs w:val="24"/>
        </w:rPr>
        <w:t xml:space="preserve">pliku z projektem Strategii Rozwoju </w:t>
      </w:r>
      <w:r w:rsidR="00875C21" w:rsidRPr="00CF237B">
        <w:rPr>
          <w:rFonts w:ascii="Times New Roman" w:hAnsi="Times New Roman" w:cs="Times New Roman"/>
          <w:color w:val="000000" w:themeColor="text1"/>
          <w:sz w:val="24"/>
          <w:szCs w:val="24"/>
        </w:rPr>
        <w:t xml:space="preserve">Miasta </w:t>
      </w:r>
      <w:r w:rsidR="00341786" w:rsidRPr="00CF237B">
        <w:rPr>
          <w:rFonts w:ascii="Times New Roman" w:hAnsi="Times New Roman" w:cs="Times New Roman"/>
          <w:color w:val="000000" w:themeColor="text1"/>
          <w:sz w:val="24"/>
          <w:szCs w:val="24"/>
        </w:rPr>
        <w:t xml:space="preserve">Piotrków </w:t>
      </w:r>
      <w:r w:rsidR="00341786" w:rsidRPr="002171DF">
        <w:rPr>
          <w:rFonts w:ascii="Times New Roman" w:hAnsi="Times New Roman" w:cs="Times New Roman"/>
          <w:color w:val="000000" w:themeColor="text1"/>
          <w:sz w:val="24"/>
          <w:szCs w:val="24"/>
        </w:rPr>
        <w:t xml:space="preserve">Trybunalski </w:t>
      </w:r>
      <w:r w:rsidR="00D71821" w:rsidRPr="002171DF">
        <w:rPr>
          <w:rFonts w:ascii="Times New Roman" w:hAnsi="Times New Roman" w:cs="Times New Roman"/>
          <w:color w:val="000000" w:themeColor="text1"/>
          <w:sz w:val="24"/>
          <w:szCs w:val="24"/>
        </w:rPr>
        <w:t>2030</w:t>
      </w:r>
      <w:r w:rsidR="00D729BC">
        <w:rPr>
          <w:rFonts w:ascii="Times New Roman" w:hAnsi="Times New Roman" w:cs="Times New Roman"/>
          <w:color w:val="000000" w:themeColor="text1"/>
          <w:sz w:val="24"/>
          <w:szCs w:val="24"/>
        </w:rPr>
        <w:t xml:space="preserve"> </w:t>
      </w:r>
      <w:r w:rsidR="00441D2B" w:rsidRPr="002171DF">
        <w:rPr>
          <w:rFonts w:ascii="Times New Roman" w:hAnsi="Times New Roman" w:cs="Times New Roman"/>
          <w:color w:val="000000" w:themeColor="text1"/>
          <w:sz w:val="24"/>
          <w:szCs w:val="24"/>
        </w:rPr>
        <w:t>i formularzem</w:t>
      </w:r>
      <w:r w:rsidR="00D71821" w:rsidRPr="002171DF">
        <w:rPr>
          <w:rFonts w:ascii="Times New Roman" w:hAnsi="Times New Roman" w:cs="Times New Roman"/>
          <w:color w:val="000000" w:themeColor="text1"/>
          <w:sz w:val="24"/>
          <w:szCs w:val="24"/>
        </w:rPr>
        <w:t xml:space="preserve"> zgłaszania</w:t>
      </w:r>
      <w:r w:rsidR="00441D2B" w:rsidRPr="002171DF">
        <w:rPr>
          <w:rFonts w:ascii="Times New Roman" w:hAnsi="Times New Roman" w:cs="Times New Roman"/>
          <w:color w:val="000000" w:themeColor="text1"/>
          <w:sz w:val="24"/>
          <w:szCs w:val="24"/>
        </w:rPr>
        <w:t xml:space="preserve"> uwag, opinii, propozycji zmian, a także</w:t>
      </w:r>
      <w:r w:rsidR="00D92D49" w:rsidRPr="002171DF">
        <w:rPr>
          <w:rFonts w:ascii="Times New Roman" w:hAnsi="Times New Roman" w:cs="Times New Roman"/>
          <w:color w:val="000000" w:themeColor="text1"/>
          <w:sz w:val="24"/>
          <w:szCs w:val="24"/>
        </w:rPr>
        <w:t xml:space="preserve">: umieszczenie </w:t>
      </w:r>
      <w:proofErr w:type="spellStart"/>
      <w:r w:rsidR="00D92D49" w:rsidRPr="002171DF">
        <w:rPr>
          <w:rFonts w:ascii="Times New Roman" w:hAnsi="Times New Roman" w:cs="Times New Roman"/>
          <w:color w:val="000000" w:themeColor="text1"/>
          <w:sz w:val="24"/>
          <w:szCs w:val="24"/>
        </w:rPr>
        <w:t>posta</w:t>
      </w:r>
      <w:proofErr w:type="spellEnd"/>
      <w:r w:rsidR="00D92D49" w:rsidRPr="002171DF">
        <w:rPr>
          <w:rFonts w:ascii="Times New Roman" w:hAnsi="Times New Roman" w:cs="Times New Roman"/>
          <w:color w:val="000000" w:themeColor="text1"/>
          <w:sz w:val="24"/>
          <w:szCs w:val="24"/>
        </w:rPr>
        <w:t xml:space="preserve"> informacyjnego</w:t>
      </w:r>
      <w:r w:rsidR="00441D2B" w:rsidRPr="002171DF">
        <w:rPr>
          <w:rFonts w:ascii="Times New Roman" w:hAnsi="Times New Roman" w:cs="Times New Roman"/>
          <w:color w:val="000000" w:themeColor="text1"/>
          <w:sz w:val="24"/>
          <w:szCs w:val="24"/>
        </w:rPr>
        <w:t xml:space="preserve"> na</w:t>
      </w:r>
      <w:r w:rsidR="00D92D49" w:rsidRPr="002171DF">
        <w:rPr>
          <w:rFonts w:ascii="Times New Roman" w:hAnsi="Times New Roman" w:cs="Times New Roman"/>
          <w:color w:val="000000" w:themeColor="text1"/>
          <w:sz w:val="24"/>
          <w:szCs w:val="24"/>
        </w:rPr>
        <w:t xml:space="preserve"> oficjalnym </w:t>
      </w:r>
      <w:proofErr w:type="spellStart"/>
      <w:r w:rsidR="00D92D49" w:rsidRPr="002171DF">
        <w:rPr>
          <w:rFonts w:ascii="Times New Roman" w:hAnsi="Times New Roman" w:cs="Times New Roman"/>
          <w:color w:val="000000" w:themeColor="text1"/>
          <w:sz w:val="24"/>
          <w:szCs w:val="24"/>
        </w:rPr>
        <w:t>fanpage’u</w:t>
      </w:r>
      <w:proofErr w:type="spellEnd"/>
      <w:r w:rsidR="00D92D49" w:rsidRPr="002171DF">
        <w:rPr>
          <w:rFonts w:ascii="Times New Roman" w:hAnsi="Times New Roman" w:cs="Times New Roman"/>
          <w:color w:val="000000" w:themeColor="text1"/>
          <w:sz w:val="24"/>
          <w:szCs w:val="24"/>
        </w:rPr>
        <w:t xml:space="preserve"> </w:t>
      </w:r>
      <w:r w:rsidR="00875C21" w:rsidRPr="002171DF">
        <w:rPr>
          <w:rFonts w:ascii="Times New Roman" w:hAnsi="Times New Roman" w:cs="Times New Roman"/>
          <w:color w:val="000000" w:themeColor="text1"/>
          <w:sz w:val="24"/>
          <w:szCs w:val="24"/>
        </w:rPr>
        <w:t>Miasta</w:t>
      </w:r>
      <w:r w:rsidR="0062754B" w:rsidRPr="002171DF">
        <w:rPr>
          <w:rFonts w:ascii="Times New Roman" w:hAnsi="Times New Roman" w:cs="Times New Roman"/>
          <w:color w:val="000000" w:themeColor="text1"/>
          <w:sz w:val="24"/>
          <w:szCs w:val="24"/>
        </w:rPr>
        <w:t xml:space="preserve"> Piotrków Tryb</w:t>
      </w:r>
      <w:r w:rsidR="00D729BC">
        <w:rPr>
          <w:rFonts w:ascii="Times New Roman" w:hAnsi="Times New Roman" w:cs="Times New Roman"/>
          <w:color w:val="000000" w:themeColor="text1"/>
          <w:sz w:val="24"/>
          <w:szCs w:val="24"/>
        </w:rPr>
        <w:t>.</w:t>
      </w:r>
      <w:r w:rsidR="00B02E95">
        <w:rPr>
          <w:rFonts w:ascii="Times New Roman" w:hAnsi="Times New Roman" w:cs="Times New Roman"/>
          <w:color w:val="000000" w:themeColor="text1"/>
          <w:sz w:val="24"/>
          <w:szCs w:val="24"/>
        </w:rPr>
        <w:t>,</w:t>
      </w:r>
      <w:r w:rsidR="0062754B" w:rsidRPr="002171DF">
        <w:rPr>
          <w:rFonts w:ascii="Times New Roman" w:hAnsi="Times New Roman" w:cs="Times New Roman"/>
          <w:color w:val="000000" w:themeColor="text1"/>
          <w:sz w:val="24"/>
          <w:szCs w:val="24"/>
        </w:rPr>
        <w:t xml:space="preserve"> </w:t>
      </w:r>
      <w:r w:rsidR="00D92D49" w:rsidRPr="002171DF">
        <w:rPr>
          <w:rFonts w:ascii="Times New Roman" w:hAnsi="Times New Roman" w:cs="Times New Roman"/>
          <w:color w:val="000000" w:themeColor="text1"/>
          <w:sz w:val="24"/>
          <w:szCs w:val="24"/>
        </w:rPr>
        <w:t>na serwisie Facebook, umieszczenie</w:t>
      </w:r>
      <w:r w:rsidR="002171DF" w:rsidRPr="002171DF">
        <w:rPr>
          <w:rFonts w:ascii="Times New Roman" w:hAnsi="Times New Roman" w:cs="Times New Roman"/>
          <w:color w:val="000000" w:themeColor="text1"/>
          <w:sz w:val="24"/>
          <w:szCs w:val="24"/>
        </w:rPr>
        <w:t xml:space="preserve"> informacji na tablicy ogłoszeń w dwóch budynkach Urzędu Miasta Piotrkowa Tryb</w:t>
      </w:r>
      <w:r w:rsidR="00D729BC">
        <w:rPr>
          <w:rFonts w:ascii="Times New Roman" w:hAnsi="Times New Roman" w:cs="Times New Roman"/>
          <w:color w:val="000000" w:themeColor="text1"/>
          <w:sz w:val="24"/>
          <w:szCs w:val="24"/>
        </w:rPr>
        <w:t>.</w:t>
      </w:r>
    </w:p>
    <w:p w14:paraId="677CEB53" w14:textId="5EEB8124" w:rsidR="00441D2B" w:rsidRPr="00CF237B" w:rsidRDefault="00441D2B" w:rsidP="001A4652">
      <w:pPr>
        <w:pStyle w:val="Akapitzlist"/>
        <w:numPr>
          <w:ilvl w:val="0"/>
          <w:numId w:val="1"/>
        </w:numPr>
        <w:jc w:val="both"/>
        <w:rPr>
          <w:rFonts w:ascii="Times New Roman" w:hAnsi="Times New Roman" w:cs="Times New Roman"/>
          <w:color w:val="000000" w:themeColor="text1"/>
          <w:sz w:val="24"/>
          <w:szCs w:val="24"/>
        </w:rPr>
      </w:pPr>
      <w:r w:rsidRPr="00CF237B">
        <w:rPr>
          <w:rFonts w:ascii="Times New Roman" w:hAnsi="Times New Roman" w:cs="Times New Roman"/>
          <w:b/>
          <w:bCs/>
          <w:color w:val="000000" w:themeColor="text1"/>
          <w:sz w:val="24"/>
          <w:szCs w:val="24"/>
        </w:rPr>
        <w:t>Informacja o uczestnikach konsultacji:</w:t>
      </w:r>
      <w:r w:rsidRPr="00CF237B">
        <w:rPr>
          <w:rFonts w:ascii="Times New Roman" w:hAnsi="Times New Roman" w:cs="Times New Roman"/>
          <w:color w:val="000000" w:themeColor="text1"/>
          <w:sz w:val="24"/>
          <w:szCs w:val="24"/>
        </w:rPr>
        <w:t xml:space="preserve"> w toku konsultacji społecznych wzięł</w:t>
      </w:r>
      <w:r w:rsidR="00DA05E8" w:rsidRPr="00CF237B">
        <w:rPr>
          <w:rFonts w:ascii="Times New Roman" w:hAnsi="Times New Roman" w:cs="Times New Roman"/>
          <w:color w:val="000000" w:themeColor="text1"/>
          <w:sz w:val="24"/>
          <w:szCs w:val="24"/>
        </w:rPr>
        <w:t>o</w:t>
      </w:r>
      <w:r w:rsidRPr="00CF237B">
        <w:rPr>
          <w:rFonts w:ascii="Times New Roman" w:hAnsi="Times New Roman" w:cs="Times New Roman"/>
          <w:color w:val="000000" w:themeColor="text1"/>
          <w:sz w:val="24"/>
          <w:szCs w:val="24"/>
        </w:rPr>
        <w:t xml:space="preserve"> udział </w:t>
      </w:r>
      <w:r w:rsidR="00EA337E" w:rsidRPr="00CF237B">
        <w:rPr>
          <w:rFonts w:ascii="Times New Roman" w:hAnsi="Times New Roman" w:cs="Times New Roman"/>
          <w:b/>
          <w:bCs/>
          <w:color w:val="000000" w:themeColor="text1"/>
          <w:sz w:val="24"/>
          <w:szCs w:val="24"/>
        </w:rPr>
        <w:t xml:space="preserve">8 </w:t>
      </w:r>
      <w:r w:rsidRPr="00CF237B">
        <w:rPr>
          <w:rFonts w:ascii="Times New Roman" w:hAnsi="Times New Roman" w:cs="Times New Roman"/>
          <w:b/>
          <w:bCs/>
          <w:color w:val="000000" w:themeColor="text1"/>
          <w:sz w:val="24"/>
          <w:szCs w:val="24"/>
        </w:rPr>
        <w:t>os</w:t>
      </w:r>
      <w:r w:rsidR="00DA05E8" w:rsidRPr="00CF237B">
        <w:rPr>
          <w:rFonts w:ascii="Times New Roman" w:hAnsi="Times New Roman" w:cs="Times New Roman"/>
          <w:b/>
          <w:bCs/>
          <w:color w:val="000000" w:themeColor="text1"/>
          <w:sz w:val="24"/>
          <w:szCs w:val="24"/>
        </w:rPr>
        <w:t>ób</w:t>
      </w:r>
      <w:r w:rsidR="00090ACA" w:rsidRPr="00CF237B">
        <w:rPr>
          <w:rFonts w:ascii="Times New Roman" w:hAnsi="Times New Roman" w:cs="Times New Roman"/>
          <w:b/>
          <w:bCs/>
          <w:color w:val="000000" w:themeColor="text1"/>
          <w:sz w:val="24"/>
          <w:szCs w:val="24"/>
        </w:rPr>
        <w:t xml:space="preserve">. </w:t>
      </w:r>
      <w:r w:rsidR="00C81CC8" w:rsidRPr="00CF237B">
        <w:rPr>
          <w:rFonts w:ascii="Times New Roman" w:hAnsi="Times New Roman" w:cs="Times New Roman"/>
          <w:color w:val="000000" w:themeColor="text1"/>
          <w:sz w:val="24"/>
          <w:szCs w:val="24"/>
        </w:rPr>
        <w:t>Zgłoszon</w:t>
      </w:r>
      <w:r w:rsidR="00DA05E8" w:rsidRPr="00CF237B">
        <w:rPr>
          <w:rFonts w:ascii="Times New Roman" w:hAnsi="Times New Roman" w:cs="Times New Roman"/>
          <w:color w:val="000000" w:themeColor="text1"/>
          <w:sz w:val="24"/>
          <w:szCs w:val="24"/>
        </w:rPr>
        <w:t>ych</w:t>
      </w:r>
      <w:r w:rsidR="00C81CC8" w:rsidRPr="00CF237B">
        <w:rPr>
          <w:rFonts w:ascii="Times New Roman" w:hAnsi="Times New Roman" w:cs="Times New Roman"/>
          <w:color w:val="000000" w:themeColor="text1"/>
          <w:sz w:val="24"/>
          <w:szCs w:val="24"/>
        </w:rPr>
        <w:t xml:space="preserve"> został</w:t>
      </w:r>
      <w:r w:rsidR="00BA4DF5" w:rsidRPr="00CF237B">
        <w:rPr>
          <w:rFonts w:ascii="Times New Roman" w:hAnsi="Times New Roman" w:cs="Times New Roman"/>
          <w:color w:val="000000" w:themeColor="text1"/>
          <w:sz w:val="24"/>
          <w:szCs w:val="24"/>
        </w:rPr>
        <w:t>o</w:t>
      </w:r>
      <w:r w:rsidR="00C81CC8" w:rsidRPr="00CF237B">
        <w:rPr>
          <w:rFonts w:ascii="Times New Roman" w:hAnsi="Times New Roman" w:cs="Times New Roman"/>
          <w:color w:val="000000" w:themeColor="text1"/>
          <w:sz w:val="24"/>
          <w:szCs w:val="24"/>
        </w:rPr>
        <w:t xml:space="preserve"> łącznie </w:t>
      </w:r>
      <w:r w:rsidR="008D7CD6" w:rsidRPr="00CF237B">
        <w:rPr>
          <w:rFonts w:ascii="Times New Roman" w:hAnsi="Times New Roman" w:cs="Times New Roman"/>
          <w:color w:val="000000" w:themeColor="text1"/>
          <w:sz w:val="24"/>
          <w:szCs w:val="24"/>
        </w:rPr>
        <w:t>110</w:t>
      </w:r>
      <w:r w:rsidR="00C81CC8" w:rsidRPr="00CF237B">
        <w:rPr>
          <w:rFonts w:ascii="Times New Roman" w:hAnsi="Times New Roman" w:cs="Times New Roman"/>
          <w:color w:val="000000" w:themeColor="text1"/>
          <w:sz w:val="24"/>
          <w:szCs w:val="24"/>
        </w:rPr>
        <w:t xml:space="preserve"> uwag. </w:t>
      </w:r>
    </w:p>
    <w:p w14:paraId="71390437" w14:textId="2F7DBEFF" w:rsidR="00447C3E" w:rsidRPr="00CF237B" w:rsidRDefault="00447C3E" w:rsidP="001A4652">
      <w:pPr>
        <w:pStyle w:val="Akapitzlist"/>
        <w:numPr>
          <w:ilvl w:val="0"/>
          <w:numId w:val="1"/>
        </w:numPr>
        <w:jc w:val="both"/>
        <w:rPr>
          <w:rFonts w:ascii="Times New Roman" w:hAnsi="Times New Roman" w:cs="Times New Roman"/>
          <w:color w:val="000000" w:themeColor="text1"/>
          <w:sz w:val="24"/>
          <w:szCs w:val="24"/>
        </w:rPr>
      </w:pPr>
      <w:r w:rsidRPr="00CF237B">
        <w:rPr>
          <w:rFonts w:ascii="Times New Roman" w:hAnsi="Times New Roman" w:cs="Times New Roman"/>
          <w:b/>
          <w:bCs/>
          <w:color w:val="000000" w:themeColor="text1"/>
          <w:sz w:val="24"/>
          <w:szCs w:val="24"/>
        </w:rPr>
        <w:t>Ustosunkowanie się do zgłoszonych uwag wraz z uzasadnieniem:</w:t>
      </w:r>
      <w:r w:rsidRPr="00CF237B">
        <w:rPr>
          <w:rFonts w:ascii="Times New Roman" w:hAnsi="Times New Roman" w:cs="Times New Roman"/>
          <w:color w:val="000000" w:themeColor="text1"/>
          <w:sz w:val="24"/>
          <w:szCs w:val="24"/>
        </w:rPr>
        <w:t xml:space="preserve"> </w:t>
      </w:r>
    </w:p>
    <w:p w14:paraId="3C3B1AD1" w14:textId="77777777" w:rsidR="00C81CC8" w:rsidRPr="00CF237B" w:rsidRDefault="00C81CC8" w:rsidP="00EF61F8">
      <w:pPr>
        <w:jc w:val="both"/>
        <w:rPr>
          <w:rFonts w:ascii="Times New Roman" w:hAnsi="Times New Roman" w:cs="Times New Roman"/>
          <w:color w:val="000000" w:themeColor="text1"/>
          <w:sz w:val="24"/>
          <w:szCs w:val="24"/>
        </w:rPr>
        <w:sectPr w:rsidR="00C81CC8" w:rsidRPr="00CF237B">
          <w:pgSz w:w="11906" w:h="16838"/>
          <w:pgMar w:top="1417" w:right="1417" w:bottom="1417" w:left="1417" w:header="708" w:footer="708" w:gutter="0"/>
          <w:cols w:space="708"/>
          <w:docGrid w:linePitch="360"/>
        </w:sectPr>
      </w:pPr>
    </w:p>
    <w:p w14:paraId="20CD278A" w14:textId="797297EB" w:rsidR="00C81CC8" w:rsidRPr="00CF237B" w:rsidRDefault="00C81CC8" w:rsidP="00EF61F8">
      <w:pPr>
        <w:jc w:val="both"/>
        <w:rPr>
          <w:rFonts w:ascii="Times New Roman" w:hAnsi="Times New Roman" w:cs="Times New Roman"/>
          <w:color w:val="000000" w:themeColor="text1"/>
          <w:sz w:val="24"/>
          <w:szCs w:val="24"/>
        </w:rPr>
      </w:pPr>
    </w:p>
    <w:tbl>
      <w:tblPr>
        <w:tblStyle w:val="Tabela-Siatka"/>
        <w:tblW w:w="14133" w:type="dxa"/>
        <w:tblInd w:w="0" w:type="dxa"/>
        <w:tblLayout w:type="fixed"/>
        <w:tblLook w:val="04A0" w:firstRow="1" w:lastRow="0" w:firstColumn="1" w:lastColumn="0" w:noHBand="0" w:noVBand="1"/>
      </w:tblPr>
      <w:tblGrid>
        <w:gridCol w:w="704"/>
        <w:gridCol w:w="2693"/>
        <w:gridCol w:w="2552"/>
        <w:gridCol w:w="2551"/>
        <w:gridCol w:w="1701"/>
        <w:gridCol w:w="3932"/>
      </w:tblGrid>
      <w:tr w:rsidR="00CF237B" w:rsidRPr="00CF237B" w14:paraId="2DD091C0" w14:textId="77777777" w:rsidTr="00CF237B">
        <w:tc>
          <w:tcPr>
            <w:tcW w:w="7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1DCE34" w14:textId="77777777" w:rsidR="0004127A" w:rsidRPr="00CF237B" w:rsidRDefault="0004127A">
            <w:pPr>
              <w:jc w:val="center"/>
              <w:rPr>
                <w:rFonts w:ascii="Times New Roman" w:hAnsi="Times New Roman" w:cs="Times New Roman"/>
                <w:b/>
                <w:bCs/>
                <w:color w:val="000000" w:themeColor="text1"/>
                <w:sz w:val="20"/>
                <w:szCs w:val="20"/>
                <w:lang w:val="pl-PL"/>
              </w:rPr>
            </w:pPr>
            <w:r w:rsidRPr="00CF237B">
              <w:rPr>
                <w:rFonts w:ascii="Times New Roman" w:hAnsi="Times New Roman" w:cs="Times New Roman"/>
                <w:b/>
                <w:bCs/>
                <w:color w:val="000000" w:themeColor="text1"/>
                <w:sz w:val="20"/>
                <w:szCs w:val="20"/>
                <w:lang w:val="pl-PL"/>
              </w:rPr>
              <w:t>Lp.</w:t>
            </w:r>
          </w:p>
        </w:tc>
        <w:tc>
          <w:tcPr>
            <w:tcW w:w="269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7C6168" w14:textId="77777777" w:rsidR="0004127A" w:rsidRPr="00CF237B" w:rsidRDefault="0004127A">
            <w:pPr>
              <w:jc w:val="center"/>
              <w:rPr>
                <w:rFonts w:ascii="Times New Roman" w:hAnsi="Times New Roman" w:cs="Times New Roman"/>
                <w:b/>
                <w:bCs/>
                <w:color w:val="000000" w:themeColor="text1"/>
                <w:sz w:val="20"/>
                <w:szCs w:val="20"/>
                <w:lang w:val="pl-PL"/>
              </w:rPr>
            </w:pPr>
            <w:r w:rsidRPr="00CF237B">
              <w:rPr>
                <w:rFonts w:ascii="Times New Roman" w:hAnsi="Times New Roman" w:cs="Times New Roman"/>
                <w:b/>
                <w:bCs/>
                <w:color w:val="000000" w:themeColor="text1"/>
                <w:sz w:val="20"/>
                <w:szCs w:val="20"/>
                <w:lang w:val="pl-PL"/>
              </w:rPr>
              <w:t>Część dokumentu, do którego odnosi się uwaga</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B19552" w14:textId="77777777" w:rsidR="0004127A" w:rsidRPr="00CF237B" w:rsidRDefault="0004127A">
            <w:pPr>
              <w:jc w:val="center"/>
              <w:rPr>
                <w:rFonts w:ascii="Times New Roman" w:hAnsi="Times New Roman" w:cs="Times New Roman"/>
                <w:b/>
                <w:bCs/>
                <w:color w:val="000000" w:themeColor="text1"/>
                <w:sz w:val="20"/>
                <w:szCs w:val="20"/>
                <w:lang w:val="pl-PL"/>
              </w:rPr>
            </w:pPr>
            <w:r w:rsidRPr="00CF237B">
              <w:rPr>
                <w:rFonts w:ascii="Times New Roman" w:hAnsi="Times New Roman" w:cs="Times New Roman"/>
                <w:b/>
                <w:bCs/>
                <w:color w:val="000000" w:themeColor="text1"/>
                <w:sz w:val="20"/>
                <w:szCs w:val="20"/>
                <w:lang w:val="pl-PL"/>
              </w:rPr>
              <w:t>Treść uwagi</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1BA29A8" w14:textId="77777777" w:rsidR="0004127A" w:rsidRPr="00CF237B" w:rsidRDefault="0004127A">
            <w:pPr>
              <w:jc w:val="center"/>
              <w:rPr>
                <w:rFonts w:ascii="Times New Roman" w:hAnsi="Times New Roman" w:cs="Times New Roman"/>
                <w:b/>
                <w:bCs/>
                <w:color w:val="000000" w:themeColor="text1"/>
                <w:sz w:val="20"/>
                <w:szCs w:val="20"/>
                <w:lang w:val="pl-PL"/>
              </w:rPr>
            </w:pPr>
            <w:r w:rsidRPr="00CF237B">
              <w:rPr>
                <w:rFonts w:ascii="Times New Roman" w:hAnsi="Times New Roman" w:cs="Times New Roman"/>
                <w:b/>
                <w:bCs/>
                <w:color w:val="000000" w:themeColor="text1"/>
                <w:sz w:val="20"/>
                <w:szCs w:val="20"/>
                <w:lang w:val="pl-PL"/>
              </w:rPr>
              <w:t>Propozycja zmiany</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DCD4B8" w14:textId="77777777" w:rsidR="0004127A" w:rsidRPr="00CF237B" w:rsidRDefault="0004127A">
            <w:pPr>
              <w:jc w:val="center"/>
              <w:rPr>
                <w:rFonts w:ascii="Times New Roman" w:hAnsi="Times New Roman" w:cs="Times New Roman"/>
                <w:b/>
                <w:bCs/>
                <w:color w:val="000000" w:themeColor="text1"/>
                <w:sz w:val="20"/>
                <w:szCs w:val="20"/>
                <w:lang w:val="pl-PL"/>
              </w:rPr>
            </w:pPr>
            <w:r w:rsidRPr="00CF237B">
              <w:rPr>
                <w:rFonts w:ascii="Times New Roman" w:hAnsi="Times New Roman" w:cs="Times New Roman"/>
                <w:b/>
                <w:bCs/>
                <w:color w:val="000000" w:themeColor="text1"/>
                <w:sz w:val="20"/>
                <w:szCs w:val="20"/>
                <w:lang w:val="pl-PL"/>
              </w:rPr>
              <w:t>Rozstrzygnięcie/</w:t>
            </w:r>
            <w:r w:rsidRPr="00CF237B">
              <w:rPr>
                <w:rFonts w:ascii="Times New Roman" w:hAnsi="Times New Roman" w:cs="Times New Roman"/>
                <w:b/>
                <w:bCs/>
                <w:color w:val="000000" w:themeColor="text1"/>
                <w:sz w:val="20"/>
                <w:szCs w:val="20"/>
                <w:lang w:val="pl-PL"/>
              </w:rPr>
              <w:br/>
              <w:t>stanowisko gminy</w:t>
            </w:r>
          </w:p>
        </w:tc>
        <w:tc>
          <w:tcPr>
            <w:tcW w:w="39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D963A6" w14:textId="77777777" w:rsidR="0004127A" w:rsidRPr="00CF237B" w:rsidRDefault="0004127A">
            <w:pPr>
              <w:jc w:val="center"/>
              <w:rPr>
                <w:rFonts w:ascii="Times New Roman" w:hAnsi="Times New Roman" w:cs="Times New Roman"/>
                <w:b/>
                <w:bCs/>
                <w:color w:val="000000" w:themeColor="text1"/>
                <w:sz w:val="20"/>
                <w:szCs w:val="20"/>
                <w:lang w:val="pl-PL"/>
              </w:rPr>
            </w:pPr>
            <w:r w:rsidRPr="00CF237B">
              <w:rPr>
                <w:rFonts w:ascii="Times New Roman" w:hAnsi="Times New Roman" w:cs="Times New Roman"/>
                <w:b/>
                <w:bCs/>
                <w:color w:val="000000" w:themeColor="text1"/>
                <w:sz w:val="20"/>
                <w:szCs w:val="20"/>
                <w:lang w:val="pl-PL"/>
              </w:rPr>
              <w:t xml:space="preserve">Uzasadnienie </w:t>
            </w:r>
          </w:p>
        </w:tc>
      </w:tr>
      <w:tr w:rsidR="00CF237B" w:rsidRPr="00CF237B" w14:paraId="04924768" w14:textId="77777777" w:rsidTr="00CF237B">
        <w:trPr>
          <w:trHeight w:val="2536"/>
        </w:trPr>
        <w:tc>
          <w:tcPr>
            <w:tcW w:w="704" w:type="dxa"/>
            <w:tcBorders>
              <w:top w:val="single" w:sz="4" w:space="0" w:color="auto"/>
              <w:left w:val="single" w:sz="4" w:space="0" w:color="auto"/>
              <w:bottom w:val="single" w:sz="4" w:space="0" w:color="auto"/>
              <w:right w:val="single" w:sz="4" w:space="0" w:color="auto"/>
            </w:tcBorders>
            <w:vAlign w:val="center"/>
            <w:hideMark/>
          </w:tcPr>
          <w:p w14:paraId="3574404D" w14:textId="77777777" w:rsidR="0004127A" w:rsidRPr="00CF237B" w:rsidRDefault="0004127A">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w:t>
            </w:r>
          </w:p>
        </w:tc>
        <w:tc>
          <w:tcPr>
            <w:tcW w:w="2693" w:type="dxa"/>
            <w:tcBorders>
              <w:top w:val="single" w:sz="4" w:space="0" w:color="auto"/>
              <w:left w:val="single" w:sz="4" w:space="0" w:color="auto"/>
              <w:bottom w:val="single" w:sz="4" w:space="0" w:color="auto"/>
              <w:right w:val="single" w:sz="4" w:space="0" w:color="auto"/>
            </w:tcBorders>
            <w:vAlign w:val="center"/>
          </w:tcPr>
          <w:p w14:paraId="1D55A129" w14:textId="77777777" w:rsidR="008A223D" w:rsidRPr="00CF237B" w:rsidRDefault="008A223D" w:rsidP="00C81CC8">
            <w:pPr>
              <w:rPr>
                <w:rFonts w:ascii="Times New Roman" w:hAnsi="Times New Roman" w:cs="Times New Roman"/>
                <w:color w:val="000000" w:themeColor="text1"/>
                <w:sz w:val="20"/>
                <w:szCs w:val="20"/>
                <w:lang w:val="pl-PL"/>
              </w:rPr>
            </w:pPr>
          </w:p>
          <w:p w14:paraId="47D3A3BD" w14:textId="179DD734" w:rsidR="0004127A" w:rsidRPr="00CF237B" w:rsidRDefault="00875C21"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1.2. </w:t>
            </w:r>
            <w:r w:rsidR="00980D1B" w:rsidRPr="00CF237B">
              <w:rPr>
                <w:rFonts w:ascii="Times New Roman" w:hAnsi="Times New Roman" w:cs="Times New Roman"/>
                <w:color w:val="000000" w:themeColor="text1"/>
                <w:sz w:val="20"/>
                <w:szCs w:val="20"/>
                <w:lang w:val="pl-PL"/>
              </w:rPr>
              <w:t>Bezpieczna i nowoczesna infrastruktura drogowa oraz zintegrowany transport publiczny jako podstawowe determinanty dostępności i rozwoju Miasta</w:t>
            </w:r>
          </w:p>
        </w:tc>
        <w:tc>
          <w:tcPr>
            <w:tcW w:w="2552" w:type="dxa"/>
            <w:tcBorders>
              <w:top w:val="single" w:sz="4" w:space="0" w:color="auto"/>
              <w:left w:val="single" w:sz="4" w:space="0" w:color="auto"/>
              <w:bottom w:val="single" w:sz="4" w:space="0" w:color="auto"/>
              <w:right w:val="single" w:sz="4" w:space="0" w:color="auto"/>
            </w:tcBorders>
            <w:vAlign w:val="center"/>
          </w:tcPr>
          <w:p w14:paraId="1D3D545E" w14:textId="02869F18" w:rsidR="0004127A" w:rsidRPr="00CF237B" w:rsidRDefault="00875C21"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1) </w:t>
            </w:r>
            <w:r w:rsidR="00980D1B" w:rsidRPr="00CF237B">
              <w:rPr>
                <w:rFonts w:ascii="Times New Roman" w:hAnsi="Times New Roman" w:cs="Times New Roman"/>
                <w:color w:val="000000" w:themeColor="text1"/>
                <w:sz w:val="20"/>
                <w:szCs w:val="20"/>
                <w:lang w:val="pl-PL"/>
              </w:rPr>
              <w:t xml:space="preserve">Brak rozwiązania infrastrukturalno-drogowego odnośnie przejazdu kolejowego na ulicy Słowackiego w Piotrkowie Trybunalskim. Skutkiem czego jest tworzenie się zatoru drogowego i brak w pełni bezpieczeństwa dla ruchu pieszo-rowerowego.  </w:t>
            </w:r>
          </w:p>
        </w:tc>
        <w:tc>
          <w:tcPr>
            <w:tcW w:w="2551" w:type="dxa"/>
            <w:tcBorders>
              <w:top w:val="single" w:sz="4" w:space="0" w:color="auto"/>
              <w:left w:val="single" w:sz="4" w:space="0" w:color="auto"/>
              <w:bottom w:val="single" w:sz="4" w:space="0" w:color="auto"/>
              <w:right w:val="single" w:sz="4" w:space="0" w:color="auto"/>
            </w:tcBorders>
            <w:vAlign w:val="center"/>
          </w:tcPr>
          <w:p w14:paraId="13635F90" w14:textId="77777777" w:rsidR="0004127A" w:rsidRPr="00CF237B" w:rsidRDefault="00980D1B" w:rsidP="00980D1B">
            <w:pPr>
              <w:pStyle w:val="Tekstkomentarza"/>
              <w:rPr>
                <w:rFonts w:ascii="Times New Roman" w:hAnsi="Times New Roman" w:cs="Times New Roman"/>
                <w:color w:val="000000" w:themeColor="text1"/>
                <w:lang w:val="pl-PL"/>
              </w:rPr>
            </w:pPr>
            <w:r w:rsidRPr="00CF237B">
              <w:rPr>
                <w:rFonts w:ascii="Times New Roman" w:hAnsi="Times New Roman" w:cs="Times New Roman"/>
                <w:color w:val="000000" w:themeColor="text1"/>
                <w:lang w:val="pl-PL"/>
              </w:rPr>
              <w:t>Wybudowanie wiaduktu nad lub pod torami na ulicy Słowackiego w Piotrkowie Trybunalskim w celu:</w:t>
            </w:r>
          </w:p>
          <w:p w14:paraId="480BB588" w14:textId="77777777" w:rsidR="00980D1B" w:rsidRPr="00CF237B" w:rsidRDefault="00980D1B" w:rsidP="00980D1B">
            <w:pPr>
              <w:pStyle w:val="Tekstkomentarza"/>
              <w:rPr>
                <w:rFonts w:ascii="Times New Roman" w:hAnsi="Times New Roman" w:cs="Times New Roman"/>
                <w:color w:val="000000" w:themeColor="text1"/>
                <w:lang w:val="pl-PL"/>
              </w:rPr>
            </w:pPr>
            <w:r w:rsidRPr="00CF237B">
              <w:rPr>
                <w:rFonts w:ascii="Times New Roman" w:hAnsi="Times New Roman" w:cs="Times New Roman"/>
                <w:color w:val="000000" w:themeColor="text1"/>
                <w:lang w:val="pl-PL"/>
              </w:rPr>
              <w:t>- upłynnienia ruchu drogowego w mieście</w:t>
            </w:r>
          </w:p>
          <w:p w14:paraId="63BA8EBC" w14:textId="77777777" w:rsidR="00980D1B" w:rsidRPr="00CF237B" w:rsidRDefault="00980D1B" w:rsidP="00980D1B">
            <w:pPr>
              <w:pStyle w:val="Tekstkomentarza"/>
              <w:rPr>
                <w:rFonts w:ascii="Times New Roman" w:hAnsi="Times New Roman" w:cs="Times New Roman"/>
                <w:color w:val="000000" w:themeColor="text1"/>
                <w:lang w:val="pl-PL"/>
              </w:rPr>
            </w:pPr>
            <w:r w:rsidRPr="00CF237B">
              <w:rPr>
                <w:rFonts w:ascii="Times New Roman" w:hAnsi="Times New Roman" w:cs="Times New Roman"/>
                <w:color w:val="000000" w:themeColor="text1"/>
                <w:lang w:val="pl-PL"/>
              </w:rPr>
              <w:t>- zapewnienia bezpieczeństwa pieszo-rowerowego mieszkańców miasta</w:t>
            </w:r>
          </w:p>
          <w:p w14:paraId="566D9E75" w14:textId="634A76C4" w:rsidR="00980D1B" w:rsidRPr="00CF237B" w:rsidRDefault="00980D1B" w:rsidP="00980D1B">
            <w:pPr>
              <w:pStyle w:val="Tekstkomentarza"/>
              <w:rPr>
                <w:rFonts w:ascii="Times New Roman" w:hAnsi="Times New Roman" w:cs="Times New Roman"/>
                <w:color w:val="000000" w:themeColor="text1"/>
                <w:lang w:val="pl-PL"/>
              </w:rPr>
            </w:pPr>
            <w:r w:rsidRPr="00CF237B">
              <w:rPr>
                <w:rFonts w:ascii="Times New Roman" w:hAnsi="Times New Roman" w:cs="Times New Roman"/>
                <w:color w:val="000000" w:themeColor="text1"/>
                <w:lang w:val="pl-PL"/>
              </w:rPr>
              <w:t>- umożliwienia przejazdu rowerzystom podczas przejazdu pociągów</w:t>
            </w:r>
          </w:p>
        </w:tc>
        <w:tc>
          <w:tcPr>
            <w:tcW w:w="1701" w:type="dxa"/>
            <w:tcBorders>
              <w:top w:val="single" w:sz="4" w:space="0" w:color="auto"/>
              <w:left w:val="single" w:sz="4" w:space="0" w:color="auto"/>
              <w:bottom w:val="single" w:sz="4" w:space="0" w:color="auto"/>
              <w:right w:val="single" w:sz="4" w:space="0" w:color="auto"/>
            </w:tcBorders>
            <w:vAlign w:val="center"/>
          </w:tcPr>
          <w:p w14:paraId="4664E424" w14:textId="51DCCB71" w:rsidR="0004127A" w:rsidRPr="00CF237B" w:rsidRDefault="00980D1B"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58D874AC" w14:textId="4939BF33" w:rsidR="0004127A" w:rsidRPr="00CF237B" w:rsidRDefault="00113C58"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Uwaga dotyczyła</w:t>
            </w:r>
            <w:r w:rsidR="00F64C71" w:rsidRPr="00CF237B">
              <w:rPr>
                <w:rFonts w:ascii="Times New Roman" w:hAnsi="Times New Roman" w:cs="Times New Roman"/>
                <w:color w:val="000000" w:themeColor="text1"/>
                <w:sz w:val="20"/>
                <w:szCs w:val="20"/>
                <w:lang w:val="pl-PL"/>
              </w:rPr>
              <w:t xml:space="preserve"> rozwiązań infrastrukturalno-drogowych.</w:t>
            </w:r>
            <w:r w:rsidR="0068049F" w:rsidRPr="00CF237B">
              <w:rPr>
                <w:rFonts w:ascii="Times New Roman" w:hAnsi="Times New Roman" w:cs="Times New Roman"/>
                <w:color w:val="000000" w:themeColor="text1"/>
                <w:sz w:val="20"/>
                <w:szCs w:val="20"/>
                <w:lang w:val="pl-PL"/>
              </w:rPr>
              <w:t xml:space="preserve"> Według </w:t>
            </w:r>
            <w:r w:rsidR="00F64C71" w:rsidRPr="00CF237B">
              <w:rPr>
                <w:rFonts w:ascii="Times New Roman" w:hAnsi="Times New Roman" w:cs="Times New Roman"/>
                <w:color w:val="000000" w:themeColor="text1"/>
                <w:sz w:val="20"/>
                <w:szCs w:val="20"/>
                <w:lang w:val="pl-PL"/>
              </w:rPr>
              <w:t xml:space="preserve">koncepcji programowo-przestrzennej </w:t>
            </w:r>
            <w:r w:rsidR="0068049F" w:rsidRPr="00CF237B">
              <w:rPr>
                <w:rFonts w:ascii="Times New Roman" w:hAnsi="Times New Roman" w:cs="Times New Roman"/>
                <w:color w:val="000000" w:themeColor="text1"/>
                <w:sz w:val="20"/>
                <w:szCs w:val="20"/>
                <w:lang w:val="pl-PL"/>
              </w:rPr>
              <w:t xml:space="preserve">z 2018 r. </w:t>
            </w:r>
            <w:r w:rsidR="00F64C71" w:rsidRPr="00CF237B">
              <w:rPr>
                <w:rFonts w:ascii="Times New Roman" w:hAnsi="Times New Roman" w:cs="Times New Roman"/>
                <w:color w:val="000000" w:themeColor="text1"/>
                <w:sz w:val="20"/>
                <w:szCs w:val="20"/>
                <w:lang w:val="pl-PL"/>
              </w:rPr>
              <w:t>wynika, że inwestycja o której mowa</w:t>
            </w:r>
            <w:r w:rsidR="0068049F" w:rsidRPr="00CF237B">
              <w:rPr>
                <w:rFonts w:ascii="Times New Roman" w:hAnsi="Times New Roman" w:cs="Times New Roman"/>
                <w:color w:val="000000" w:themeColor="text1"/>
                <w:sz w:val="20"/>
                <w:szCs w:val="20"/>
                <w:lang w:val="pl-PL"/>
              </w:rPr>
              <w:t xml:space="preserve"> przy zachowaniu przepisów</w:t>
            </w:r>
            <w:r w:rsidR="00F64C71" w:rsidRPr="00CF237B">
              <w:rPr>
                <w:rFonts w:ascii="Times New Roman" w:hAnsi="Times New Roman" w:cs="Times New Roman"/>
                <w:color w:val="000000" w:themeColor="text1"/>
                <w:sz w:val="20"/>
                <w:szCs w:val="20"/>
                <w:lang w:val="pl-PL"/>
              </w:rPr>
              <w:t xml:space="preserve"> jest możliwa, jednak wiąże się to ze zmianami i ograniczeniami organizacji ruchu w przedmiotowym rejonie miasta: </w:t>
            </w:r>
          </w:p>
          <w:p w14:paraId="3672B262" w14:textId="0C63582D" w:rsidR="00F64C71" w:rsidRPr="00CF237B" w:rsidRDefault="00F64C71" w:rsidP="00F64C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szerokość projektowanej jezdni 6- 7 m;</w:t>
            </w:r>
          </w:p>
          <w:p w14:paraId="69323948" w14:textId="7CFD370F" w:rsidR="00F64C71" w:rsidRPr="00CF237B" w:rsidRDefault="00F64C71" w:rsidP="00F64C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konieczność ograniczenia prędkości do 30 km/h;</w:t>
            </w:r>
          </w:p>
          <w:p w14:paraId="46CC7DA3" w14:textId="034025A2" w:rsidR="00F64C71" w:rsidRPr="00CF237B" w:rsidRDefault="00F64C71" w:rsidP="00F64C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możliwość przejazdu pojazdów o wysokości do 3,5 m;</w:t>
            </w:r>
          </w:p>
          <w:p w14:paraId="2DFCA112" w14:textId="270BED68" w:rsidR="00F64C71" w:rsidRPr="00CF237B" w:rsidRDefault="00F64C71" w:rsidP="00F64C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konieczność przebudowy skrzyżowania ul. POW z ul. J. Słowackiego, bez zmian geometrii, jednak z uwagi na parametry wysokościowe konieczna jest przebudowa;</w:t>
            </w:r>
          </w:p>
          <w:p w14:paraId="4FBBF49F" w14:textId="096B16F5" w:rsidR="00F64C71" w:rsidRPr="00CF237B" w:rsidRDefault="00F64C71" w:rsidP="00F64C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 konieczność zmian obsługi komunikacyjnej kilku kamienic oraz budynku </w:t>
            </w:r>
            <w:r w:rsidR="0068049F" w:rsidRPr="00CF237B">
              <w:rPr>
                <w:rFonts w:ascii="Times New Roman" w:hAnsi="Times New Roman" w:cs="Times New Roman"/>
                <w:color w:val="000000" w:themeColor="text1"/>
                <w:sz w:val="20"/>
                <w:szCs w:val="20"/>
                <w:lang w:val="pl-PL"/>
              </w:rPr>
              <w:t>młyna</w:t>
            </w:r>
            <w:r w:rsidRPr="00CF237B">
              <w:rPr>
                <w:rFonts w:ascii="Times New Roman" w:hAnsi="Times New Roman" w:cs="Times New Roman"/>
                <w:color w:val="000000" w:themeColor="text1"/>
                <w:sz w:val="20"/>
                <w:szCs w:val="20"/>
                <w:lang w:val="pl-PL"/>
              </w:rPr>
              <w:t xml:space="preserve"> (z uwagi na parametry drogi nie będzie możliwa obsługa od strony ul. </w:t>
            </w:r>
            <w:r w:rsidR="0068049F" w:rsidRPr="00CF237B">
              <w:rPr>
                <w:rFonts w:ascii="Times New Roman" w:hAnsi="Times New Roman" w:cs="Times New Roman"/>
                <w:color w:val="000000" w:themeColor="text1"/>
                <w:sz w:val="20"/>
                <w:szCs w:val="20"/>
                <w:lang w:val="pl-PL"/>
              </w:rPr>
              <w:t xml:space="preserve">J. </w:t>
            </w:r>
            <w:r w:rsidRPr="00CF237B">
              <w:rPr>
                <w:rFonts w:ascii="Times New Roman" w:hAnsi="Times New Roman" w:cs="Times New Roman"/>
                <w:color w:val="000000" w:themeColor="text1"/>
                <w:sz w:val="20"/>
                <w:szCs w:val="20"/>
                <w:lang w:val="pl-PL"/>
              </w:rPr>
              <w:t>Słowackiego);</w:t>
            </w:r>
          </w:p>
          <w:p w14:paraId="78A463BB" w14:textId="2247DCB6" w:rsidR="00F64C71" w:rsidRPr="00CF237B" w:rsidRDefault="00F64C71" w:rsidP="00F64C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obsługa komunikacyjna będzie możliwa od strony ulic Czarnej, Zielonej</w:t>
            </w:r>
            <w:r w:rsidR="0068049F" w:rsidRPr="00CF237B">
              <w:rPr>
                <w:rFonts w:ascii="Times New Roman" w:hAnsi="Times New Roman" w:cs="Times New Roman"/>
                <w:color w:val="000000" w:themeColor="text1"/>
                <w:sz w:val="20"/>
                <w:szCs w:val="20"/>
                <w:lang w:val="pl-PL"/>
              </w:rPr>
              <w:t xml:space="preserve"> i </w:t>
            </w:r>
            <w:r w:rsidRPr="00CF237B">
              <w:rPr>
                <w:rFonts w:ascii="Times New Roman" w:hAnsi="Times New Roman" w:cs="Times New Roman"/>
                <w:color w:val="000000" w:themeColor="text1"/>
                <w:sz w:val="20"/>
                <w:szCs w:val="20"/>
                <w:lang w:val="pl-PL"/>
              </w:rPr>
              <w:t>Narutowicza, co pociąga za sobą konieczność realizacji nowych inwestycji drogowych;</w:t>
            </w:r>
          </w:p>
          <w:p w14:paraId="5592F352" w14:textId="414BB0AC" w:rsidR="00F64C71" w:rsidRPr="00CF237B" w:rsidRDefault="00F64C71" w:rsidP="00F64C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konieczność przebudowy infrastruktury podziemnej w zakresie odwodnienia (m.in. odwodnienie wzdłuż ul. Czarnej), gazociągu, wodociągu, przebudowy oświetlenia</w:t>
            </w:r>
            <w:r w:rsidR="0068049F" w:rsidRPr="00CF237B">
              <w:rPr>
                <w:rFonts w:ascii="Times New Roman" w:hAnsi="Times New Roman" w:cs="Times New Roman"/>
                <w:color w:val="000000" w:themeColor="text1"/>
                <w:sz w:val="20"/>
                <w:szCs w:val="20"/>
                <w:lang w:val="pl-PL"/>
              </w:rPr>
              <w:t>;</w:t>
            </w:r>
          </w:p>
          <w:p w14:paraId="018D6A55" w14:textId="6A3ED4BB" w:rsidR="00F64C71" w:rsidRPr="00CF237B" w:rsidRDefault="00F64C71" w:rsidP="00F64C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 wprowadzenie ograniczenia skrajni dla pojazdów, uniemożliwiające prowadzenie po ulicy </w:t>
            </w:r>
            <w:r w:rsidR="0068049F" w:rsidRPr="00CF237B">
              <w:rPr>
                <w:rFonts w:ascii="Times New Roman" w:hAnsi="Times New Roman" w:cs="Times New Roman"/>
                <w:color w:val="000000" w:themeColor="text1"/>
                <w:sz w:val="20"/>
                <w:szCs w:val="20"/>
                <w:lang w:val="pl-PL"/>
              </w:rPr>
              <w:t xml:space="preserve">J. </w:t>
            </w:r>
            <w:r w:rsidRPr="00CF237B">
              <w:rPr>
                <w:rFonts w:ascii="Times New Roman" w:hAnsi="Times New Roman" w:cs="Times New Roman"/>
                <w:color w:val="000000" w:themeColor="text1"/>
                <w:sz w:val="20"/>
                <w:szCs w:val="20"/>
                <w:lang w:val="pl-PL"/>
              </w:rPr>
              <w:t>Słowackiego komunikacji miejskiej</w:t>
            </w:r>
            <w:r w:rsidR="0068049F" w:rsidRPr="00CF237B">
              <w:rPr>
                <w:rFonts w:ascii="Times New Roman" w:hAnsi="Times New Roman" w:cs="Times New Roman"/>
                <w:color w:val="000000" w:themeColor="text1"/>
                <w:sz w:val="20"/>
                <w:szCs w:val="20"/>
                <w:lang w:val="pl-PL"/>
              </w:rPr>
              <w:t>;</w:t>
            </w:r>
          </w:p>
          <w:p w14:paraId="2934F4AE" w14:textId="0D391CE9" w:rsidR="00F64C71" w:rsidRPr="00CF237B" w:rsidRDefault="00F64C71" w:rsidP="00F64C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 utrudniona obsługa komunikacyjna posesji ul. </w:t>
            </w:r>
            <w:r w:rsidR="0068049F" w:rsidRPr="00CF237B">
              <w:rPr>
                <w:rFonts w:ascii="Times New Roman" w:hAnsi="Times New Roman" w:cs="Times New Roman"/>
                <w:color w:val="000000" w:themeColor="text1"/>
                <w:sz w:val="20"/>
                <w:szCs w:val="20"/>
                <w:lang w:val="pl-PL"/>
              </w:rPr>
              <w:t xml:space="preserve">J. </w:t>
            </w:r>
            <w:r w:rsidRPr="00CF237B">
              <w:rPr>
                <w:rFonts w:ascii="Times New Roman" w:hAnsi="Times New Roman" w:cs="Times New Roman"/>
                <w:color w:val="000000" w:themeColor="text1"/>
                <w:sz w:val="20"/>
                <w:szCs w:val="20"/>
                <w:lang w:val="pl-PL"/>
              </w:rPr>
              <w:t>Słowackiego 32, 34 i 36,</w:t>
            </w:r>
          </w:p>
          <w:p w14:paraId="6F9B7AB8" w14:textId="61358FE9" w:rsidR="00F64C71" w:rsidRPr="00CF237B" w:rsidRDefault="00F64C71" w:rsidP="00F64C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 utrudniony dojazd do dworca od strony zachodniej - brak relacji skrętnej w ul. POW</w:t>
            </w:r>
            <w:r w:rsidR="001902D3" w:rsidRPr="00CF237B">
              <w:rPr>
                <w:rFonts w:ascii="Times New Roman" w:hAnsi="Times New Roman" w:cs="Times New Roman"/>
                <w:color w:val="000000" w:themeColor="text1"/>
                <w:sz w:val="20"/>
                <w:szCs w:val="20"/>
                <w:lang w:val="pl-PL"/>
              </w:rPr>
              <w:t>;</w:t>
            </w:r>
          </w:p>
          <w:p w14:paraId="3ABFE370" w14:textId="2399060C" w:rsidR="00F64C71" w:rsidRPr="00CF237B" w:rsidRDefault="00F64C71" w:rsidP="00F64C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konieczność budowy nowej ulicy łączącej ul. Zieloną z ul. Narutowicza</w:t>
            </w:r>
            <w:r w:rsidR="001902D3" w:rsidRPr="00CF237B">
              <w:rPr>
                <w:rFonts w:ascii="Times New Roman" w:hAnsi="Times New Roman" w:cs="Times New Roman"/>
                <w:color w:val="000000" w:themeColor="text1"/>
                <w:sz w:val="20"/>
                <w:szCs w:val="20"/>
                <w:lang w:val="pl-PL"/>
              </w:rPr>
              <w:t>;</w:t>
            </w:r>
          </w:p>
          <w:p w14:paraId="17363E18" w14:textId="19C3B418" w:rsidR="00F64C71" w:rsidRPr="00CF237B" w:rsidRDefault="00F64C71" w:rsidP="00F64C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bardzo duże spadki jezdni, mogące przy niesprzyjających warunkach pogodowych powodować</w:t>
            </w:r>
            <w:r w:rsidR="0068049F" w:rsidRPr="00CF237B">
              <w:rPr>
                <w:rFonts w:ascii="Times New Roman" w:hAnsi="Times New Roman" w:cs="Times New Roman"/>
                <w:color w:val="000000" w:themeColor="text1"/>
                <w:sz w:val="20"/>
                <w:szCs w:val="20"/>
                <w:lang w:val="pl-PL"/>
              </w:rPr>
              <w:t xml:space="preserve"> sytuacje niebezpieczne</w:t>
            </w:r>
            <w:r w:rsidR="001902D3" w:rsidRPr="00CF237B">
              <w:rPr>
                <w:rFonts w:ascii="Times New Roman" w:hAnsi="Times New Roman" w:cs="Times New Roman"/>
                <w:color w:val="000000" w:themeColor="text1"/>
                <w:sz w:val="20"/>
                <w:szCs w:val="20"/>
                <w:lang w:val="pl-PL"/>
              </w:rPr>
              <w:t>.</w:t>
            </w:r>
          </w:p>
          <w:p w14:paraId="67113DE2" w14:textId="77777777" w:rsidR="0068049F" w:rsidRPr="00CF237B" w:rsidRDefault="0068049F" w:rsidP="00F64C71">
            <w:pPr>
              <w:rPr>
                <w:rFonts w:ascii="Times New Roman" w:hAnsi="Times New Roman" w:cs="Times New Roman"/>
                <w:color w:val="000000" w:themeColor="text1"/>
                <w:sz w:val="20"/>
                <w:szCs w:val="20"/>
                <w:lang w:val="pl-PL"/>
              </w:rPr>
            </w:pPr>
          </w:p>
          <w:p w14:paraId="279119AA" w14:textId="4BCF2714" w:rsidR="0068049F" w:rsidRPr="00CF237B" w:rsidRDefault="001D2FF0" w:rsidP="00F64C71">
            <w:pPr>
              <w:rPr>
                <w:rFonts w:ascii="Times New Roman" w:hAnsi="Times New Roman" w:cs="Times New Roman"/>
                <w:color w:val="000000" w:themeColor="text1"/>
                <w:sz w:val="20"/>
                <w:szCs w:val="20"/>
                <w:lang w:val="pl-PL"/>
              </w:rPr>
            </w:pPr>
            <w:r w:rsidRPr="001D2FF0">
              <w:rPr>
                <w:rFonts w:ascii="Times New Roman" w:hAnsi="Times New Roman" w:cs="Times New Roman"/>
                <w:color w:val="000000" w:themeColor="text1"/>
                <w:sz w:val="20"/>
                <w:szCs w:val="20"/>
                <w:lang w:val="pl-PL"/>
              </w:rPr>
              <w:t>Ze względu, iż większość terenu stanowi własność PKP, wysokie koszty inwestycji oraz wymienione wyżej uwarunkowania realizacja inwestycji jest niemożliwa do 2030 roku</w:t>
            </w:r>
            <w:r>
              <w:rPr>
                <w:rFonts w:ascii="Times New Roman" w:hAnsi="Times New Roman" w:cs="Times New Roman"/>
                <w:color w:val="000000" w:themeColor="text1"/>
                <w:sz w:val="20"/>
                <w:szCs w:val="20"/>
                <w:lang w:val="pl-PL"/>
              </w:rPr>
              <w:t>.</w:t>
            </w:r>
          </w:p>
        </w:tc>
      </w:tr>
      <w:tr w:rsidR="00CF237B" w:rsidRPr="00CF237B" w14:paraId="58B0F7B2"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7C756221" w14:textId="6E8A1346" w:rsidR="00C81CC8" w:rsidRPr="00CF237B" w:rsidRDefault="00C81CC8">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2.</w:t>
            </w:r>
          </w:p>
        </w:tc>
        <w:tc>
          <w:tcPr>
            <w:tcW w:w="2693" w:type="dxa"/>
            <w:tcBorders>
              <w:top w:val="single" w:sz="4" w:space="0" w:color="auto"/>
              <w:left w:val="single" w:sz="4" w:space="0" w:color="auto"/>
              <w:bottom w:val="single" w:sz="4" w:space="0" w:color="auto"/>
              <w:right w:val="single" w:sz="4" w:space="0" w:color="auto"/>
            </w:tcBorders>
            <w:vAlign w:val="center"/>
          </w:tcPr>
          <w:p w14:paraId="3E428AEB" w14:textId="1C27B305" w:rsidR="00C81CC8" w:rsidRPr="00CF237B" w:rsidRDefault="009716E9" w:rsidP="00C81CC8">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Cały dokument – Tabela z celami – kolumna: wskaźniki / tabela ewaluacyjna</w:t>
            </w:r>
          </w:p>
        </w:tc>
        <w:tc>
          <w:tcPr>
            <w:tcW w:w="2552" w:type="dxa"/>
            <w:tcBorders>
              <w:top w:val="single" w:sz="4" w:space="0" w:color="auto"/>
              <w:left w:val="single" w:sz="4" w:space="0" w:color="auto"/>
              <w:bottom w:val="single" w:sz="4" w:space="0" w:color="auto"/>
              <w:right w:val="single" w:sz="4" w:space="0" w:color="auto"/>
            </w:tcBorders>
            <w:vAlign w:val="center"/>
          </w:tcPr>
          <w:p w14:paraId="461F7DC6" w14:textId="77777777" w:rsidR="005F0A1E" w:rsidRPr="00CF237B" w:rsidRDefault="005F0A1E" w:rsidP="005F0A1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Strategia w tabeli z celami zawiera kolumnę wskaźniki, ale nie zawiera mierzalnych wartości, które pozwoliły by monitorować realizację strategii i ocenić to w 2030 roku.</w:t>
            </w:r>
          </w:p>
          <w:p w14:paraId="4128E6D4" w14:textId="77777777" w:rsidR="005F0A1E" w:rsidRPr="00CF237B" w:rsidRDefault="005F0A1E" w:rsidP="005F0A1E">
            <w:pPr>
              <w:rPr>
                <w:rFonts w:ascii="Times New Roman" w:hAnsi="Times New Roman" w:cs="Times New Roman"/>
                <w:color w:val="000000" w:themeColor="text1"/>
                <w:sz w:val="20"/>
                <w:szCs w:val="20"/>
                <w:lang w:val="pl-PL"/>
              </w:rPr>
            </w:pPr>
          </w:p>
          <w:p w14:paraId="19D827D3" w14:textId="592C1AF2" w:rsidR="00C81CC8" w:rsidRPr="00CF237B" w:rsidRDefault="005F0A1E" w:rsidP="005F0A1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Wskaźniki nie zostały ujęte w tabeli ewaluacyjnej.</w:t>
            </w:r>
          </w:p>
        </w:tc>
        <w:tc>
          <w:tcPr>
            <w:tcW w:w="2551" w:type="dxa"/>
            <w:tcBorders>
              <w:top w:val="single" w:sz="4" w:space="0" w:color="auto"/>
              <w:left w:val="single" w:sz="4" w:space="0" w:color="auto"/>
              <w:bottom w:val="single" w:sz="4" w:space="0" w:color="auto"/>
              <w:right w:val="single" w:sz="4" w:space="0" w:color="auto"/>
            </w:tcBorders>
            <w:vAlign w:val="center"/>
          </w:tcPr>
          <w:p w14:paraId="30A90576" w14:textId="77777777" w:rsidR="005F0A1E" w:rsidRPr="00CF237B" w:rsidRDefault="005F0A1E" w:rsidP="005F0A1E">
            <w:pPr>
              <w:pStyle w:val="Tekstkomentarza"/>
              <w:rPr>
                <w:rFonts w:ascii="Times New Roman" w:hAnsi="Times New Roman" w:cs="Times New Roman"/>
                <w:color w:val="000000" w:themeColor="text1"/>
                <w:lang w:val="pl-PL"/>
              </w:rPr>
            </w:pPr>
            <w:r w:rsidRPr="00CF237B">
              <w:rPr>
                <w:rFonts w:ascii="Times New Roman" w:hAnsi="Times New Roman" w:cs="Times New Roman"/>
                <w:color w:val="000000" w:themeColor="text1"/>
                <w:lang w:val="pl-PL"/>
              </w:rPr>
              <w:t>Dodanie do każdego wskaźnika danej prezentującej jaki jest stan aktualny oraz wartości jaką chcemy osiągnąć w 2030 roku.</w:t>
            </w:r>
          </w:p>
          <w:p w14:paraId="5F434566" w14:textId="77777777" w:rsidR="005F0A1E" w:rsidRPr="00CF237B" w:rsidRDefault="005F0A1E" w:rsidP="005F0A1E">
            <w:pPr>
              <w:pStyle w:val="Tekstkomentarza"/>
              <w:rPr>
                <w:rFonts w:ascii="Times New Roman" w:hAnsi="Times New Roman" w:cs="Times New Roman"/>
                <w:color w:val="000000" w:themeColor="text1"/>
                <w:lang w:val="pl-PL"/>
              </w:rPr>
            </w:pPr>
          </w:p>
          <w:p w14:paraId="32CA4979" w14:textId="77777777" w:rsidR="005F0A1E" w:rsidRPr="00CF237B" w:rsidRDefault="005F0A1E" w:rsidP="005F0A1E">
            <w:pPr>
              <w:pStyle w:val="Tekstkomentarza"/>
              <w:rPr>
                <w:rFonts w:ascii="Times New Roman" w:hAnsi="Times New Roman" w:cs="Times New Roman"/>
                <w:color w:val="000000" w:themeColor="text1"/>
                <w:lang w:val="pl-PL"/>
              </w:rPr>
            </w:pPr>
            <w:r w:rsidRPr="00CF237B">
              <w:rPr>
                <w:rFonts w:ascii="Times New Roman" w:hAnsi="Times New Roman" w:cs="Times New Roman"/>
                <w:color w:val="000000" w:themeColor="text1"/>
                <w:lang w:val="pl-PL"/>
              </w:rPr>
              <w:t>Przykład:</w:t>
            </w:r>
          </w:p>
          <w:p w14:paraId="1571849F" w14:textId="77777777" w:rsidR="005F0A1E" w:rsidRPr="00CF237B" w:rsidRDefault="005F0A1E" w:rsidP="005F0A1E">
            <w:pPr>
              <w:pStyle w:val="Tekstkomentarza"/>
              <w:rPr>
                <w:rFonts w:ascii="Times New Roman" w:hAnsi="Times New Roman" w:cs="Times New Roman"/>
                <w:color w:val="000000" w:themeColor="text1"/>
                <w:lang w:val="pl-PL"/>
              </w:rPr>
            </w:pPr>
            <w:r w:rsidRPr="00CF237B">
              <w:rPr>
                <w:rFonts w:ascii="Times New Roman" w:hAnsi="Times New Roman" w:cs="Times New Roman"/>
                <w:color w:val="000000" w:themeColor="text1"/>
                <w:lang w:val="pl-PL"/>
              </w:rPr>
              <w:t>„Wskaźniki”:</w:t>
            </w:r>
          </w:p>
          <w:p w14:paraId="3EF97D30" w14:textId="77777777" w:rsidR="005F0A1E" w:rsidRPr="00CF237B" w:rsidRDefault="005F0A1E" w:rsidP="005F0A1E">
            <w:pPr>
              <w:pStyle w:val="Tekstkomentarza"/>
              <w:rPr>
                <w:rFonts w:ascii="Times New Roman" w:hAnsi="Times New Roman" w:cs="Times New Roman"/>
                <w:color w:val="000000" w:themeColor="text1"/>
                <w:lang w:val="pl-PL"/>
              </w:rPr>
            </w:pPr>
            <w:r w:rsidRPr="00CF237B">
              <w:rPr>
                <w:rFonts w:ascii="Times New Roman" w:hAnsi="Times New Roman" w:cs="Times New Roman"/>
                <w:color w:val="000000" w:themeColor="text1"/>
                <w:lang w:val="pl-PL"/>
              </w:rPr>
              <w:t>- liczba zaktualizowanych MPZP (szt.)</w:t>
            </w:r>
          </w:p>
          <w:p w14:paraId="04446179" w14:textId="77777777" w:rsidR="005F0A1E" w:rsidRPr="00CF237B" w:rsidRDefault="005F0A1E" w:rsidP="005F0A1E">
            <w:pPr>
              <w:pStyle w:val="Tekstkomentarza"/>
              <w:rPr>
                <w:rFonts w:ascii="Times New Roman" w:hAnsi="Times New Roman" w:cs="Times New Roman"/>
                <w:color w:val="000000" w:themeColor="text1"/>
                <w:lang w:val="pl-PL"/>
              </w:rPr>
            </w:pPr>
            <w:r w:rsidRPr="00CF237B">
              <w:rPr>
                <w:rFonts w:ascii="Times New Roman" w:hAnsi="Times New Roman" w:cs="Times New Roman"/>
                <w:color w:val="000000" w:themeColor="text1"/>
                <w:lang w:val="pl-PL"/>
              </w:rPr>
              <w:t>- liczba nowych MPZP (szt.)”</w:t>
            </w:r>
          </w:p>
          <w:p w14:paraId="4E5C19ED" w14:textId="77777777" w:rsidR="005F0A1E" w:rsidRPr="00CF237B" w:rsidRDefault="005F0A1E" w:rsidP="005F0A1E">
            <w:pPr>
              <w:pStyle w:val="Tekstkomentarza"/>
              <w:rPr>
                <w:rFonts w:ascii="Times New Roman" w:hAnsi="Times New Roman" w:cs="Times New Roman"/>
                <w:color w:val="000000" w:themeColor="text1"/>
                <w:lang w:val="pl-PL"/>
              </w:rPr>
            </w:pPr>
          </w:p>
          <w:p w14:paraId="147C83F3" w14:textId="3E5B7110" w:rsidR="00C81CC8" w:rsidRPr="00CF237B" w:rsidRDefault="005F0A1E" w:rsidP="005F0A1E">
            <w:pPr>
              <w:pStyle w:val="Tekstkomentarza"/>
              <w:rPr>
                <w:rFonts w:ascii="Times New Roman" w:hAnsi="Times New Roman" w:cs="Times New Roman"/>
                <w:color w:val="000000" w:themeColor="text1"/>
                <w:lang w:val="pl-PL"/>
              </w:rPr>
            </w:pPr>
            <w:r w:rsidRPr="00CF237B">
              <w:rPr>
                <w:rFonts w:ascii="Times New Roman" w:hAnsi="Times New Roman" w:cs="Times New Roman"/>
                <w:color w:val="000000" w:themeColor="text1"/>
                <w:lang w:val="pl-PL"/>
              </w:rPr>
              <w:t>Należy dodać do strategii informację o liczbie MPZP obecnie obowiązujących oraz jakie liczby zaktualizowanych i nowych MPZP są celem Miasta.</w:t>
            </w:r>
          </w:p>
        </w:tc>
        <w:tc>
          <w:tcPr>
            <w:tcW w:w="1701" w:type="dxa"/>
            <w:tcBorders>
              <w:top w:val="single" w:sz="4" w:space="0" w:color="auto"/>
              <w:left w:val="single" w:sz="4" w:space="0" w:color="auto"/>
              <w:bottom w:val="single" w:sz="4" w:space="0" w:color="auto"/>
              <w:right w:val="single" w:sz="4" w:space="0" w:color="auto"/>
            </w:tcBorders>
            <w:vAlign w:val="center"/>
          </w:tcPr>
          <w:p w14:paraId="07DEC0E5" w14:textId="656B5A03" w:rsidR="00C81CC8" w:rsidRPr="00CF237B" w:rsidRDefault="00FF020F"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7793D06F" w14:textId="77777777" w:rsidR="00FF020F" w:rsidRPr="00CF237B" w:rsidRDefault="00FF020F" w:rsidP="00FF020F">
            <w:pPr>
              <w:spacing w:before="100" w:beforeAutospacing="1" w:after="100" w:afterAutospacing="1"/>
              <w:rPr>
                <w:rFonts w:ascii="Times New Roman" w:eastAsia="Times New Roman" w:hAnsi="Times New Roman" w:cs="Times New Roman"/>
                <w:iCs/>
                <w:color w:val="000000" w:themeColor="text1"/>
                <w:sz w:val="20"/>
                <w:szCs w:val="20"/>
                <w:lang w:val="pl-PL" w:eastAsia="pl-PL"/>
              </w:rPr>
            </w:pPr>
            <w:r w:rsidRPr="00CF237B">
              <w:rPr>
                <w:rFonts w:ascii="Times New Roman" w:eastAsia="Times New Roman" w:hAnsi="Times New Roman" w:cs="Times New Roman"/>
                <w:iCs/>
                <w:color w:val="000000" w:themeColor="text1"/>
                <w:sz w:val="20"/>
                <w:szCs w:val="20"/>
                <w:lang w:val="pl-PL" w:eastAsia="pl-PL"/>
              </w:rPr>
              <w:t xml:space="preserve">Strategia rozwoju miasta Piotrkowa Trybunalskiego, mimo iż wypełnia wszystkie wymogi co do obligatoryjnych treści, które wynikają z Ustawy o zasadach prowadzenia polityki rozwoju – jak większość dokumentów strategicznych opracowanych dla jednostek samorządu terytorialnego szczebla gminnego -  zachowuje pewien poziom ogólności. Strategia m.in. nie wskazuje dokładnej lokalizacji planowanych inwestycji, nie wskazuje dokładnych technologii wykonania przedsięwzięć, nie określa jednoznacznie ich parametrów,  nie wskazuje rozwiązań organizacyjnych, które będą podjęte, dla osiągnięcia celów – przez co bardzo trudne, lub nawet niemożliwe jest określenie oczekiwanych i zakładanych do osiągnięcia wskaźników i mierników. Ich wskazanie będzie możliwe na etapie przygotowań do realizacji przedsięwzięć: po opracowaniu koncepcji przedsięwzięć, uzyskaniu decyzji lokalizacyjnych, decyzji środowiskowych, opracowaniu projektów budowlanych, przeprowadzeniu audytów energetycznych itp. działań. Strategia przede wszystkim daje ramy do realizacji przyszłych </w:t>
            </w:r>
            <w:r w:rsidRPr="00CF237B">
              <w:rPr>
                <w:rFonts w:ascii="Times New Roman" w:eastAsia="Times New Roman" w:hAnsi="Times New Roman" w:cs="Times New Roman"/>
                <w:iCs/>
                <w:color w:val="000000" w:themeColor="text1"/>
                <w:sz w:val="20"/>
                <w:szCs w:val="20"/>
                <w:lang w:val="pl-PL" w:eastAsia="pl-PL"/>
              </w:rPr>
              <w:lastRenderedPageBreak/>
              <w:t>przedsięwzięć, wskazuje kierunki rozwoju uznane za najistotniejsze dla rozwoju jednostki i konkretne przedsięwzięcia, służące osiągnięciu celów, pozwala na skuteczne ubieganie się o środki zewnętrzne.</w:t>
            </w:r>
          </w:p>
          <w:p w14:paraId="290EF1B0" w14:textId="0C3F116F" w:rsidR="00C676FE" w:rsidRPr="00CF237B" w:rsidRDefault="00FF020F" w:rsidP="00FF020F">
            <w:pPr>
              <w:rPr>
                <w:rFonts w:ascii="Times New Roman" w:hAnsi="Times New Roman" w:cs="Times New Roman"/>
                <w:color w:val="000000" w:themeColor="text1"/>
                <w:sz w:val="20"/>
                <w:szCs w:val="20"/>
                <w:lang w:val="pl-PL"/>
              </w:rPr>
            </w:pPr>
            <w:r w:rsidRPr="00CF237B">
              <w:rPr>
                <w:rFonts w:ascii="Times New Roman" w:eastAsia="Times New Roman" w:hAnsi="Times New Roman" w:cs="Times New Roman"/>
                <w:iCs/>
                <w:color w:val="000000" w:themeColor="text1"/>
                <w:sz w:val="20"/>
                <w:szCs w:val="20"/>
                <w:lang w:val="pl-PL" w:eastAsia="pl-PL"/>
              </w:rPr>
              <w:t>W tabeli ewaluacyjnej wskazane zostaną zarówno sposoby monitorowania dokumentu, jak i podmioty odpowiedzialne za realizację i monitoring oraz ewaluację realizacji strategii. Jednocześnie każdego roku stopień realizacji strategii sprawozdawany będzie przez Prezydenta Miasta Piotrkowa Trybunalskiego w Raporcie o stanie gminy, nad którym będzie prowadzona debata, do udziału w której włączeni mogą zostać mieszkańcy. Jest to bardzo skuteczne i przejrzyste narzędzie monitorowania postępów we wdrażaniu dokumentu strategicznego.</w:t>
            </w:r>
          </w:p>
          <w:p w14:paraId="079ACCD7" w14:textId="3D5AB026" w:rsidR="00C81CC8" w:rsidRPr="00CF237B" w:rsidRDefault="00C81CC8" w:rsidP="00C81CC8">
            <w:pPr>
              <w:rPr>
                <w:rFonts w:ascii="Times New Roman" w:hAnsi="Times New Roman" w:cs="Times New Roman"/>
                <w:color w:val="000000" w:themeColor="text1"/>
                <w:sz w:val="20"/>
                <w:szCs w:val="20"/>
                <w:lang w:val="pl-PL"/>
              </w:rPr>
            </w:pPr>
          </w:p>
        </w:tc>
      </w:tr>
      <w:tr w:rsidR="00CF237B" w:rsidRPr="00CF237B" w14:paraId="13BDBAD2"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7F1BC484" w14:textId="64DA6C17" w:rsidR="0007347D" w:rsidRPr="00CF237B" w:rsidRDefault="0007347D">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3.</w:t>
            </w:r>
          </w:p>
        </w:tc>
        <w:tc>
          <w:tcPr>
            <w:tcW w:w="2693" w:type="dxa"/>
            <w:tcBorders>
              <w:top w:val="single" w:sz="4" w:space="0" w:color="auto"/>
              <w:left w:val="single" w:sz="4" w:space="0" w:color="auto"/>
              <w:bottom w:val="single" w:sz="4" w:space="0" w:color="auto"/>
              <w:right w:val="single" w:sz="4" w:space="0" w:color="auto"/>
            </w:tcBorders>
            <w:vAlign w:val="center"/>
          </w:tcPr>
          <w:p w14:paraId="72A4E237" w14:textId="77777777" w:rsidR="005F0A1E" w:rsidRPr="00CF237B" w:rsidRDefault="005F0A1E" w:rsidP="005F0A1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STRATEGICZNY I: Inteligentny i zrównoważony rozwój przestrzeni miejskiej </w:t>
            </w:r>
          </w:p>
          <w:p w14:paraId="3A875C61" w14:textId="77777777" w:rsidR="005F0A1E" w:rsidRPr="00CF237B" w:rsidRDefault="005F0A1E" w:rsidP="005F0A1E">
            <w:pPr>
              <w:pStyle w:val="Akapitzlist"/>
              <w:rPr>
                <w:rFonts w:ascii="Times New Roman" w:hAnsi="Times New Roman" w:cs="Times New Roman"/>
                <w:color w:val="000000" w:themeColor="text1"/>
                <w:sz w:val="20"/>
                <w:szCs w:val="20"/>
                <w:lang w:val="pl-PL"/>
              </w:rPr>
            </w:pPr>
          </w:p>
          <w:p w14:paraId="674EF303" w14:textId="75EFCD93" w:rsidR="0007347D" w:rsidRPr="00CF237B" w:rsidRDefault="005F0A1E" w:rsidP="005F0A1E">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1.1. Uporządkowana gospodarka przestrzenna podstawą stabilnego rozwoju przestrzeni miejskiej i narzędziem zapobiegania </w:t>
            </w:r>
            <w:proofErr w:type="spellStart"/>
            <w:r w:rsidRPr="00CF237B">
              <w:rPr>
                <w:rFonts w:ascii="Times New Roman" w:hAnsi="Times New Roman" w:cs="Times New Roman"/>
                <w:color w:val="000000" w:themeColor="text1"/>
                <w:sz w:val="20"/>
                <w:szCs w:val="20"/>
                <w:lang w:val="pl-PL"/>
              </w:rPr>
              <w:t>suburbanizacji</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14:paraId="5ACDAC0E" w14:textId="3255AF8C" w:rsidR="0007347D" w:rsidRPr="00CF237B" w:rsidRDefault="005F0A1E" w:rsidP="002F275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W kolumnie OCZEKIWANE REZULTATY PLANOWANYCH DZIAŁAŃ pojawia się rezultat: „ograniczenie problemu spadku liczby mieszkańców” jednak w kolumnie KIERUNKI DZIAŁAŃ nie pojawia się wystarczająca liczba działań, który miały wpłynąć na problem ze spadkiem liczby mieszkańców.</w:t>
            </w:r>
          </w:p>
        </w:tc>
        <w:tc>
          <w:tcPr>
            <w:tcW w:w="2551" w:type="dxa"/>
            <w:tcBorders>
              <w:top w:val="single" w:sz="4" w:space="0" w:color="auto"/>
              <w:left w:val="single" w:sz="4" w:space="0" w:color="auto"/>
              <w:bottom w:val="single" w:sz="4" w:space="0" w:color="auto"/>
              <w:right w:val="single" w:sz="4" w:space="0" w:color="auto"/>
            </w:tcBorders>
            <w:vAlign w:val="center"/>
          </w:tcPr>
          <w:p w14:paraId="4B319A3C" w14:textId="77777777" w:rsidR="005F0A1E" w:rsidRPr="00CF237B" w:rsidRDefault="005F0A1E" w:rsidP="005F0A1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Przeniesienie rezultatu „ograniczenie problemu spadku liczby mieszkańców” w komórkę odpowiadającą celowi: „Rozwój przedsiębiorczości i aktywizacja zawodowa mieszkańców”. </w:t>
            </w:r>
          </w:p>
          <w:p w14:paraId="48F6DD0B" w14:textId="77777777" w:rsidR="005F0A1E" w:rsidRPr="00CF237B" w:rsidRDefault="005F0A1E" w:rsidP="005F0A1E">
            <w:pPr>
              <w:rPr>
                <w:rFonts w:ascii="Times New Roman" w:hAnsi="Times New Roman" w:cs="Times New Roman"/>
                <w:color w:val="000000" w:themeColor="text1"/>
                <w:sz w:val="20"/>
                <w:szCs w:val="20"/>
                <w:lang w:val="pl-PL"/>
              </w:rPr>
            </w:pPr>
          </w:p>
          <w:p w14:paraId="1F4E797E" w14:textId="418AC264" w:rsidR="0007347D" w:rsidRPr="00CF237B" w:rsidRDefault="005F0A1E" w:rsidP="005F0A1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Dodanie odpowiedniego „wskaźnika osiągnięcia działań”, który będzie wskazywał czy spadła liczba mieszkańców opuszczających Miasto, np. saldo migracji.</w:t>
            </w:r>
          </w:p>
        </w:tc>
        <w:tc>
          <w:tcPr>
            <w:tcW w:w="1701" w:type="dxa"/>
            <w:tcBorders>
              <w:top w:val="single" w:sz="4" w:space="0" w:color="auto"/>
              <w:left w:val="single" w:sz="4" w:space="0" w:color="auto"/>
              <w:bottom w:val="single" w:sz="4" w:space="0" w:color="auto"/>
              <w:right w:val="single" w:sz="4" w:space="0" w:color="auto"/>
            </w:tcBorders>
            <w:vAlign w:val="center"/>
          </w:tcPr>
          <w:p w14:paraId="20979989" w14:textId="2F9F50BC" w:rsidR="0007347D" w:rsidRPr="00CF237B" w:rsidRDefault="00FF020F"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72E9F089" w14:textId="2267D07F" w:rsidR="002F275E" w:rsidRPr="00CF237B" w:rsidRDefault="00C846E7"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w:t>
            </w:r>
            <w:r w:rsidR="00FF020F" w:rsidRPr="00CF237B">
              <w:rPr>
                <w:rFonts w:ascii="Times New Roman" w:hAnsi="Times New Roman" w:cs="Times New Roman"/>
                <w:color w:val="000000" w:themeColor="text1"/>
                <w:sz w:val="20"/>
                <w:szCs w:val="20"/>
                <w:lang w:val="pl-PL"/>
              </w:rPr>
              <w:t>oda</w:t>
            </w:r>
            <w:r w:rsidR="003A432E" w:rsidRPr="00CF237B">
              <w:rPr>
                <w:rFonts w:ascii="Times New Roman" w:hAnsi="Times New Roman" w:cs="Times New Roman"/>
                <w:color w:val="000000" w:themeColor="text1"/>
                <w:sz w:val="20"/>
                <w:szCs w:val="20"/>
                <w:lang w:val="pl-PL"/>
              </w:rPr>
              <w:t>no</w:t>
            </w:r>
            <w:r w:rsidR="00FF020F" w:rsidRPr="00CF237B">
              <w:rPr>
                <w:rFonts w:ascii="Times New Roman" w:hAnsi="Times New Roman" w:cs="Times New Roman"/>
                <w:color w:val="000000" w:themeColor="text1"/>
                <w:sz w:val="20"/>
                <w:szCs w:val="20"/>
                <w:lang w:val="pl-PL"/>
              </w:rPr>
              <w:t xml:space="preserve"> wskaźnik</w:t>
            </w:r>
            <w:r w:rsidRPr="00CF237B">
              <w:rPr>
                <w:rFonts w:ascii="Times New Roman" w:hAnsi="Times New Roman" w:cs="Times New Roman"/>
                <w:color w:val="000000" w:themeColor="text1"/>
                <w:sz w:val="20"/>
                <w:szCs w:val="20"/>
                <w:lang w:val="pl-PL"/>
              </w:rPr>
              <w:t xml:space="preserve">: </w:t>
            </w:r>
            <w:r w:rsidR="00FF020F" w:rsidRPr="00CF237B">
              <w:rPr>
                <w:rFonts w:ascii="Times New Roman" w:hAnsi="Times New Roman" w:cs="Times New Roman"/>
                <w:color w:val="000000" w:themeColor="text1"/>
                <w:sz w:val="20"/>
                <w:szCs w:val="20"/>
                <w:lang w:val="pl-PL"/>
              </w:rPr>
              <w:t>saldo migracji</w:t>
            </w:r>
            <w:r w:rsidR="004A2768" w:rsidRPr="00CF237B">
              <w:rPr>
                <w:rFonts w:ascii="Times New Roman" w:hAnsi="Times New Roman" w:cs="Times New Roman"/>
                <w:color w:val="000000" w:themeColor="text1"/>
                <w:sz w:val="20"/>
                <w:szCs w:val="20"/>
                <w:lang w:val="pl-PL"/>
              </w:rPr>
              <w:t xml:space="preserve"> (os.)</w:t>
            </w:r>
            <w:r w:rsidRPr="00CF237B">
              <w:rPr>
                <w:rFonts w:ascii="Times New Roman" w:hAnsi="Times New Roman" w:cs="Times New Roman"/>
                <w:color w:val="000000" w:themeColor="text1"/>
                <w:sz w:val="20"/>
                <w:szCs w:val="20"/>
                <w:lang w:val="pl-PL"/>
              </w:rPr>
              <w:t>.</w:t>
            </w:r>
          </w:p>
        </w:tc>
      </w:tr>
      <w:tr w:rsidR="00CF237B" w:rsidRPr="00CF237B" w14:paraId="379EDAF1"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2C9D962C" w14:textId="361E1718" w:rsidR="0007347D" w:rsidRPr="00CF237B" w:rsidRDefault="0007347D">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4. </w:t>
            </w:r>
          </w:p>
        </w:tc>
        <w:tc>
          <w:tcPr>
            <w:tcW w:w="2693" w:type="dxa"/>
            <w:tcBorders>
              <w:top w:val="single" w:sz="4" w:space="0" w:color="auto"/>
              <w:left w:val="single" w:sz="4" w:space="0" w:color="auto"/>
              <w:bottom w:val="single" w:sz="4" w:space="0" w:color="auto"/>
              <w:right w:val="single" w:sz="4" w:space="0" w:color="auto"/>
            </w:tcBorders>
            <w:vAlign w:val="center"/>
          </w:tcPr>
          <w:p w14:paraId="4031FC57" w14:textId="77777777" w:rsidR="005F0A1E" w:rsidRPr="00CF237B" w:rsidRDefault="005F0A1E" w:rsidP="005F0A1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STRATEGICZNY I: Inteligentny i zrównoważony rozwój przestrzeni miejskiej </w:t>
            </w:r>
          </w:p>
          <w:p w14:paraId="58AA5BE3" w14:textId="77777777" w:rsidR="005F0A1E" w:rsidRPr="00CF237B" w:rsidRDefault="005F0A1E" w:rsidP="005F0A1E">
            <w:pPr>
              <w:pStyle w:val="Akapitzlist"/>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 xml:space="preserve"> </w:t>
            </w:r>
          </w:p>
          <w:p w14:paraId="1A93FBD8" w14:textId="77777777" w:rsidR="005F0A1E" w:rsidRPr="00CF237B" w:rsidRDefault="005F0A1E" w:rsidP="005F0A1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1.3. Miasto Zielone – ochrona środowiska i adaptacja do zmian klimatu warunkiem wysokiej jakości życia mieszkańców </w:t>
            </w:r>
          </w:p>
          <w:p w14:paraId="3496F0F3" w14:textId="3A3141EB" w:rsidR="0007347D" w:rsidRPr="00CF237B" w:rsidRDefault="005F0A1E" w:rsidP="005F0A1E">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Pkt.2</w:t>
            </w:r>
          </w:p>
        </w:tc>
        <w:tc>
          <w:tcPr>
            <w:tcW w:w="2552" w:type="dxa"/>
            <w:tcBorders>
              <w:top w:val="single" w:sz="4" w:space="0" w:color="auto"/>
              <w:left w:val="single" w:sz="4" w:space="0" w:color="auto"/>
              <w:bottom w:val="single" w:sz="4" w:space="0" w:color="auto"/>
              <w:right w:val="single" w:sz="4" w:space="0" w:color="auto"/>
            </w:tcBorders>
            <w:vAlign w:val="center"/>
          </w:tcPr>
          <w:p w14:paraId="1DA66163" w14:textId="67312E3E" w:rsidR="0007347D" w:rsidRPr="00CF237B" w:rsidRDefault="009716E9" w:rsidP="002F275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Należy uwzględnić zakładanie łąk kwietnych</w:t>
            </w:r>
          </w:p>
        </w:tc>
        <w:tc>
          <w:tcPr>
            <w:tcW w:w="2551" w:type="dxa"/>
            <w:tcBorders>
              <w:top w:val="single" w:sz="4" w:space="0" w:color="auto"/>
              <w:left w:val="single" w:sz="4" w:space="0" w:color="auto"/>
              <w:bottom w:val="single" w:sz="4" w:space="0" w:color="auto"/>
              <w:right w:val="single" w:sz="4" w:space="0" w:color="auto"/>
            </w:tcBorders>
            <w:vAlign w:val="center"/>
          </w:tcPr>
          <w:p w14:paraId="2AB88BC0" w14:textId="77777777" w:rsidR="009716E9" w:rsidRPr="00CF237B" w:rsidRDefault="009716E9" w:rsidP="009716E9">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2.”Podniesienie jakości miejskich terenów zielonych, zakładanie </w:t>
            </w:r>
            <w:r w:rsidRPr="00CF237B">
              <w:rPr>
                <w:rFonts w:ascii="Times New Roman" w:hAnsi="Times New Roman" w:cs="Times New Roman"/>
                <w:color w:val="000000" w:themeColor="text1"/>
                <w:sz w:val="20"/>
                <w:szCs w:val="20"/>
                <w:lang w:val="pl-PL"/>
              </w:rPr>
              <w:lastRenderedPageBreak/>
              <w:t>nowych skwerów (tzw. zielona infrastruktura), oraz łąk kwiatowych na już istniejących jak i nowo tworzonych terenach zielonych.”</w:t>
            </w:r>
          </w:p>
          <w:p w14:paraId="04D61F7E" w14:textId="77777777" w:rsidR="009716E9" w:rsidRPr="00CF237B" w:rsidRDefault="009716E9" w:rsidP="009716E9">
            <w:pPr>
              <w:rPr>
                <w:rFonts w:ascii="Times New Roman" w:hAnsi="Times New Roman" w:cs="Times New Roman"/>
                <w:color w:val="000000" w:themeColor="text1"/>
                <w:sz w:val="20"/>
                <w:szCs w:val="20"/>
                <w:lang w:val="pl-PL"/>
              </w:rPr>
            </w:pPr>
          </w:p>
          <w:p w14:paraId="12F2D4E8" w14:textId="2582D6FA" w:rsidR="0007347D" w:rsidRPr="00CF237B" w:rsidRDefault="009716E9" w:rsidP="009716E9">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Dodanie odpowiednich wskaźników.</w:t>
            </w:r>
          </w:p>
        </w:tc>
        <w:tc>
          <w:tcPr>
            <w:tcW w:w="1701" w:type="dxa"/>
            <w:tcBorders>
              <w:top w:val="single" w:sz="4" w:space="0" w:color="auto"/>
              <w:left w:val="single" w:sz="4" w:space="0" w:color="auto"/>
              <w:bottom w:val="single" w:sz="4" w:space="0" w:color="auto"/>
              <w:right w:val="single" w:sz="4" w:space="0" w:color="auto"/>
            </w:tcBorders>
            <w:vAlign w:val="center"/>
          </w:tcPr>
          <w:p w14:paraId="08DE75C4" w14:textId="4B870819" w:rsidR="0007347D" w:rsidRPr="00CF237B" w:rsidRDefault="00FF020F"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00E13F35" w14:textId="6DFB93BF" w:rsidR="00FF020F" w:rsidRPr="00CF237B" w:rsidRDefault="00505AE4" w:rsidP="00C846E7">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w:t>
            </w:r>
            <w:r w:rsidR="00FF020F" w:rsidRPr="00CF237B">
              <w:rPr>
                <w:rFonts w:ascii="Times New Roman" w:hAnsi="Times New Roman" w:cs="Times New Roman"/>
                <w:color w:val="000000" w:themeColor="text1"/>
                <w:sz w:val="20"/>
                <w:szCs w:val="20"/>
                <w:lang w:val="pl-PL"/>
              </w:rPr>
              <w:t>opisa</w:t>
            </w:r>
            <w:r w:rsidR="003A432E" w:rsidRPr="00CF237B">
              <w:rPr>
                <w:rFonts w:ascii="Times New Roman" w:hAnsi="Times New Roman" w:cs="Times New Roman"/>
                <w:color w:val="000000" w:themeColor="text1"/>
                <w:sz w:val="20"/>
                <w:szCs w:val="20"/>
                <w:lang w:val="pl-PL"/>
              </w:rPr>
              <w:t>no</w:t>
            </w:r>
            <w:r w:rsidR="006243AE" w:rsidRPr="00CF237B">
              <w:rPr>
                <w:rFonts w:ascii="Times New Roman" w:hAnsi="Times New Roman" w:cs="Times New Roman"/>
                <w:color w:val="000000" w:themeColor="text1"/>
                <w:sz w:val="20"/>
                <w:szCs w:val="20"/>
                <w:lang w:val="pl-PL"/>
              </w:rPr>
              <w:t xml:space="preserve"> zapis</w:t>
            </w:r>
            <w:r w:rsidR="00FF020F" w:rsidRPr="00CF237B">
              <w:rPr>
                <w:rFonts w:ascii="Times New Roman" w:hAnsi="Times New Roman" w:cs="Times New Roman"/>
                <w:color w:val="000000" w:themeColor="text1"/>
                <w:sz w:val="20"/>
                <w:szCs w:val="20"/>
                <w:lang w:val="pl-PL"/>
              </w:rPr>
              <w:t>:</w:t>
            </w:r>
            <w:r w:rsidRPr="00CF237B">
              <w:rPr>
                <w:rFonts w:ascii="Times New Roman" w:hAnsi="Times New Roman" w:cs="Times New Roman"/>
                <w:color w:val="000000" w:themeColor="text1"/>
                <w:sz w:val="20"/>
                <w:szCs w:val="20"/>
                <w:lang w:val="pl-PL"/>
              </w:rPr>
              <w:t xml:space="preserve"> </w:t>
            </w:r>
            <w:r w:rsidR="00FF020F" w:rsidRPr="00CF237B">
              <w:rPr>
                <w:rFonts w:ascii="Times New Roman" w:hAnsi="Times New Roman" w:cs="Times New Roman"/>
                <w:color w:val="000000" w:themeColor="text1"/>
                <w:sz w:val="20"/>
                <w:szCs w:val="20"/>
                <w:lang w:val="pl-PL"/>
              </w:rPr>
              <w:t>oraz</w:t>
            </w:r>
            <w:r w:rsidRPr="00CF237B">
              <w:rPr>
                <w:rFonts w:ascii="Times New Roman" w:hAnsi="Times New Roman" w:cs="Times New Roman"/>
                <w:color w:val="000000" w:themeColor="text1"/>
                <w:sz w:val="20"/>
                <w:szCs w:val="20"/>
                <w:lang w:val="pl-PL"/>
              </w:rPr>
              <w:t xml:space="preserve"> ł</w:t>
            </w:r>
            <w:r w:rsidR="00FF020F" w:rsidRPr="00CF237B">
              <w:rPr>
                <w:rFonts w:ascii="Times New Roman" w:hAnsi="Times New Roman" w:cs="Times New Roman"/>
                <w:color w:val="000000" w:themeColor="text1"/>
                <w:sz w:val="20"/>
                <w:szCs w:val="20"/>
                <w:lang w:val="pl-PL"/>
              </w:rPr>
              <w:t>ąk kwiatowych na już istniejących jak i no</w:t>
            </w:r>
            <w:r w:rsidRPr="00CF237B">
              <w:rPr>
                <w:rFonts w:ascii="Times New Roman" w:hAnsi="Times New Roman" w:cs="Times New Roman"/>
                <w:color w:val="000000" w:themeColor="text1"/>
                <w:sz w:val="20"/>
                <w:szCs w:val="20"/>
                <w:lang w:val="pl-PL"/>
              </w:rPr>
              <w:t>wo</w:t>
            </w:r>
            <w:r w:rsidR="003A432E" w:rsidRPr="00CF237B">
              <w:rPr>
                <w:rFonts w:ascii="Times New Roman" w:hAnsi="Times New Roman" w:cs="Times New Roman"/>
                <w:color w:val="000000" w:themeColor="text1"/>
                <w:sz w:val="20"/>
                <w:szCs w:val="20"/>
                <w:lang w:val="pl-PL"/>
              </w:rPr>
              <w:t xml:space="preserve"> two</w:t>
            </w:r>
            <w:r w:rsidRPr="00CF237B">
              <w:rPr>
                <w:rFonts w:ascii="Times New Roman" w:hAnsi="Times New Roman" w:cs="Times New Roman"/>
                <w:color w:val="000000" w:themeColor="text1"/>
                <w:sz w:val="20"/>
                <w:szCs w:val="20"/>
                <w:lang w:val="pl-PL"/>
              </w:rPr>
              <w:t>rzonych</w:t>
            </w:r>
            <w:r w:rsidR="00FF020F" w:rsidRPr="00CF237B">
              <w:rPr>
                <w:rFonts w:ascii="Times New Roman" w:hAnsi="Times New Roman" w:cs="Times New Roman"/>
                <w:color w:val="000000" w:themeColor="text1"/>
                <w:sz w:val="20"/>
                <w:szCs w:val="20"/>
                <w:lang w:val="pl-PL"/>
              </w:rPr>
              <w:t xml:space="preserve"> terenach</w:t>
            </w:r>
            <w:r w:rsidRPr="00CF237B">
              <w:rPr>
                <w:rFonts w:ascii="Times New Roman" w:hAnsi="Times New Roman" w:cs="Times New Roman"/>
                <w:color w:val="000000" w:themeColor="text1"/>
                <w:sz w:val="20"/>
                <w:szCs w:val="20"/>
                <w:lang w:val="pl-PL"/>
              </w:rPr>
              <w:t xml:space="preserve"> </w:t>
            </w:r>
            <w:r w:rsidR="00FF020F" w:rsidRPr="00CF237B">
              <w:rPr>
                <w:rFonts w:ascii="Times New Roman" w:hAnsi="Times New Roman" w:cs="Times New Roman"/>
                <w:color w:val="000000" w:themeColor="text1"/>
                <w:sz w:val="20"/>
                <w:szCs w:val="20"/>
                <w:lang w:val="pl-PL"/>
              </w:rPr>
              <w:t>zielonych.</w:t>
            </w:r>
          </w:p>
          <w:p w14:paraId="0E89C200" w14:textId="77777777" w:rsidR="00505AE4" w:rsidRPr="00CF237B" w:rsidRDefault="00505AE4" w:rsidP="00C846E7">
            <w:pPr>
              <w:rPr>
                <w:rFonts w:ascii="Times New Roman" w:hAnsi="Times New Roman" w:cs="Times New Roman"/>
                <w:color w:val="000000" w:themeColor="text1"/>
                <w:sz w:val="20"/>
                <w:szCs w:val="20"/>
                <w:lang w:val="pl-PL"/>
              </w:rPr>
            </w:pPr>
          </w:p>
          <w:p w14:paraId="5C427C0A" w14:textId="6AE815B5" w:rsidR="00FF020F" w:rsidRPr="00CF237B" w:rsidRDefault="00505AE4" w:rsidP="00C846E7">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w:t>
            </w:r>
            <w:r w:rsidR="00FF020F" w:rsidRPr="00CF237B">
              <w:rPr>
                <w:rFonts w:ascii="Times New Roman" w:hAnsi="Times New Roman" w:cs="Times New Roman"/>
                <w:color w:val="000000" w:themeColor="text1"/>
                <w:sz w:val="20"/>
                <w:szCs w:val="20"/>
                <w:lang w:val="pl-PL"/>
              </w:rPr>
              <w:t>oda</w:t>
            </w:r>
            <w:r w:rsidR="003A432E" w:rsidRPr="00CF237B">
              <w:rPr>
                <w:rFonts w:ascii="Times New Roman" w:hAnsi="Times New Roman" w:cs="Times New Roman"/>
                <w:color w:val="000000" w:themeColor="text1"/>
                <w:sz w:val="20"/>
                <w:szCs w:val="20"/>
                <w:lang w:val="pl-PL"/>
              </w:rPr>
              <w:t>no</w:t>
            </w:r>
            <w:r w:rsidR="00FF020F" w:rsidRPr="00CF237B">
              <w:rPr>
                <w:rFonts w:ascii="Times New Roman" w:hAnsi="Times New Roman" w:cs="Times New Roman"/>
                <w:color w:val="000000" w:themeColor="text1"/>
                <w:sz w:val="20"/>
                <w:szCs w:val="20"/>
                <w:lang w:val="pl-PL"/>
              </w:rPr>
              <w:t xml:space="preserve"> wskaźnik:</w:t>
            </w:r>
          </w:p>
          <w:p w14:paraId="7D9D76C7" w14:textId="3F93FFFD" w:rsidR="00FF020F" w:rsidRPr="00CF237B" w:rsidRDefault="00FF020F" w:rsidP="00C846E7">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Powierzchnia urządzonych łąk kwietnych</w:t>
            </w:r>
            <w:r w:rsidR="004A2768" w:rsidRPr="00CF237B">
              <w:rPr>
                <w:rFonts w:ascii="Times New Roman" w:hAnsi="Times New Roman" w:cs="Times New Roman"/>
                <w:color w:val="000000" w:themeColor="text1"/>
                <w:sz w:val="20"/>
                <w:szCs w:val="20"/>
                <w:lang w:val="pl-PL"/>
              </w:rPr>
              <w:t xml:space="preserve"> (m</w:t>
            </w:r>
            <w:r w:rsidR="004A2768" w:rsidRPr="00CF237B">
              <w:rPr>
                <w:rFonts w:ascii="Times New Roman" w:hAnsi="Times New Roman" w:cs="Times New Roman"/>
                <w:color w:val="000000" w:themeColor="text1"/>
                <w:sz w:val="20"/>
                <w:szCs w:val="20"/>
                <w:vertAlign w:val="superscript"/>
                <w:lang w:val="pl-PL"/>
              </w:rPr>
              <w:t>2</w:t>
            </w:r>
            <w:r w:rsidR="004A2768" w:rsidRPr="00CF237B">
              <w:rPr>
                <w:rFonts w:ascii="Times New Roman" w:hAnsi="Times New Roman" w:cs="Times New Roman"/>
                <w:color w:val="000000" w:themeColor="text1"/>
                <w:sz w:val="20"/>
                <w:szCs w:val="20"/>
                <w:lang w:val="pl-PL"/>
              </w:rPr>
              <w:t>)</w:t>
            </w:r>
            <w:r w:rsidRPr="00CF237B">
              <w:rPr>
                <w:rFonts w:ascii="Times New Roman" w:hAnsi="Times New Roman" w:cs="Times New Roman"/>
                <w:color w:val="000000" w:themeColor="text1"/>
                <w:sz w:val="20"/>
                <w:szCs w:val="20"/>
                <w:lang w:val="pl-PL"/>
              </w:rPr>
              <w:t>.</w:t>
            </w:r>
          </w:p>
          <w:p w14:paraId="59589D7E" w14:textId="7A5276DF" w:rsidR="008135C9" w:rsidRPr="00CF237B" w:rsidRDefault="008135C9" w:rsidP="00C81CC8">
            <w:pPr>
              <w:rPr>
                <w:rFonts w:ascii="Times New Roman" w:hAnsi="Times New Roman" w:cs="Times New Roman"/>
                <w:color w:val="000000" w:themeColor="text1"/>
                <w:sz w:val="20"/>
                <w:szCs w:val="20"/>
                <w:lang w:val="pl-PL"/>
              </w:rPr>
            </w:pPr>
          </w:p>
        </w:tc>
      </w:tr>
      <w:tr w:rsidR="00CF237B" w:rsidRPr="00CF237B" w14:paraId="0E9C883F"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50E7DF4E" w14:textId="3E1CEE54" w:rsidR="00BA4DF5" w:rsidRPr="00CF237B" w:rsidRDefault="00BA4DF5">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5.</w:t>
            </w:r>
          </w:p>
        </w:tc>
        <w:tc>
          <w:tcPr>
            <w:tcW w:w="2693" w:type="dxa"/>
            <w:tcBorders>
              <w:top w:val="single" w:sz="4" w:space="0" w:color="auto"/>
              <w:left w:val="single" w:sz="4" w:space="0" w:color="auto"/>
              <w:bottom w:val="single" w:sz="4" w:space="0" w:color="auto"/>
              <w:right w:val="single" w:sz="4" w:space="0" w:color="auto"/>
            </w:tcBorders>
            <w:vAlign w:val="center"/>
          </w:tcPr>
          <w:p w14:paraId="5540737B" w14:textId="77777777" w:rsidR="009716E9" w:rsidRPr="00CF237B" w:rsidRDefault="009716E9" w:rsidP="009716E9">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STRATEGICZNY I: Inteligentny i zrównoważony rozwój przestrzeni miejskiej </w:t>
            </w:r>
          </w:p>
          <w:p w14:paraId="249B1F09" w14:textId="77777777" w:rsidR="009716E9" w:rsidRPr="00CF237B" w:rsidRDefault="009716E9" w:rsidP="009716E9">
            <w:pPr>
              <w:pStyle w:val="Akapitzlist"/>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 </w:t>
            </w:r>
          </w:p>
          <w:p w14:paraId="6E025E94" w14:textId="77777777" w:rsidR="009716E9" w:rsidRPr="00CF237B" w:rsidRDefault="009716E9" w:rsidP="009716E9">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1.1. Uporządkowana gospodarka przestrzenna podstawą stabilnego rozwoju przestrzeni miejskiej i narzędziem zapobiegania </w:t>
            </w:r>
            <w:proofErr w:type="spellStart"/>
            <w:r w:rsidRPr="00CF237B">
              <w:rPr>
                <w:rFonts w:ascii="Times New Roman" w:hAnsi="Times New Roman" w:cs="Times New Roman"/>
                <w:color w:val="000000" w:themeColor="text1"/>
                <w:sz w:val="20"/>
                <w:szCs w:val="20"/>
                <w:lang w:val="pl-PL"/>
              </w:rPr>
              <w:t>suburbanizacji</w:t>
            </w:r>
            <w:proofErr w:type="spellEnd"/>
            <w:r w:rsidRPr="00CF237B">
              <w:rPr>
                <w:rFonts w:ascii="Times New Roman" w:hAnsi="Times New Roman" w:cs="Times New Roman"/>
                <w:color w:val="000000" w:themeColor="text1"/>
                <w:sz w:val="20"/>
                <w:szCs w:val="20"/>
                <w:lang w:val="pl-PL"/>
              </w:rPr>
              <w:t xml:space="preserve"> </w:t>
            </w:r>
          </w:p>
          <w:p w14:paraId="6A6E871A" w14:textId="6BF34A73" w:rsidR="00BA4DF5" w:rsidRPr="00CF237B" w:rsidRDefault="009716E9" w:rsidP="009716E9">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Pkt.3</w:t>
            </w:r>
          </w:p>
        </w:tc>
        <w:tc>
          <w:tcPr>
            <w:tcW w:w="2552" w:type="dxa"/>
            <w:tcBorders>
              <w:top w:val="single" w:sz="4" w:space="0" w:color="auto"/>
              <w:left w:val="single" w:sz="4" w:space="0" w:color="auto"/>
              <w:bottom w:val="single" w:sz="4" w:space="0" w:color="auto"/>
              <w:right w:val="single" w:sz="4" w:space="0" w:color="auto"/>
            </w:tcBorders>
            <w:vAlign w:val="center"/>
          </w:tcPr>
          <w:p w14:paraId="2D41F37F" w14:textId="3B249CFF" w:rsidR="00BA4DF5" w:rsidRPr="00CF237B" w:rsidRDefault="009716E9" w:rsidP="002F275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Jedną z głównych przyczyn tendencji </w:t>
            </w:r>
            <w:proofErr w:type="spellStart"/>
            <w:r w:rsidRPr="00CF237B">
              <w:rPr>
                <w:rFonts w:ascii="Times New Roman" w:hAnsi="Times New Roman" w:cs="Times New Roman"/>
                <w:color w:val="000000" w:themeColor="text1"/>
                <w:sz w:val="20"/>
                <w:szCs w:val="20"/>
                <w:lang w:val="pl-PL"/>
              </w:rPr>
              <w:t>suburbanizacji</w:t>
            </w:r>
            <w:proofErr w:type="spellEnd"/>
            <w:r w:rsidRPr="00CF237B">
              <w:rPr>
                <w:rFonts w:ascii="Times New Roman" w:hAnsi="Times New Roman" w:cs="Times New Roman"/>
                <w:color w:val="000000" w:themeColor="text1"/>
                <w:sz w:val="20"/>
                <w:szCs w:val="20"/>
                <w:lang w:val="pl-PL"/>
              </w:rPr>
              <w:t xml:space="preserve"> są wysokie koszty utrzymania przy relatywnie niskich zarobkach mieszkańców w skali kraju.</w:t>
            </w:r>
          </w:p>
        </w:tc>
        <w:tc>
          <w:tcPr>
            <w:tcW w:w="2551" w:type="dxa"/>
            <w:tcBorders>
              <w:top w:val="single" w:sz="4" w:space="0" w:color="auto"/>
              <w:left w:val="single" w:sz="4" w:space="0" w:color="auto"/>
              <w:bottom w:val="single" w:sz="4" w:space="0" w:color="auto"/>
              <w:right w:val="single" w:sz="4" w:space="0" w:color="auto"/>
            </w:tcBorders>
            <w:vAlign w:val="center"/>
          </w:tcPr>
          <w:p w14:paraId="6D6B062B" w14:textId="77777777" w:rsidR="00BA4DF5" w:rsidRPr="00CF237B" w:rsidRDefault="009716E9"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3. „Przeciwdziałanie tendencjom </w:t>
            </w:r>
            <w:proofErr w:type="spellStart"/>
            <w:r w:rsidRPr="00CF237B">
              <w:rPr>
                <w:rFonts w:ascii="Times New Roman" w:hAnsi="Times New Roman" w:cs="Times New Roman"/>
                <w:color w:val="000000" w:themeColor="text1"/>
                <w:sz w:val="20"/>
                <w:szCs w:val="20"/>
                <w:lang w:val="pl-PL"/>
              </w:rPr>
              <w:t>suburbanizacyjnym</w:t>
            </w:r>
            <w:proofErr w:type="spellEnd"/>
            <w:r w:rsidRPr="00CF237B">
              <w:rPr>
                <w:rFonts w:ascii="Times New Roman" w:hAnsi="Times New Roman" w:cs="Times New Roman"/>
                <w:color w:val="000000" w:themeColor="text1"/>
                <w:sz w:val="20"/>
                <w:szCs w:val="20"/>
                <w:lang w:val="pl-PL"/>
              </w:rPr>
              <w:t xml:space="preserve"> w najbliższym otoczeniu Miasta poprzez m.in. uzbrajanie nowych terenów przeznaczonych pod budownictwo mieszkaniowe, ułatwienie dostępu do mieszkań, kreowanie inwestycji infrastrukturalnych i drogowych, wykorzystywanie obszarów wyposażonych w infrastrukturę oraz ochrona przed rozproszoną zabudową terenów o istotnych walorach przyrodniczych i wymagających znacznych nakładów finansowych na przystosowanie do realizacji zabudowy.  Istotną zmianą będzie również zrównanie kosztów utrzymania mieszkańców na poziomie kosztów w gminach ościennych.”</w:t>
            </w:r>
          </w:p>
          <w:p w14:paraId="56271D10" w14:textId="0BCF15AD" w:rsidR="0056497C" w:rsidRPr="00CF237B" w:rsidRDefault="0056497C"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Dodanie odpowiednich wskaźników.</w:t>
            </w:r>
          </w:p>
        </w:tc>
        <w:tc>
          <w:tcPr>
            <w:tcW w:w="1701" w:type="dxa"/>
            <w:tcBorders>
              <w:top w:val="single" w:sz="4" w:space="0" w:color="auto"/>
              <w:left w:val="single" w:sz="4" w:space="0" w:color="auto"/>
              <w:bottom w:val="single" w:sz="4" w:space="0" w:color="auto"/>
              <w:right w:val="single" w:sz="4" w:space="0" w:color="auto"/>
            </w:tcBorders>
            <w:vAlign w:val="center"/>
          </w:tcPr>
          <w:p w14:paraId="3592C50E" w14:textId="02A7C383" w:rsidR="00BA4DF5" w:rsidRPr="00CF237B" w:rsidRDefault="007953C6"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3B34FAFE" w14:textId="77C60FB8" w:rsidR="007953C6" w:rsidRPr="00CF237B" w:rsidRDefault="00602F4D" w:rsidP="007953C6">
            <w:pPr>
              <w:pStyle w:val="LO-normal"/>
              <w:rPr>
                <w:rFonts w:ascii="Times New Roman" w:eastAsiaTheme="minorEastAsia" w:hAnsi="Times New Roman" w:cs="Times New Roman"/>
                <w:color w:val="000000" w:themeColor="text1"/>
                <w:sz w:val="20"/>
                <w:szCs w:val="20"/>
                <w:lang w:val="pl-PL" w:eastAsia="en-GB" w:bidi="ar-SA"/>
              </w:rPr>
            </w:pPr>
            <w:r w:rsidRPr="00CF237B">
              <w:rPr>
                <w:rFonts w:ascii="Times New Roman" w:eastAsiaTheme="minorEastAsia" w:hAnsi="Times New Roman" w:cs="Times New Roman"/>
                <w:color w:val="000000" w:themeColor="text1"/>
                <w:sz w:val="20"/>
                <w:szCs w:val="20"/>
                <w:lang w:val="pl-PL" w:eastAsia="en-GB" w:bidi="ar-SA"/>
              </w:rPr>
              <w:t xml:space="preserve">Wskaźniki </w:t>
            </w:r>
            <w:r w:rsidR="006243AE" w:rsidRPr="00CF237B">
              <w:rPr>
                <w:rFonts w:ascii="Times New Roman" w:eastAsiaTheme="minorEastAsia" w:hAnsi="Times New Roman" w:cs="Times New Roman"/>
                <w:color w:val="000000" w:themeColor="text1"/>
                <w:sz w:val="20"/>
                <w:szCs w:val="20"/>
                <w:lang w:val="pl-PL" w:eastAsia="en-GB" w:bidi="ar-SA"/>
              </w:rPr>
              <w:t>osiągnięcia działań do wskazanego kierunku działań wynikają z innych wskaźników wymienionych w celu 1.1.</w:t>
            </w:r>
          </w:p>
          <w:p w14:paraId="5A9E868C" w14:textId="0207A506" w:rsidR="00BA4DF5" w:rsidRPr="00CF237B" w:rsidRDefault="00BA4DF5" w:rsidP="00C81CC8">
            <w:pPr>
              <w:rPr>
                <w:rFonts w:ascii="Times New Roman" w:hAnsi="Times New Roman" w:cs="Times New Roman"/>
                <w:color w:val="000000" w:themeColor="text1"/>
                <w:sz w:val="20"/>
                <w:szCs w:val="20"/>
                <w:lang w:val="pl-PL"/>
              </w:rPr>
            </w:pPr>
          </w:p>
        </w:tc>
      </w:tr>
      <w:tr w:rsidR="00CF237B" w:rsidRPr="00CF237B" w14:paraId="151672EE" w14:textId="77777777" w:rsidTr="00CF237B">
        <w:trPr>
          <w:trHeight w:val="4059"/>
        </w:trPr>
        <w:tc>
          <w:tcPr>
            <w:tcW w:w="704" w:type="dxa"/>
            <w:tcBorders>
              <w:top w:val="single" w:sz="4" w:space="0" w:color="auto"/>
              <w:left w:val="single" w:sz="4" w:space="0" w:color="auto"/>
              <w:bottom w:val="single" w:sz="4" w:space="0" w:color="auto"/>
              <w:right w:val="single" w:sz="4" w:space="0" w:color="auto"/>
            </w:tcBorders>
            <w:vAlign w:val="center"/>
          </w:tcPr>
          <w:p w14:paraId="3A254A16" w14:textId="6209878F" w:rsidR="001C67BF" w:rsidRPr="00CF237B" w:rsidRDefault="001C67BF">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6.</w:t>
            </w:r>
          </w:p>
        </w:tc>
        <w:tc>
          <w:tcPr>
            <w:tcW w:w="2693" w:type="dxa"/>
            <w:tcBorders>
              <w:top w:val="single" w:sz="4" w:space="0" w:color="auto"/>
              <w:left w:val="single" w:sz="4" w:space="0" w:color="auto"/>
              <w:bottom w:val="single" w:sz="4" w:space="0" w:color="auto"/>
              <w:right w:val="single" w:sz="4" w:space="0" w:color="auto"/>
            </w:tcBorders>
            <w:vAlign w:val="center"/>
          </w:tcPr>
          <w:p w14:paraId="405D752F" w14:textId="77777777" w:rsidR="009716E9" w:rsidRPr="00CF237B" w:rsidRDefault="009716E9" w:rsidP="009716E9">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STRATEGICZNY I: Inteligentny i zrównoważony rozwój przestrzeni miejskiej </w:t>
            </w:r>
          </w:p>
          <w:p w14:paraId="5C6566A9" w14:textId="77777777" w:rsidR="009716E9" w:rsidRPr="00CF237B" w:rsidRDefault="009716E9" w:rsidP="009716E9">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1.1. Uporządkowana gospodarka przestrzenna podstawą stabilnego rozwoju przestrzeni miejskiej i narzędziem zapobiegania </w:t>
            </w:r>
            <w:proofErr w:type="spellStart"/>
            <w:r w:rsidRPr="00CF237B">
              <w:rPr>
                <w:rFonts w:ascii="Times New Roman" w:hAnsi="Times New Roman" w:cs="Times New Roman"/>
                <w:color w:val="000000" w:themeColor="text1"/>
                <w:sz w:val="20"/>
                <w:szCs w:val="20"/>
                <w:lang w:val="pl-PL"/>
              </w:rPr>
              <w:t>suburbanizacji</w:t>
            </w:r>
            <w:proofErr w:type="spellEnd"/>
            <w:r w:rsidRPr="00CF237B">
              <w:rPr>
                <w:rFonts w:ascii="Times New Roman" w:hAnsi="Times New Roman" w:cs="Times New Roman"/>
                <w:color w:val="000000" w:themeColor="text1"/>
                <w:sz w:val="20"/>
                <w:szCs w:val="20"/>
                <w:lang w:val="pl-PL"/>
              </w:rPr>
              <w:t xml:space="preserve"> </w:t>
            </w:r>
          </w:p>
          <w:p w14:paraId="4398000A" w14:textId="39205263" w:rsidR="001C67BF" w:rsidRPr="00CF237B" w:rsidRDefault="009716E9" w:rsidP="009716E9">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Pkt.7</w:t>
            </w:r>
          </w:p>
        </w:tc>
        <w:tc>
          <w:tcPr>
            <w:tcW w:w="2552" w:type="dxa"/>
            <w:tcBorders>
              <w:top w:val="single" w:sz="4" w:space="0" w:color="auto"/>
              <w:left w:val="single" w:sz="4" w:space="0" w:color="auto"/>
              <w:bottom w:val="single" w:sz="4" w:space="0" w:color="auto"/>
              <w:right w:val="single" w:sz="4" w:space="0" w:color="auto"/>
            </w:tcBorders>
            <w:vAlign w:val="center"/>
          </w:tcPr>
          <w:p w14:paraId="39465580" w14:textId="3AA6DDAE" w:rsidR="001C67BF" w:rsidRPr="00CF237B" w:rsidRDefault="00312F95" w:rsidP="002F275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Należy zapobiegać zbyt dużemu zagęszczeniu budynków kosztem terenów zielonych czy parkingów.</w:t>
            </w:r>
          </w:p>
        </w:tc>
        <w:tc>
          <w:tcPr>
            <w:tcW w:w="2551" w:type="dxa"/>
            <w:tcBorders>
              <w:top w:val="single" w:sz="4" w:space="0" w:color="auto"/>
              <w:left w:val="single" w:sz="4" w:space="0" w:color="auto"/>
              <w:bottom w:val="single" w:sz="4" w:space="0" w:color="auto"/>
              <w:right w:val="single" w:sz="4" w:space="0" w:color="auto"/>
            </w:tcBorders>
            <w:vAlign w:val="center"/>
          </w:tcPr>
          <w:p w14:paraId="5A4AEF7B" w14:textId="7CFD484A" w:rsidR="001C67BF" w:rsidRPr="00CF237B" w:rsidRDefault="001B3BD3"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 </w:t>
            </w:r>
            <w:r w:rsidR="0056497C" w:rsidRPr="00CF237B">
              <w:rPr>
                <w:rFonts w:ascii="Times New Roman" w:hAnsi="Times New Roman" w:cs="Times New Roman"/>
                <w:color w:val="000000" w:themeColor="text1"/>
                <w:sz w:val="20"/>
                <w:szCs w:val="20"/>
                <w:lang w:val="pl-PL"/>
              </w:rPr>
              <w:t>7. „W MPZP zostaną określone minimalne ilości: terenów zielonych wokół nowopowstających budynków, oraz minimalne odległości pomiędzy nimi.”</w:t>
            </w:r>
          </w:p>
        </w:tc>
        <w:tc>
          <w:tcPr>
            <w:tcW w:w="1701" w:type="dxa"/>
            <w:tcBorders>
              <w:top w:val="single" w:sz="4" w:space="0" w:color="auto"/>
              <w:left w:val="single" w:sz="4" w:space="0" w:color="auto"/>
              <w:bottom w:val="single" w:sz="4" w:space="0" w:color="auto"/>
              <w:right w:val="single" w:sz="4" w:space="0" w:color="auto"/>
            </w:tcBorders>
            <w:vAlign w:val="center"/>
          </w:tcPr>
          <w:p w14:paraId="07D235AD" w14:textId="14437230" w:rsidR="001C67BF" w:rsidRPr="00CF237B" w:rsidRDefault="007953C6"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Uwzględniono częściowo</w:t>
            </w:r>
          </w:p>
        </w:tc>
        <w:tc>
          <w:tcPr>
            <w:tcW w:w="3932" w:type="dxa"/>
            <w:tcBorders>
              <w:top w:val="single" w:sz="4" w:space="0" w:color="auto"/>
              <w:left w:val="single" w:sz="4" w:space="0" w:color="auto"/>
              <w:bottom w:val="single" w:sz="4" w:space="0" w:color="auto"/>
              <w:right w:val="single" w:sz="4" w:space="0" w:color="auto"/>
            </w:tcBorders>
            <w:vAlign w:val="center"/>
          </w:tcPr>
          <w:p w14:paraId="5AC35A7B" w14:textId="77777777" w:rsidR="00575AE1" w:rsidRDefault="00505AE4" w:rsidP="00575AE1">
            <w:pPr>
              <w:rPr>
                <w:rStyle w:val="Odwoaniedokomentarza"/>
                <w:rFonts w:eastAsiaTheme="minorHAnsi"/>
                <w:lang w:eastAsia="en-US"/>
              </w:rPr>
            </w:pPr>
            <w:r w:rsidRPr="00CF237B">
              <w:rPr>
                <w:rFonts w:ascii="Times New Roman" w:hAnsi="Times New Roman" w:cs="Times New Roman"/>
                <w:color w:val="000000" w:themeColor="text1"/>
                <w:sz w:val="20"/>
                <w:szCs w:val="20"/>
                <w:lang w:val="pl-PL"/>
              </w:rPr>
              <w:t>D</w:t>
            </w:r>
            <w:r w:rsidR="007953C6" w:rsidRPr="00CF237B">
              <w:rPr>
                <w:rFonts w:ascii="Times New Roman" w:hAnsi="Times New Roman" w:cs="Times New Roman"/>
                <w:color w:val="000000" w:themeColor="text1"/>
                <w:sz w:val="20"/>
                <w:szCs w:val="20"/>
                <w:lang w:val="pl-PL"/>
              </w:rPr>
              <w:t>oda</w:t>
            </w:r>
            <w:r w:rsidR="006243AE" w:rsidRPr="00CF237B">
              <w:rPr>
                <w:rFonts w:ascii="Times New Roman" w:hAnsi="Times New Roman" w:cs="Times New Roman"/>
                <w:color w:val="000000" w:themeColor="text1"/>
                <w:sz w:val="20"/>
                <w:szCs w:val="20"/>
                <w:lang w:val="pl-PL"/>
              </w:rPr>
              <w:t>no kierunek działań</w:t>
            </w:r>
            <w:r w:rsidR="007953C6" w:rsidRPr="00CF237B">
              <w:rPr>
                <w:rFonts w:ascii="Times New Roman" w:hAnsi="Times New Roman" w:cs="Times New Roman"/>
                <w:color w:val="000000" w:themeColor="text1"/>
                <w:sz w:val="20"/>
                <w:szCs w:val="20"/>
                <w:lang w:val="pl-PL"/>
              </w:rPr>
              <w:t xml:space="preserve"> 1.1.7</w:t>
            </w:r>
            <w:r w:rsidR="006243AE" w:rsidRPr="00CF237B">
              <w:rPr>
                <w:rFonts w:ascii="Times New Roman" w:hAnsi="Times New Roman" w:cs="Times New Roman"/>
                <w:color w:val="000000" w:themeColor="text1"/>
                <w:sz w:val="20"/>
                <w:szCs w:val="20"/>
                <w:lang w:val="pl-PL"/>
              </w:rPr>
              <w:t>.:</w:t>
            </w:r>
            <w:r w:rsidR="007953C6" w:rsidRPr="00CF237B">
              <w:rPr>
                <w:rFonts w:ascii="Times New Roman" w:hAnsi="Times New Roman" w:cs="Times New Roman"/>
                <w:color w:val="000000" w:themeColor="text1"/>
                <w:sz w:val="20"/>
                <w:szCs w:val="20"/>
                <w:lang w:val="pl-PL"/>
              </w:rPr>
              <w:t xml:space="preserve"> W miejscowych planach zagospodarowania przestrzennego, gdzie jest to zasadne, zostaną określone minimalne ilości terenów zielonych wokół nowopowstających budynków.</w:t>
            </w:r>
          </w:p>
          <w:p w14:paraId="40269424" w14:textId="77777777" w:rsidR="00575AE1" w:rsidRDefault="00575AE1" w:rsidP="00575AE1">
            <w:pPr>
              <w:rPr>
                <w:rStyle w:val="Odwoaniedokomentarza"/>
                <w:rFonts w:eastAsiaTheme="minorHAnsi"/>
                <w:lang w:eastAsia="en-US"/>
              </w:rPr>
            </w:pPr>
          </w:p>
          <w:p w14:paraId="2661E838" w14:textId="13730F81" w:rsidR="001C67BF" w:rsidRPr="00CF237B" w:rsidRDefault="007953C6" w:rsidP="00575AE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Na obszarach o mniej intensywnej zabudowie możliwe i uzasadnione jest ograniczanie maksymalnych wskaźników zabudowy (% udział powierzchni zabudowy, wskaźniki intensywności zabudowy). W obszarze centrum miasta, gdzie występuje zwarta zabudowa na działkach o niewielkich powierzchniach, nie jest uzasadnione obniżanie wskaźników intensywności zabudowy i maksymalizacja liczby miejsc do parkowania w granicach działki budowlanej, ponieważ takie działanie może prowadzić do zacierania się śródmiejskiego charakteru zabudowy. W takiej strefie korzystniejszym rozwiązaniem jest tworzenie terenów zielonych w formie skwerów ogólnodostępnych uzupełniających pozostałe funkcje. Natomiast minimalne odległości pomiędzy budynkami wynikają z warunków technicznych.</w:t>
            </w:r>
          </w:p>
        </w:tc>
      </w:tr>
      <w:tr w:rsidR="00CF237B" w:rsidRPr="00CF237B" w14:paraId="57BCE078"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19751116" w14:textId="7F49E198" w:rsidR="001C67BF" w:rsidRPr="00CF237B" w:rsidRDefault="001C67BF">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7.</w:t>
            </w:r>
          </w:p>
        </w:tc>
        <w:tc>
          <w:tcPr>
            <w:tcW w:w="2693" w:type="dxa"/>
            <w:tcBorders>
              <w:top w:val="single" w:sz="4" w:space="0" w:color="auto"/>
              <w:left w:val="single" w:sz="4" w:space="0" w:color="auto"/>
              <w:bottom w:val="single" w:sz="4" w:space="0" w:color="auto"/>
              <w:right w:val="single" w:sz="4" w:space="0" w:color="auto"/>
            </w:tcBorders>
            <w:vAlign w:val="center"/>
          </w:tcPr>
          <w:p w14:paraId="61A2D6FF" w14:textId="77777777" w:rsidR="0056497C" w:rsidRPr="00CF237B" w:rsidRDefault="0056497C" w:rsidP="0056497C">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STRATEGICZNY I: Inteligentny i zrównoważony rozwój przestrzeni miejskiej </w:t>
            </w:r>
          </w:p>
          <w:p w14:paraId="3F1EE1BC" w14:textId="77777777" w:rsidR="0056497C" w:rsidRPr="00CF237B" w:rsidRDefault="0056497C" w:rsidP="0056497C">
            <w:pPr>
              <w:pStyle w:val="Akapitzlist"/>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 </w:t>
            </w:r>
          </w:p>
          <w:p w14:paraId="1EC6AEC2" w14:textId="77777777" w:rsidR="0056497C" w:rsidRPr="00CF237B" w:rsidRDefault="0056497C" w:rsidP="0056497C">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1.2. Bezpieczna i nowoczesna infrastruktura drogowa oraz zintegrowany transport publiczny jako podstawowe determinanty dostępności i rozwoju Miasta </w:t>
            </w:r>
          </w:p>
          <w:p w14:paraId="3B1D3F33" w14:textId="472B0A90" w:rsidR="001C67BF" w:rsidRPr="00CF237B" w:rsidRDefault="0056497C" w:rsidP="0056497C">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Pkt.9</w:t>
            </w:r>
          </w:p>
        </w:tc>
        <w:tc>
          <w:tcPr>
            <w:tcW w:w="2552" w:type="dxa"/>
            <w:tcBorders>
              <w:top w:val="single" w:sz="4" w:space="0" w:color="auto"/>
              <w:left w:val="single" w:sz="4" w:space="0" w:color="auto"/>
              <w:bottom w:val="single" w:sz="4" w:space="0" w:color="auto"/>
              <w:right w:val="single" w:sz="4" w:space="0" w:color="auto"/>
            </w:tcBorders>
            <w:vAlign w:val="center"/>
          </w:tcPr>
          <w:p w14:paraId="6C0E68EF" w14:textId="28101CDD" w:rsidR="001C67BF" w:rsidRPr="00CF237B" w:rsidRDefault="0056497C" w:rsidP="002F275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Należy zwiększyć liczbę podświetlanych aktywnych przejść dla pieszych w miejscach o największym natężeniu ruchu przechodniów</w:t>
            </w:r>
          </w:p>
        </w:tc>
        <w:tc>
          <w:tcPr>
            <w:tcW w:w="2551" w:type="dxa"/>
            <w:tcBorders>
              <w:top w:val="single" w:sz="4" w:space="0" w:color="auto"/>
              <w:left w:val="single" w:sz="4" w:space="0" w:color="auto"/>
              <w:bottom w:val="single" w:sz="4" w:space="0" w:color="auto"/>
              <w:right w:val="single" w:sz="4" w:space="0" w:color="auto"/>
            </w:tcBorders>
            <w:vAlign w:val="center"/>
          </w:tcPr>
          <w:p w14:paraId="7FDC77C1" w14:textId="0766A49C" w:rsidR="001C67BF" w:rsidRPr="00CF237B" w:rsidRDefault="0056497C"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„9. Poprawa bezpieczeństwa uczestników ruchu drogowego na terenie Miasta, między innym poprzez budowę podświetlanych aktywnych przejść dla pieszych”</w:t>
            </w:r>
          </w:p>
        </w:tc>
        <w:tc>
          <w:tcPr>
            <w:tcW w:w="1701" w:type="dxa"/>
            <w:tcBorders>
              <w:top w:val="single" w:sz="4" w:space="0" w:color="auto"/>
              <w:left w:val="single" w:sz="4" w:space="0" w:color="auto"/>
              <w:bottom w:val="single" w:sz="4" w:space="0" w:color="auto"/>
              <w:right w:val="single" w:sz="4" w:space="0" w:color="auto"/>
            </w:tcBorders>
            <w:vAlign w:val="center"/>
          </w:tcPr>
          <w:p w14:paraId="47EB2CB6" w14:textId="58956FA9" w:rsidR="001C67BF" w:rsidRPr="00CF237B" w:rsidRDefault="007953C6"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241F16DD" w14:textId="69EA9E2F" w:rsidR="001C67BF" w:rsidRPr="00CF237B" w:rsidRDefault="00505AE4"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w:t>
            </w:r>
            <w:r w:rsidR="007953C6" w:rsidRPr="00CF237B">
              <w:rPr>
                <w:rFonts w:ascii="Times New Roman" w:hAnsi="Times New Roman" w:cs="Times New Roman"/>
                <w:color w:val="000000" w:themeColor="text1"/>
                <w:sz w:val="20"/>
                <w:szCs w:val="20"/>
                <w:lang w:val="pl-PL"/>
              </w:rPr>
              <w:t>o</w:t>
            </w:r>
            <w:r w:rsidR="00274D91" w:rsidRPr="00CF237B">
              <w:rPr>
                <w:rFonts w:ascii="Times New Roman" w:hAnsi="Times New Roman" w:cs="Times New Roman"/>
                <w:color w:val="000000" w:themeColor="text1"/>
                <w:sz w:val="20"/>
                <w:szCs w:val="20"/>
                <w:lang w:val="pl-PL"/>
              </w:rPr>
              <w:t>dano zapis</w:t>
            </w:r>
            <w:r w:rsidR="007953C6" w:rsidRPr="00CF237B">
              <w:rPr>
                <w:rFonts w:ascii="Times New Roman" w:hAnsi="Times New Roman" w:cs="Times New Roman"/>
                <w:color w:val="000000" w:themeColor="text1"/>
                <w:sz w:val="20"/>
                <w:szCs w:val="20"/>
                <w:lang w:val="pl-PL"/>
              </w:rPr>
              <w:t xml:space="preserve">: </w:t>
            </w:r>
            <w:r w:rsidR="00274D91" w:rsidRPr="00CF237B">
              <w:rPr>
                <w:rFonts w:ascii="Times New Roman" w:hAnsi="Times New Roman" w:cs="Times New Roman"/>
                <w:color w:val="000000" w:themeColor="text1"/>
                <w:sz w:val="20"/>
                <w:szCs w:val="20"/>
                <w:lang w:val="pl-PL"/>
              </w:rPr>
              <w:t>m.in.</w:t>
            </w:r>
            <w:r w:rsidR="007953C6" w:rsidRPr="00CF237B">
              <w:rPr>
                <w:rFonts w:ascii="Times New Roman" w:hAnsi="Times New Roman" w:cs="Times New Roman"/>
                <w:color w:val="000000" w:themeColor="text1"/>
                <w:sz w:val="20"/>
                <w:szCs w:val="20"/>
                <w:lang w:val="pl-PL"/>
              </w:rPr>
              <w:t xml:space="preserve"> poprzez budowę podświetlanych aktywnych przejść dla pieszych</w:t>
            </w:r>
          </w:p>
        </w:tc>
      </w:tr>
      <w:tr w:rsidR="00CF237B" w:rsidRPr="00CF237B" w14:paraId="4AD2BFE5"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168F80B8" w14:textId="210CFD43" w:rsidR="001C67BF" w:rsidRPr="00CF237B" w:rsidRDefault="001C67BF">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8.</w:t>
            </w:r>
          </w:p>
        </w:tc>
        <w:tc>
          <w:tcPr>
            <w:tcW w:w="2693" w:type="dxa"/>
            <w:tcBorders>
              <w:top w:val="single" w:sz="4" w:space="0" w:color="auto"/>
              <w:left w:val="single" w:sz="4" w:space="0" w:color="auto"/>
              <w:bottom w:val="single" w:sz="4" w:space="0" w:color="auto"/>
              <w:right w:val="single" w:sz="4" w:space="0" w:color="auto"/>
            </w:tcBorders>
            <w:vAlign w:val="center"/>
          </w:tcPr>
          <w:p w14:paraId="6D94F301" w14:textId="77777777" w:rsidR="0056497C" w:rsidRPr="00CF237B" w:rsidRDefault="0056497C" w:rsidP="0056497C">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STRATEGICZNY I: Inteligentny i zrównoważony rozwój przestrzeni miejskiej </w:t>
            </w:r>
          </w:p>
          <w:p w14:paraId="063B68C6" w14:textId="77777777" w:rsidR="0056497C" w:rsidRPr="00CF237B" w:rsidRDefault="0056497C" w:rsidP="0056497C">
            <w:pPr>
              <w:pStyle w:val="Akapitzlist"/>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 </w:t>
            </w:r>
          </w:p>
          <w:p w14:paraId="302F2DB3" w14:textId="77777777" w:rsidR="0056497C" w:rsidRPr="00CF237B" w:rsidRDefault="0056497C" w:rsidP="0056497C">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1.2. Bezpieczna i nowoczesna infrastruktura drogowa oraz zintegrowany transport publiczny jako podstawowe determinanty dostępności i rozwoju Miasta </w:t>
            </w:r>
          </w:p>
          <w:p w14:paraId="1A49E38B" w14:textId="1CF90798" w:rsidR="001C67BF" w:rsidRPr="00CF237B" w:rsidRDefault="0056497C" w:rsidP="0056497C">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Pkt.4</w:t>
            </w:r>
          </w:p>
        </w:tc>
        <w:tc>
          <w:tcPr>
            <w:tcW w:w="2552" w:type="dxa"/>
            <w:tcBorders>
              <w:top w:val="single" w:sz="4" w:space="0" w:color="auto"/>
              <w:left w:val="single" w:sz="4" w:space="0" w:color="auto"/>
              <w:bottom w:val="single" w:sz="4" w:space="0" w:color="auto"/>
              <w:right w:val="single" w:sz="4" w:space="0" w:color="auto"/>
            </w:tcBorders>
            <w:vAlign w:val="center"/>
          </w:tcPr>
          <w:p w14:paraId="2F65C263" w14:textId="77777777" w:rsidR="0056497C" w:rsidRPr="00CF237B" w:rsidRDefault="0056497C" w:rsidP="0056497C">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Linie miejskie nie docierają do nowobudowanych osiedli np. osiedle przy ulicy Energetyków. Pętla z ulicy Dmowskiego przy </w:t>
            </w:r>
            <w:proofErr w:type="spellStart"/>
            <w:r w:rsidRPr="00CF237B">
              <w:rPr>
                <w:rFonts w:ascii="Times New Roman" w:hAnsi="Times New Roman" w:cs="Times New Roman"/>
                <w:color w:val="000000" w:themeColor="text1"/>
                <w:sz w:val="20"/>
                <w:szCs w:val="20"/>
                <w:lang w:val="pl-PL"/>
              </w:rPr>
              <w:t>Piomie</w:t>
            </w:r>
            <w:proofErr w:type="spellEnd"/>
            <w:r w:rsidRPr="00CF237B">
              <w:rPr>
                <w:rFonts w:ascii="Times New Roman" w:hAnsi="Times New Roman" w:cs="Times New Roman"/>
                <w:color w:val="000000" w:themeColor="text1"/>
                <w:sz w:val="20"/>
                <w:szCs w:val="20"/>
                <w:lang w:val="pl-PL"/>
              </w:rPr>
              <w:t xml:space="preserve">  powinna być przeniesiona, bądź wydłużona trasa autobusów. Powinna też powstać linia, która kursowałaby po Al. Concordii </w:t>
            </w:r>
          </w:p>
          <w:p w14:paraId="1FAB1707" w14:textId="4E304FA9" w:rsidR="001C67BF" w:rsidRPr="00CF237B" w:rsidRDefault="0056497C" w:rsidP="0056497C">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Ze względu na stary i nie ekologiczny tabor samochodowy konieczna jest jego pilna wymiana.</w:t>
            </w:r>
          </w:p>
        </w:tc>
        <w:tc>
          <w:tcPr>
            <w:tcW w:w="2551" w:type="dxa"/>
            <w:tcBorders>
              <w:top w:val="single" w:sz="4" w:space="0" w:color="auto"/>
              <w:left w:val="single" w:sz="4" w:space="0" w:color="auto"/>
              <w:bottom w:val="single" w:sz="4" w:space="0" w:color="auto"/>
              <w:right w:val="single" w:sz="4" w:space="0" w:color="auto"/>
            </w:tcBorders>
            <w:vAlign w:val="center"/>
          </w:tcPr>
          <w:p w14:paraId="019F1E9F" w14:textId="6363451C" w:rsidR="001C67BF" w:rsidRPr="00CF237B" w:rsidRDefault="0056497C"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„4.Rozwój zbiorowego transportu publicznego zero/niskoemisyjnego, gdzie priorytetem będzie zakup takich jednostek, oraz jego infrastruktury, poprzez  analizę zapotrzebowania mieszkańców na nowe trasy komunikacji miejskiej</w:t>
            </w:r>
            <w:r w:rsidR="009D416B" w:rsidRPr="00CF237B">
              <w:rPr>
                <w:rFonts w:ascii="Times New Roman" w:hAnsi="Times New Roman" w:cs="Times New Roman"/>
                <w:color w:val="000000" w:themeColor="text1"/>
                <w:sz w:val="20"/>
                <w:szCs w:val="20"/>
                <w:lang w:val="pl-PL"/>
              </w:rPr>
              <w:t>”.</w:t>
            </w:r>
          </w:p>
        </w:tc>
        <w:tc>
          <w:tcPr>
            <w:tcW w:w="1701" w:type="dxa"/>
            <w:tcBorders>
              <w:top w:val="single" w:sz="4" w:space="0" w:color="auto"/>
              <w:left w:val="single" w:sz="4" w:space="0" w:color="auto"/>
              <w:bottom w:val="single" w:sz="4" w:space="0" w:color="auto"/>
              <w:right w:val="single" w:sz="4" w:space="0" w:color="auto"/>
            </w:tcBorders>
            <w:vAlign w:val="center"/>
          </w:tcPr>
          <w:p w14:paraId="50665A48" w14:textId="02ADC3B5" w:rsidR="001C67BF" w:rsidRPr="00CF237B" w:rsidRDefault="007953C6"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160AE048" w14:textId="12D2026C" w:rsidR="00767D72" w:rsidRPr="00CF237B" w:rsidRDefault="00767D72" w:rsidP="00767D72">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w:t>
            </w:r>
            <w:r w:rsidR="00274D91" w:rsidRPr="00CF237B">
              <w:rPr>
                <w:rFonts w:ascii="Times New Roman" w:hAnsi="Times New Roman" w:cs="Times New Roman"/>
                <w:color w:val="000000" w:themeColor="text1"/>
                <w:sz w:val="20"/>
                <w:szCs w:val="20"/>
                <w:lang w:val="pl-PL"/>
              </w:rPr>
              <w:t>no zapis</w:t>
            </w:r>
            <w:r w:rsidRPr="00CF237B">
              <w:rPr>
                <w:rFonts w:ascii="Times New Roman" w:hAnsi="Times New Roman" w:cs="Times New Roman"/>
                <w:color w:val="000000" w:themeColor="text1"/>
                <w:sz w:val="20"/>
                <w:szCs w:val="20"/>
                <w:lang w:val="pl-PL"/>
              </w:rPr>
              <w:t xml:space="preserve">:  m.in. </w:t>
            </w:r>
            <w:r w:rsidR="00274D91" w:rsidRPr="00CF237B">
              <w:rPr>
                <w:rFonts w:ascii="Times New Roman" w:hAnsi="Times New Roman" w:cs="Times New Roman"/>
                <w:color w:val="000000" w:themeColor="text1"/>
                <w:sz w:val="20"/>
                <w:szCs w:val="20"/>
                <w:lang w:val="pl-PL"/>
              </w:rPr>
              <w:t xml:space="preserve">poprzez </w:t>
            </w:r>
            <w:r w:rsidRPr="00CF237B">
              <w:rPr>
                <w:rFonts w:ascii="Times New Roman" w:hAnsi="Times New Roman" w:cs="Times New Roman"/>
                <w:color w:val="000000" w:themeColor="text1"/>
                <w:sz w:val="20"/>
                <w:szCs w:val="20"/>
                <w:lang w:val="pl-PL"/>
              </w:rPr>
              <w:t>analizę zapotrzebowania mieszkańców na nowe trasy komunikacji miejskiej.</w:t>
            </w:r>
          </w:p>
          <w:p w14:paraId="3A4AF1A3" w14:textId="77777777" w:rsidR="00767D72" w:rsidRPr="00CF237B" w:rsidRDefault="00767D72" w:rsidP="00767D72">
            <w:pPr>
              <w:rPr>
                <w:rFonts w:ascii="Times New Roman" w:hAnsi="Times New Roman" w:cs="Times New Roman"/>
                <w:color w:val="000000" w:themeColor="text1"/>
                <w:sz w:val="20"/>
                <w:szCs w:val="20"/>
                <w:lang w:val="pl-PL"/>
              </w:rPr>
            </w:pPr>
          </w:p>
          <w:p w14:paraId="01A24F8F" w14:textId="6824DEFE" w:rsidR="001C67BF" w:rsidRPr="00CF237B" w:rsidRDefault="00767D72" w:rsidP="00767D72">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Miasto zamierza nabywać wyłącznie tabor zero- lub niskoemisyjny i przekazywać go do użytkowania operatorowi publicznego transportu zbiorowego. Obejmowanie liniami komunikacji miejskiej kolejnych obszarów miasta uzależnione będzie od dostępności odpowiedniej infrastruktury, możliwości finansowych miasta w celu jej dostosowania i wykupywania dodatkowych usług przewozowych oraz od wielkości popytu na nowe usługi.</w:t>
            </w:r>
          </w:p>
        </w:tc>
      </w:tr>
      <w:tr w:rsidR="00CF237B" w:rsidRPr="00CF237B" w14:paraId="7790A86E"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3BDB7D36" w14:textId="5973F4F0" w:rsidR="001C67BF" w:rsidRPr="00CF237B" w:rsidRDefault="001C67BF">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9.</w:t>
            </w:r>
          </w:p>
        </w:tc>
        <w:tc>
          <w:tcPr>
            <w:tcW w:w="2693" w:type="dxa"/>
            <w:tcBorders>
              <w:top w:val="single" w:sz="4" w:space="0" w:color="auto"/>
              <w:left w:val="single" w:sz="4" w:space="0" w:color="auto"/>
              <w:bottom w:val="single" w:sz="4" w:space="0" w:color="auto"/>
              <w:right w:val="single" w:sz="4" w:space="0" w:color="auto"/>
            </w:tcBorders>
            <w:vAlign w:val="center"/>
          </w:tcPr>
          <w:p w14:paraId="37397AF8" w14:textId="77777777" w:rsidR="009D416B" w:rsidRPr="00CF237B" w:rsidRDefault="009D416B" w:rsidP="009D416B">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STRATEGICZNY I: Inteligentny i zrównoważony rozwój przestrzeni miejskiej </w:t>
            </w:r>
          </w:p>
          <w:p w14:paraId="332F57A8" w14:textId="77777777" w:rsidR="009D416B" w:rsidRPr="00CF237B" w:rsidRDefault="009D416B" w:rsidP="009D416B">
            <w:pPr>
              <w:pStyle w:val="Akapitzlist"/>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 </w:t>
            </w:r>
          </w:p>
          <w:p w14:paraId="3A42A086" w14:textId="77777777" w:rsidR="009D416B" w:rsidRPr="00CF237B" w:rsidRDefault="009D416B" w:rsidP="009D416B">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1.2. Bezpieczna i nowoczesna infrastruktura drogowa oraz zintegrowany transport publiczny jako podstawowe determinanty dostępności i rozwoju Miasta </w:t>
            </w:r>
          </w:p>
          <w:p w14:paraId="6E5F5D27" w14:textId="2914FC03" w:rsidR="001C67BF" w:rsidRPr="00CF237B" w:rsidRDefault="009D416B" w:rsidP="009D416B">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Pkt.5</w:t>
            </w:r>
          </w:p>
        </w:tc>
        <w:tc>
          <w:tcPr>
            <w:tcW w:w="2552" w:type="dxa"/>
            <w:tcBorders>
              <w:top w:val="single" w:sz="4" w:space="0" w:color="auto"/>
              <w:left w:val="single" w:sz="4" w:space="0" w:color="auto"/>
              <w:bottom w:val="single" w:sz="4" w:space="0" w:color="auto"/>
              <w:right w:val="single" w:sz="4" w:space="0" w:color="auto"/>
            </w:tcBorders>
            <w:vAlign w:val="center"/>
          </w:tcPr>
          <w:p w14:paraId="5B858785" w14:textId="7892C2CC" w:rsidR="001C67BF" w:rsidRPr="00CF237B" w:rsidRDefault="009D416B" w:rsidP="002F275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Brak połączeń do przyległych miejscowości po godzinie 18.00, w weekendy i święta (przykład Wola </w:t>
            </w:r>
            <w:proofErr w:type="spellStart"/>
            <w:r w:rsidRPr="00CF237B">
              <w:rPr>
                <w:rFonts w:ascii="Times New Roman" w:hAnsi="Times New Roman" w:cs="Times New Roman"/>
                <w:color w:val="000000" w:themeColor="text1"/>
                <w:sz w:val="20"/>
                <w:szCs w:val="20"/>
                <w:lang w:val="pl-PL"/>
              </w:rPr>
              <w:t>Krzystoporska</w:t>
            </w:r>
            <w:proofErr w:type="spellEnd"/>
            <w:r w:rsidRPr="00CF237B">
              <w:rPr>
                <w:rFonts w:ascii="Times New Roman" w:hAnsi="Times New Roman" w:cs="Times New Roman"/>
                <w:color w:val="000000" w:themeColor="text1"/>
                <w:sz w:val="20"/>
                <w:szCs w:val="20"/>
                <w:lang w:val="pl-PL"/>
              </w:rPr>
              <w:t>), które są co prawda sypialnią Piotrkowa, ale są równie zasobem ludzkim dla przedsiębiorstw funkcjonujących w mieście.</w:t>
            </w:r>
          </w:p>
        </w:tc>
        <w:tc>
          <w:tcPr>
            <w:tcW w:w="2551" w:type="dxa"/>
            <w:tcBorders>
              <w:top w:val="single" w:sz="4" w:space="0" w:color="auto"/>
              <w:left w:val="single" w:sz="4" w:space="0" w:color="auto"/>
              <w:bottom w:val="single" w:sz="4" w:space="0" w:color="auto"/>
              <w:right w:val="single" w:sz="4" w:space="0" w:color="auto"/>
            </w:tcBorders>
            <w:vAlign w:val="center"/>
          </w:tcPr>
          <w:p w14:paraId="2CACD7F4" w14:textId="7916D609" w:rsidR="001C67BF" w:rsidRPr="00CF237B" w:rsidRDefault="009D416B"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„5. Wdrażanie ułatwień transportowych dla pasażerów zbiorowego transportu publicznego poprzez wydłużanie tras do przyległych miejscowości z uwzględnieniem godzin pracy miejskich firm’’.</w:t>
            </w:r>
          </w:p>
        </w:tc>
        <w:tc>
          <w:tcPr>
            <w:tcW w:w="1701" w:type="dxa"/>
            <w:tcBorders>
              <w:top w:val="single" w:sz="4" w:space="0" w:color="auto"/>
              <w:left w:val="single" w:sz="4" w:space="0" w:color="auto"/>
              <w:bottom w:val="single" w:sz="4" w:space="0" w:color="auto"/>
              <w:right w:val="single" w:sz="4" w:space="0" w:color="auto"/>
            </w:tcBorders>
            <w:vAlign w:val="center"/>
          </w:tcPr>
          <w:p w14:paraId="7DE56EEC" w14:textId="19F2CF00" w:rsidR="001C67BF" w:rsidRPr="00CF237B" w:rsidRDefault="00767D72"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2A254692" w14:textId="77777777" w:rsidR="00767D72" w:rsidRPr="00CF237B" w:rsidRDefault="00767D72" w:rsidP="00767D72">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Funkcjonowanie transportu publicznego na trasach, wybiegających poza obszar Miasta odbywa się na zasadach komercyjnych (przewoźnik decyduje o zakresie usług) lub na zasadach określonych przez odpowiedniego organizatora. W przypadku zorganizowania takiej linii przez Miasto niezbędne jest podpisanie porozumienia międzygminnego pomiędzy miastem a zainteresowaną gminą, w którym określane są m.in. warunki partycypacji gmin w finansowaniu połączenia. O wiele korzystniejsze finansowo dla samorządów wiejskich jest rozwiązanie polegające na pełnieniu funkcji organizatora przez powiat (ziemski) i dofinansowywanie linii z Funduszu Rozwoju Przewozów Autobusowych oraz z krajowego systemu refundacji ulg ustawowych.</w:t>
            </w:r>
          </w:p>
          <w:p w14:paraId="65DD5848" w14:textId="73111924" w:rsidR="001C67BF" w:rsidRPr="00CF237B" w:rsidRDefault="00767D72" w:rsidP="00767D72">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Wpływ na kształt połączeń poza obszarem miasta mają gminy ościenne oraz powiat piotrkowski.</w:t>
            </w:r>
          </w:p>
        </w:tc>
      </w:tr>
      <w:tr w:rsidR="00CF237B" w:rsidRPr="00CF237B" w14:paraId="1B6D5A8A"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55D82473" w14:textId="0CA75930" w:rsidR="005F0A1E" w:rsidRPr="00CF237B" w:rsidRDefault="005F0A1E">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10.</w:t>
            </w:r>
          </w:p>
        </w:tc>
        <w:tc>
          <w:tcPr>
            <w:tcW w:w="2693" w:type="dxa"/>
            <w:tcBorders>
              <w:top w:val="single" w:sz="4" w:space="0" w:color="auto"/>
              <w:left w:val="single" w:sz="4" w:space="0" w:color="auto"/>
              <w:bottom w:val="single" w:sz="4" w:space="0" w:color="auto"/>
              <w:right w:val="single" w:sz="4" w:space="0" w:color="auto"/>
            </w:tcBorders>
            <w:vAlign w:val="center"/>
          </w:tcPr>
          <w:p w14:paraId="0C713249" w14:textId="77777777" w:rsidR="009D416B" w:rsidRPr="00CF237B" w:rsidRDefault="009D416B" w:rsidP="009D416B">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STRATEGICZNY II: Wzmocnienie gospodarczej i turystycznej atrakcyjności Miasta </w:t>
            </w:r>
          </w:p>
          <w:p w14:paraId="6DA2DB8E" w14:textId="77777777" w:rsidR="009D416B" w:rsidRPr="00CF237B" w:rsidRDefault="009D416B" w:rsidP="009D416B">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2.1. Rozwój przedsiębiorczości i aktywizacja zawodowa mieszkańców </w:t>
            </w:r>
          </w:p>
          <w:p w14:paraId="5FFB463D" w14:textId="1BCDC9E7" w:rsidR="005F0A1E" w:rsidRPr="00CF237B" w:rsidRDefault="009D416B" w:rsidP="009D416B">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Pkt.6</w:t>
            </w:r>
          </w:p>
        </w:tc>
        <w:tc>
          <w:tcPr>
            <w:tcW w:w="2552" w:type="dxa"/>
            <w:tcBorders>
              <w:top w:val="single" w:sz="4" w:space="0" w:color="auto"/>
              <w:left w:val="single" w:sz="4" w:space="0" w:color="auto"/>
              <w:bottom w:val="single" w:sz="4" w:space="0" w:color="auto"/>
              <w:right w:val="single" w:sz="4" w:space="0" w:color="auto"/>
            </w:tcBorders>
            <w:vAlign w:val="center"/>
          </w:tcPr>
          <w:p w14:paraId="45C272AB" w14:textId="47EE6B56" w:rsidR="005F0A1E" w:rsidRPr="00CF237B" w:rsidRDefault="009D416B" w:rsidP="002F275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Zbyt mała działka pod inwestycję może być problemem dla potencjalnego inwestora, można porozumieć się z gminą ościenną i wspólnie wskazać większy teren pod inwestycje.</w:t>
            </w:r>
          </w:p>
        </w:tc>
        <w:tc>
          <w:tcPr>
            <w:tcW w:w="2551" w:type="dxa"/>
            <w:tcBorders>
              <w:top w:val="single" w:sz="4" w:space="0" w:color="auto"/>
              <w:left w:val="single" w:sz="4" w:space="0" w:color="auto"/>
              <w:bottom w:val="single" w:sz="4" w:space="0" w:color="auto"/>
              <w:right w:val="single" w:sz="4" w:space="0" w:color="auto"/>
            </w:tcBorders>
            <w:vAlign w:val="center"/>
          </w:tcPr>
          <w:p w14:paraId="4FB5E229" w14:textId="7C1E1452" w:rsidR="005F0A1E" w:rsidRPr="00CF237B" w:rsidRDefault="009D416B"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„6. Tworzenie zasobu terenów inwestycyjnych. W przypadku gdy miasto posiada za małą działkę, w swoich zasobach, można w porozumieniu z gminami przyległymi do tego terenu, zwiększyć powierzchnię  inwestycyjną zawiązując rodzaj porozumienia’’.</w:t>
            </w:r>
          </w:p>
        </w:tc>
        <w:tc>
          <w:tcPr>
            <w:tcW w:w="1701" w:type="dxa"/>
            <w:tcBorders>
              <w:top w:val="single" w:sz="4" w:space="0" w:color="auto"/>
              <w:left w:val="single" w:sz="4" w:space="0" w:color="auto"/>
              <w:bottom w:val="single" w:sz="4" w:space="0" w:color="auto"/>
              <w:right w:val="single" w:sz="4" w:space="0" w:color="auto"/>
            </w:tcBorders>
            <w:vAlign w:val="center"/>
          </w:tcPr>
          <w:p w14:paraId="0FB22925" w14:textId="553016B6" w:rsidR="005F0A1E" w:rsidRPr="00CF237B" w:rsidRDefault="00767D72"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40E139A6" w14:textId="6296040B" w:rsidR="005F0A1E" w:rsidRPr="00CF237B" w:rsidRDefault="00767D72"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ma możliwości zwiększenia powierzchni  inwestycyjnej danych działek, gdyż granicami miasta są drogi oraz lasy.</w:t>
            </w:r>
          </w:p>
        </w:tc>
      </w:tr>
      <w:tr w:rsidR="00CF237B" w:rsidRPr="00CF237B" w14:paraId="3CDFF497"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4D9346A9" w14:textId="77777777" w:rsidR="005F0A1E" w:rsidRPr="00CF237B" w:rsidRDefault="005F0A1E">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11.</w:t>
            </w:r>
          </w:p>
          <w:p w14:paraId="4D3733AD" w14:textId="52276D27" w:rsidR="005F0A1E" w:rsidRPr="00CF237B" w:rsidRDefault="005F0A1E" w:rsidP="005F0A1E">
            <w:pPr>
              <w:rPr>
                <w:rFonts w:ascii="Times New Roman" w:hAnsi="Times New Roman" w:cs="Times New Roman"/>
                <w:color w:val="000000" w:themeColor="text1"/>
                <w:sz w:val="20"/>
                <w:szCs w:val="20"/>
                <w:lang w:val="pl-PL"/>
              </w:rPr>
            </w:pPr>
          </w:p>
        </w:tc>
        <w:tc>
          <w:tcPr>
            <w:tcW w:w="2693" w:type="dxa"/>
            <w:tcBorders>
              <w:top w:val="single" w:sz="4" w:space="0" w:color="auto"/>
              <w:left w:val="single" w:sz="4" w:space="0" w:color="auto"/>
              <w:bottom w:val="single" w:sz="4" w:space="0" w:color="auto"/>
              <w:right w:val="single" w:sz="4" w:space="0" w:color="auto"/>
            </w:tcBorders>
            <w:vAlign w:val="center"/>
          </w:tcPr>
          <w:p w14:paraId="5B340E70" w14:textId="77777777" w:rsidR="009D416B" w:rsidRPr="00CF237B" w:rsidRDefault="009D416B" w:rsidP="009D416B">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STRATEGICZNY II: Wzmocnienie gospodarczej i turystycznej atrakcyjności Miasta </w:t>
            </w:r>
          </w:p>
          <w:p w14:paraId="771ABC32" w14:textId="77777777" w:rsidR="009D416B" w:rsidRPr="00CF237B" w:rsidRDefault="009D416B" w:rsidP="009D416B">
            <w:pPr>
              <w:pStyle w:val="Akapitzlist"/>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 </w:t>
            </w:r>
          </w:p>
          <w:p w14:paraId="57B2BE60" w14:textId="77777777" w:rsidR="009D416B" w:rsidRPr="00CF237B" w:rsidRDefault="009D416B" w:rsidP="009D416B">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2.4. Aktywny Piotrków – wzrost aktywności fizycznej, możliwości wypoczynku i rekreacji oraz podniesienie poziomu ochrony zdrowia mieszkańców </w:t>
            </w:r>
          </w:p>
          <w:p w14:paraId="59C661FE" w14:textId="7F3E5E95" w:rsidR="005F0A1E" w:rsidRPr="00CF237B" w:rsidRDefault="009D416B" w:rsidP="009D416B">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Pkt.3</w:t>
            </w:r>
          </w:p>
        </w:tc>
        <w:tc>
          <w:tcPr>
            <w:tcW w:w="2552" w:type="dxa"/>
            <w:tcBorders>
              <w:top w:val="single" w:sz="4" w:space="0" w:color="auto"/>
              <w:left w:val="single" w:sz="4" w:space="0" w:color="auto"/>
              <w:bottom w:val="single" w:sz="4" w:space="0" w:color="auto"/>
              <w:right w:val="single" w:sz="4" w:space="0" w:color="auto"/>
            </w:tcBorders>
            <w:vAlign w:val="center"/>
          </w:tcPr>
          <w:p w14:paraId="2AAA2790" w14:textId="3D9F3D04" w:rsidR="005F0A1E" w:rsidRPr="00CF237B" w:rsidRDefault="009D416B" w:rsidP="002F275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Budowa basenu zewnętrznego powinna być połączona z budową całego kompleksu kąpielowego. Obecnie istniejące kryte baseny SA mocno oblegane poprzez uczniów szkół oraz szkółek pływackich nie pozostawiających zbyt wiele miejsca na rekreacje dla innych mieszkańców</w:t>
            </w:r>
            <w:r w:rsidR="00C846E7" w:rsidRPr="00CF237B">
              <w:rPr>
                <w:rFonts w:ascii="Times New Roman" w:hAnsi="Times New Roman" w:cs="Times New Roman"/>
                <w:color w:val="000000" w:themeColor="text1"/>
                <w:sz w:val="20"/>
                <w:szCs w:val="20"/>
                <w:lang w:val="pl-PL"/>
              </w:rPr>
              <w:t>.</w:t>
            </w:r>
          </w:p>
        </w:tc>
        <w:tc>
          <w:tcPr>
            <w:tcW w:w="2551" w:type="dxa"/>
            <w:tcBorders>
              <w:top w:val="single" w:sz="4" w:space="0" w:color="auto"/>
              <w:left w:val="single" w:sz="4" w:space="0" w:color="auto"/>
              <w:bottom w:val="single" w:sz="4" w:space="0" w:color="auto"/>
              <w:right w:val="single" w:sz="4" w:space="0" w:color="auto"/>
            </w:tcBorders>
            <w:vAlign w:val="center"/>
          </w:tcPr>
          <w:p w14:paraId="5CBC946E" w14:textId="41176C72" w:rsidR="005F0A1E" w:rsidRPr="00CF237B" w:rsidRDefault="009D416B"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„3.Budowa kompleksu basenowego wraz z basenem zewnętrznym”</w:t>
            </w:r>
          </w:p>
        </w:tc>
        <w:tc>
          <w:tcPr>
            <w:tcW w:w="1701" w:type="dxa"/>
            <w:tcBorders>
              <w:top w:val="single" w:sz="4" w:space="0" w:color="auto"/>
              <w:left w:val="single" w:sz="4" w:space="0" w:color="auto"/>
              <w:bottom w:val="single" w:sz="4" w:space="0" w:color="auto"/>
              <w:right w:val="single" w:sz="4" w:space="0" w:color="auto"/>
            </w:tcBorders>
            <w:vAlign w:val="center"/>
          </w:tcPr>
          <w:p w14:paraId="499726FD" w14:textId="66E839A0" w:rsidR="005F0A1E" w:rsidRPr="00CF237B" w:rsidRDefault="00767D72"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46BF8862" w14:textId="2E76E226" w:rsidR="005F0A1E" w:rsidRPr="00CF237B" w:rsidRDefault="00767D72"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planuje</w:t>
            </w:r>
            <w:r w:rsidR="00274D91" w:rsidRPr="00CF237B">
              <w:rPr>
                <w:rFonts w:ascii="Times New Roman" w:hAnsi="Times New Roman" w:cs="Times New Roman"/>
                <w:color w:val="000000" w:themeColor="text1"/>
                <w:sz w:val="20"/>
                <w:szCs w:val="20"/>
                <w:lang w:val="pl-PL"/>
              </w:rPr>
              <w:t xml:space="preserve"> się</w:t>
            </w:r>
            <w:r w:rsidRPr="00CF237B">
              <w:rPr>
                <w:rFonts w:ascii="Times New Roman" w:hAnsi="Times New Roman" w:cs="Times New Roman"/>
                <w:color w:val="000000" w:themeColor="text1"/>
                <w:sz w:val="20"/>
                <w:szCs w:val="20"/>
                <w:lang w:val="pl-PL"/>
              </w:rPr>
              <w:t xml:space="preserve"> budowy nowej krytej pływalni w omawianym okresie.</w:t>
            </w:r>
          </w:p>
        </w:tc>
      </w:tr>
      <w:tr w:rsidR="00CF237B" w:rsidRPr="00CF237B" w14:paraId="1C8427D2"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76B7084A" w14:textId="180316E2" w:rsidR="005F0A1E" w:rsidRPr="00CF237B" w:rsidRDefault="005F0A1E">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12.</w:t>
            </w:r>
          </w:p>
        </w:tc>
        <w:tc>
          <w:tcPr>
            <w:tcW w:w="2693" w:type="dxa"/>
            <w:tcBorders>
              <w:top w:val="single" w:sz="4" w:space="0" w:color="auto"/>
              <w:left w:val="single" w:sz="4" w:space="0" w:color="auto"/>
              <w:bottom w:val="single" w:sz="4" w:space="0" w:color="auto"/>
              <w:right w:val="single" w:sz="4" w:space="0" w:color="auto"/>
            </w:tcBorders>
            <w:vAlign w:val="center"/>
          </w:tcPr>
          <w:p w14:paraId="1956C42D" w14:textId="77777777" w:rsidR="009D416B" w:rsidRPr="00CF237B" w:rsidRDefault="009D416B" w:rsidP="009D416B">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STRATEGICZNY II: Wzmocnienie gospodarczej i turystycznej atrakcyjności Miasta </w:t>
            </w:r>
          </w:p>
          <w:p w14:paraId="30B0A886" w14:textId="77777777" w:rsidR="009D416B" w:rsidRPr="00CF237B" w:rsidRDefault="009D416B" w:rsidP="009D416B">
            <w:pPr>
              <w:pStyle w:val="Akapitzlist"/>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 </w:t>
            </w:r>
          </w:p>
          <w:p w14:paraId="043DDCAC" w14:textId="77777777" w:rsidR="009D416B" w:rsidRPr="00CF237B" w:rsidRDefault="009D416B" w:rsidP="009D416B">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2.4. Aktywny Piotrków – wzrost aktywności fizycznej, możliwości wypoczynku i rekreacji oraz podniesienie poziomu ochrony zdrowia mieszkańców </w:t>
            </w:r>
          </w:p>
          <w:p w14:paraId="66C5EB01" w14:textId="54476A9B" w:rsidR="005F0A1E" w:rsidRPr="00CF237B" w:rsidRDefault="009D416B" w:rsidP="009D416B">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Pkt.1</w:t>
            </w:r>
          </w:p>
        </w:tc>
        <w:tc>
          <w:tcPr>
            <w:tcW w:w="2552" w:type="dxa"/>
            <w:tcBorders>
              <w:top w:val="single" w:sz="4" w:space="0" w:color="auto"/>
              <w:left w:val="single" w:sz="4" w:space="0" w:color="auto"/>
              <w:bottom w:val="single" w:sz="4" w:space="0" w:color="auto"/>
              <w:right w:val="single" w:sz="4" w:space="0" w:color="auto"/>
            </w:tcBorders>
            <w:vAlign w:val="center"/>
          </w:tcPr>
          <w:p w14:paraId="51D56366" w14:textId="4F16B6C4" w:rsidR="005F0A1E" w:rsidRPr="00CF237B" w:rsidRDefault="009D416B" w:rsidP="002F275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Miasto za pomocą </w:t>
            </w:r>
            <w:proofErr w:type="spellStart"/>
            <w:r w:rsidRPr="00CF237B">
              <w:rPr>
                <w:rFonts w:ascii="Times New Roman" w:hAnsi="Times New Roman" w:cs="Times New Roman"/>
                <w:color w:val="000000" w:themeColor="text1"/>
                <w:sz w:val="20"/>
                <w:szCs w:val="20"/>
                <w:lang w:val="pl-PL"/>
              </w:rPr>
              <w:t>OSiR</w:t>
            </w:r>
            <w:proofErr w:type="spellEnd"/>
            <w:r w:rsidRPr="00CF237B">
              <w:rPr>
                <w:rFonts w:ascii="Times New Roman" w:hAnsi="Times New Roman" w:cs="Times New Roman"/>
                <w:color w:val="000000" w:themeColor="text1"/>
                <w:sz w:val="20"/>
                <w:szCs w:val="20"/>
                <w:lang w:val="pl-PL"/>
              </w:rPr>
              <w:t xml:space="preserve"> powinno tworzyć więcej lig amatorskich, aby propagować też inne dyscypliny sportu (np. tenis stołowy, wyciskanie na ławeczce itp.)</w:t>
            </w:r>
          </w:p>
        </w:tc>
        <w:tc>
          <w:tcPr>
            <w:tcW w:w="2551" w:type="dxa"/>
            <w:tcBorders>
              <w:top w:val="single" w:sz="4" w:space="0" w:color="auto"/>
              <w:left w:val="single" w:sz="4" w:space="0" w:color="auto"/>
              <w:bottom w:val="single" w:sz="4" w:space="0" w:color="auto"/>
              <w:right w:val="single" w:sz="4" w:space="0" w:color="auto"/>
            </w:tcBorders>
            <w:vAlign w:val="center"/>
          </w:tcPr>
          <w:p w14:paraId="02531853" w14:textId="03EC5568" w:rsidR="005F0A1E" w:rsidRPr="00CF237B" w:rsidRDefault="009D416B"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„1.Rozwój oferty sportowej i rekreacyjnej dostosowanej do potrzeb mieszkańców każdej grupy wiekowej </w:t>
            </w:r>
            <w:proofErr w:type="spellStart"/>
            <w:r w:rsidRPr="00CF237B">
              <w:rPr>
                <w:rFonts w:ascii="Times New Roman" w:hAnsi="Times New Roman" w:cs="Times New Roman"/>
                <w:color w:val="000000" w:themeColor="text1"/>
                <w:sz w:val="20"/>
                <w:szCs w:val="20"/>
                <w:lang w:val="pl-PL"/>
              </w:rPr>
              <w:t>uwzględnieniając</w:t>
            </w:r>
            <w:proofErr w:type="spellEnd"/>
            <w:r w:rsidRPr="00CF237B">
              <w:rPr>
                <w:rFonts w:ascii="Times New Roman" w:hAnsi="Times New Roman" w:cs="Times New Roman"/>
                <w:color w:val="000000" w:themeColor="text1"/>
                <w:sz w:val="20"/>
                <w:szCs w:val="20"/>
                <w:lang w:val="pl-PL"/>
              </w:rPr>
              <w:t xml:space="preserve"> między innymi powstanie </w:t>
            </w:r>
            <w:r w:rsidR="00767D72" w:rsidRPr="00CF237B">
              <w:rPr>
                <w:rFonts w:ascii="Times New Roman" w:hAnsi="Times New Roman" w:cs="Times New Roman"/>
                <w:color w:val="000000" w:themeColor="text1"/>
                <w:sz w:val="20"/>
                <w:szCs w:val="20"/>
                <w:lang w:val="pl-PL"/>
              </w:rPr>
              <w:t>większej</w:t>
            </w:r>
            <w:r w:rsidRPr="00CF237B">
              <w:rPr>
                <w:rFonts w:ascii="Times New Roman" w:hAnsi="Times New Roman" w:cs="Times New Roman"/>
                <w:color w:val="000000" w:themeColor="text1"/>
                <w:sz w:val="20"/>
                <w:szCs w:val="20"/>
                <w:lang w:val="pl-PL"/>
              </w:rPr>
              <w:t xml:space="preserve"> ilości lig amatorskich’’.</w:t>
            </w:r>
          </w:p>
        </w:tc>
        <w:tc>
          <w:tcPr>
            <w:tcW w:w="1701" w:type="dxa"/>
            <w:tcBorders>
              <w:top w:val="single" w:sz="4" w:space="0" w:color="auto"/>
              <w:left w:val="single" w:sz="4" w:space="0" w:color="auto"/>
              <w:bottom w:val="single" w:sz="4" w:space="0" w:color="auto"/>
              <w:right w:val="single" w:sz="4" w:space="0" w:color="auto"/>
            </w:tcBorders>
            <w:vAlign w:val="center"/>
          </w:tcPr>
          <w:p w14:paraId="48D8DA94" w14:textId="01982C41" w:rsidR="005F0A1E" w:rsidRPr="00CF237B" w:rsidRDefault="00767D72"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424642F9" w14:textId="12A33DCC" w:rsidR="005F0A1E" w:rsidRPr="00CF237B" w:rsidRDefault="00767D72" w:rsidP="00767D72">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Oferta sportowo</w:t>
            </w:r>
            <w:r w:rsidR="00274D91" w:rsidRPr="00CF237B">
              <w:rPr>
                <w:rFonts w:ascii="Times New Roman" w:hAnsi="Times New Roman" w:cs="Times New Roman"/>
                <w:color w:val="000000" w:themeColor="text1"/>
                <w:sz w:val="20"/>
                <w:szCs w:val="20"/>
                <w:lang w:val="pl-PL"/>
              </w:rPr>
              <w:t>-</w:t>
            </w:r>
            <w:r w:rsidRPr="00CF237B">
              <w:rPr>
                <w:rFonts w:ascii="Times New Roman" w:hAnsi="Times New Roman" w:cs="Times New Roman"/>
                <w:color w:val="000000" w:themeColor="text1"/>
                <w:sz w:val="20"/>
                <w:szCs w:val="20"/>
                <w:lang w:val="pl-PL"/>
              </w:rPr>
              <w:t xml:space="preserve">rekreacyjna </w:t>
            </w:r>
            <w:proofErr w:type="spellStart"/>
            <w:r w:rsidRPr="00CF237B">
              <w:rPr>
                <w:rFonts w:ascii="Times New Roman" w:hAnsi="Times New Roman" w:cs="Times New Roman"/>
                <w:color w:val="000000" w:themeColor="text1"/>
                <w:sz w:val="20"/>
                <w:szCs w:val="20"/>
                <w:lang w:val="pl-PL"/>
              </w:rPr>
              <w:t>OSiR</w:t>
            </w:r>
            <w:proofErr w:type="spellEnd"/>
            <w:r w:rsidRPr="00CF237B">
              <w:rPr>
                <w:rFonts w:ascii="Times New Roman" w:hAnsi="Times New Roman" w:cs="Times New Roman"/>
                <w:color w:val="000000" w:themeColor="text1"/>
                <w:sz w:val="20"/>
                <w:szCs w:val="20"/>
                <w:lang w:val="pl-PL"/>
              </w:rPr>
              <w:t xml:space="preserve"> jest dostosowywana na bieżąco dot. to również rozgrywek ligowych w różnych dyscyplinach sportu z uwzględnieniem panujących trendów zainteresowań i możliwości w zakresie bazy rekreacyjnej i sportowej. Ten obszar Ośrodka jest wykorzystywany optymalnie.</w:t>
            </w:r>
          </w:p>
        </w:tc>
      </w:tr>
      <w:tr w:rsidR="00CF237B" w:rsidRPr="00CF237B" w14:paraId="11DB5B07"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14F86335" w14:textId="1B36AE99" w:rsidR="005F0A1E" w:rsidRPr="00CF237B" w:rsidRDefault="005F0A1E">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13.</w:t>
            </w:r>
          </w:p>
        </w:tc>
        <w:tc>
          <w:tcPr>
            <w:tcW w:w="2693" w:type="dxa"/>
            <w:tcBorders>
              <w:top w:val="single" w:sz="4" w:space="0" w:color="auto"/>
              <w:left w:val="single" w:sz="4" w:space="0" w:color="auto"/>
              <w:bottom w:val="single" w:sz="4" w:space="0" w:color="auto"/>
              <w:right w:val="single" w:sz="4" w:space="0" w:color="auto"/>
            </w:tcBorders>
            <w:vAlign w:val="center"/>
          </w:tcPr>
          <w:p w14:paraId="5E0CD2B1" w14:textId="77777777" w:rsidR="009D416B" w:rsidRPr="00CF237B" w:rsidRDefault="009D416B" w:rsidP="009D416B">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STRATEGICZNY III: Budowa aktywnego społeczeństwa obywatelskiego </w:t>
            </w:r>
          </w:p>
          <w:p w14:paraId="2CFBCA36" w14:textId="77777777" w:rsidR="009D416B" w:rsidRPr="00CF237B" w:rsidRDefault="009D416B" w:rsidP="009D416B">
            <w:pPr>
              <w:pStyle w:val="Akapitzlist"/>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 </w:t>
            </w:r>
          </w:p>
          <w:p w14:paraId="52894166" w14:textId="77777777" w:rsidR="009D416B" w:rsidRPr="00CF237B" w:rsidRDefault="009D416B" w:rsidP="009D416B">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 xml:space="preserve">3.1. Zapewnienie możliwości edukacji i rozwoju na każdym etapie życia </w:t>
            </w:r>
          </w:p>
          <w:p w14:paraId="18029969" w14:textId="769EC057" w:rsidR="005F0A1E" w:rsidRPr="00CF237B" w:rsidRDefault="009D416B" w:rsidP="009D416B">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Pkt.9</w:t>
            </w:r>
          </w:p>
        </w:tc>
        <w:tc>
          <w:tcPr>
            <w:tcW w:w="2552" w:type="dxa"/>
            <w:tcBorders>
              <w:top w:val="single" w:sz="4" w:space="0" w:color="auto"/>
              <w:left w:val="single" w:sz="4" w:space="0" w:color="auto"/>
              <w:bottom w:val="single" w:sz="4" w:space="0" w:color="auto"/>
              <w:right w:val="single" w:sz="4" w:space="0" w:color="auto"/>
            </w:tcBorders>
            <w:vAlign w:val="center"/>
          </w:tcPr>
          <w:p w14:paraId="36C40A9E" w14:textId="20F4879D" w:rsidR="005F0A1E" w:rsidRPr="00CF237B" w:rsidRDefault="00BA4E3E" w:rsidP="002F275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 xml:space="preserve">W szkołach jest zbyt mało zajęć dla uczniów uzdolnionych – kółka zainteresowań, oraz słabszych – kółka </w:t>
            </w:r>
            <w:r w:rsidRPr="00CF237B">
              <w:rPr>
                <w:rFonts w:ascii="Times New Roman" w:hAnsi="Times New Roman" w:cs="Times New Roman"/>
                <w:color w:val="000000" w:themeColor="text1"/>
                <w:sz w:val="20"/>
                <w:szCs w:val="20"/>
                <w:lang w:val="pl-PL"/>
              </w:rPr>
              <w:lastRenderedPageBreak/>
              <w:t>wyrównawcze. Nie wszystkich rodziców stać jest na płatną edukację swoich dzieci</w:t>
            </w:r>
            <w:r w:rsidR="00C846E7" w:rsidRPr="00CF237B">
              <w:rPr>
                <w:rFonts w:ascii="Times New Roman" w:hAnsi="Times New Roman" w:cs="Times New Roman"/>
                <w:color w:val="000000" w:themeColor="text1"/>
                <w:sz w:val="20"/>
                <w:szCs w:val="20"/>
                <w:lang w:val="pl-PL"/>
              </w:rPr>
              <w:t>.</w:t>
            </w:r>
          </w:p>
        </w:tc>
        <w:tc>
          <w:tcPr>
            <w:tcW w:w="2551" w:type="dxa"/>
            <w:tcBorders>
              <w:top w:val="single" w:sz="4" w:space="0" w:color="auto"/>
              <w:left w:val="single" w:sz="4" w:space="0" w:color="auto"/>
              <w:bottom w:val="single" w:sz="4" w:space="0" w:color="auto"/>
              <w:right w:val="single" w:sz="4" w:space="0" w:color="auto"/>
            </w:tcBorders>
            <w:vAlign w:val="center"/>
          </w:tcPr>
          <w:p w14:paraId="19D80F17" w14:textId="581ACD57" w:rsidR="005F0A1E" w:rsidRPr="00CF237B" w:rsidRDefault="00BA4E3E"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 xml:space="preserve">„9.Wsparcie form rozwoju uczniów oraz kadry nauczycielskiej między innymi poprzez tworzenie </w:t>
            </w:r>
            <w:r w:rsidRPr="00CF237B">
              <w:rPr>
                <w:rFonts w:ascii="Times New Roman" w:hAnsi="Times New Roman" w:cs="Times New Roman"/>
                <w:color w:val="000000" w:themeColor="text1"/>
                <w:sz w:val="20"/>
                <w:szCs w:val="20"/>
                <w:lang w:val="pl-PL"/>
              </w:rPr>
              <w:lastRenderedPageBreak/>
              <w:t xml:space="preserve">kółek zainteresowań, czy </w:t>
            </w:r>
            <w:proofErr w:type="spellStart"/>
            <w:r w:rsidRPr="00CF237B">
              <w:rPr>
                <w:rFonts w:ascii="Times New Roman" w:hAnsi="Times New Roman" w:cs="Times New Roman"/>
                <w:color w:val="000000" w:themeColor="text1"/>
                <w:sz w:val="20"/>
                <w:szCs w:val="20"/>
                <w:lang w:val="pl-PL"/>
              </w:rPr>
              <w:t>zajeć</w:t>
            </w:r>
            <w:proofErr w:type="spellEnd"/>
            <w:r w:rsidRPr="00CF237B">
              <w:rPr>
                <w:rFonts w:ascii="Times New Roman" w:hAnsi="Times New Roman" w:cs="Times New Roman"/>
                <w:color w:val="000000" w:themeColor="text1"/>
                <w:sz w:val="20"/>
                <w:szCs w:val="20"/>
                <w:lang w:val="pl-PL"/>
              </w:rPr>
              <w:t xml:space="preserve"> wyrównawczych’’.</w:t>
            </w:r>
          </w:p>
        </w:tc>
        <w:tc>
          <w:tcPr>
            <w:tcW w:w="1701" w:type="dxa"/>
            <w:tcBorders>
              <w:top w:val="single" w:sz="4" w:space="0" w:color="auto"/>
              <w:left w:val="single" w:sz="4" w:space="0" w:color="auto"/>
              <w:bottom w:val="single" w:sz="4" w:space="0" w:color="auto"/>
              <w:right w:val="single" w:sz="4" w:space="0" w:color="auto"/>
            </w:tcBorders>
            <w:vAlign w:val="center"/>
          </w:tcPr>
          <w:p w14:paraId="10C7A7F8" w14:textId="6989B406" w:rsidR="005F0A1E" w:rsidRPr="00CF237B" w:rsidRDefault="00767D72"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56839AED" w14:textId="1C5B2602" w:rsidR="005F0A1E" w:rsidRPr="00CF237B" w:rsidRDefault="00767D72"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Zbyt szczegółowe zapisy, wsparcie będzie miało różny charakter, forma taka już funkcjonuje w szkołach.</w:t>
            </w:r>
          </w:p>
        </w:tc>
      </w:tr>
      <w:tr w:rsidR="00CF237B" w:rsidRPr="00CF237B" w14:paraId="4BA8C4B6"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273FE8B9" w14:textId="64B49FE6" w:rsidR="005F0A1E" w:rsidRPr="00CF237B" w:rsidRDefault="005F0A1E">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14.</w:t>
            </w:r>
          </w:p>
        </w:tc>
        <w:tc>
          <w:tcPr>
            <w:tcW w:w="2693" w:type="dxa"/>
            <w:tcBorders>
              <w:top w:val="single" w:sz="4" w:space="0" w:color="auto"/>
              <w:left w:val="single" w:sz="4" w:space="0" w:color="auto"/>
              <w:bottom w:val="single" w:sz="4" w:space="0" w:color="auto"/>
              <w:right w:val="single" w:sz="4" w:space="0" w:color="auto"/>
            </w:tcBorders>
            <w:vAlign w:val="center"/>
          </w:tcPr>
          <w:p w14:paraId="3AC3026D" w14:textId="77777777" w:rsidR="00BA4E3E" w:rsidRPr="00CF237B" w:rsidRDefault="00BA4E3E" w:rsidP="00BA4E3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STRATEGICZNY III: Budowa aktywnego społeczeństwa obywatelskiego </w:t>
            </w:r>
          </w:p>
          <w:p w14:paraId="6640DEA5" w14:textId="77777777" w:rsidR="00BA4E3E" w:rsidRPr="00CF237B" w:rsidRDefault="00BA4E3E" w:rsidP="00BA4E3E">
            <w:pPr>
              <w:pStyle w:val="Akapitzlist"/>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 </w:t>
            </w:r>
          </w:p>
          <w:p w14:paraId="61AA51FB" w14:textId="77777777" w:rsidR="00BA4E3E" w:rsidRPr="00CF237B" w:rsidRDefault="00BA4E3E" w:rsidP="00BA4E3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3.2. Ograniczenie problemu ubóstwa i wykluczenia społecznego </w:t>
            </w:r>
          </w:p>
          <w:p w14:paraId="59CFB821" w14:textId="5E17F58E" w:rsidR="005F0A1E" w:rsidRPr="00CF237B" w:rsidRDefault="00BA4E3E" w:rsidP="00BA4E3E">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Pkt.1</w:t>
            </w:r>
          </w:p>
        </w:tc>
        <w:tc>
          <w:tcPr>
            <w:tcW w:w="2552" w:type="dxa"/>
            <w:tcBorders>
              <w:top w:val="single" w:sz="4" w:space="0" w:color="auto"/>
              <w:left w:val="single" w:sz="4" w:space="0" w:color="auto"/>
              <w:bottom w:val="single" w:sz="4" w:space="0" w:color="auto"/>
              <w:right w:val="single" w:sz="4" w:space="0" w:color="auto"/>
            </w:tcBorders>
            <w:vAlign w:val="center"/>
          </w:tcPr>
          <w:p w14:paraId="10D7A94D" w14:textId="60FFBECC" w:rsidR="005F0A1E" w:rsidRPr="00CF237B" w:rsidRDefault="00BA4E3E" w:rsidP="002F275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Młodzież bardzo chce pomagać i rozumie też problemy osób, którym należy takiego wsparcia udzielić, należy jednak w jakiś sposób wspomóc. Często wolontariusz oprócz własnego czasu, musi tez angażować swoje środki pieniężne chociażby po to aby dojechać do osoby potrzebującej.</w:t>
            </w:r>
          </w:p>
        </w:tc>
        <w:tc>
          <w:tcPr>
            <w:tcW w:w="2551" w:type="dxa"/>
            <w:tcBorders>
              <w:top w:val="single" w:sz="4" w:space="0" w:color="auto"/>
              <w:left w:val="single" w:sz="4" w:space="0" w:color="auto"/>
              <w:bottom w:val="single" w:sz="4" w:space="0" w:color="auto"/>
              <w:right w:val="single" w:sz="4" w:space="0" w:color="auto"/>
            </w:tcBorders>
            <w:vAlign w:val="center"/>
          </w:tcPr>
          <w:p w14:paraId="3C86A43F" w14:textId="07B96701" w:rsidR="005F0A1E" w:rsidRPr="00CF237B" w:rsidRDefault="00BA4E3E"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„1. Promocja i rozwój wolontariatu wśród młodzieży. Aktywna </w:t>
            </w:r>
            <w:proofErr w:type="spellStart"/>
            <w:r w:rsidRPr="00CF237B">
              <w:rPr>
                <w:rFonts w:ascii="Times New Roman" w:hAnsi="Times New Roman" w:cs="Times New Roman"/>
                <w:color w:val="000000" w:themeColor="text1"/>
                <w:sz w:val="20"/>
                <w:szCs w:val="20"/>
                <w:lang w:val="pl-PL"/>
              </w:rPr>
              <w:t>wolontariacko</w:t>
            </w:r>
            <w:proofErr w:type="spellEnd"/>
            <w:r w:rsidRPr="00CF237B">
              <w:rPr>
                <w:rFonts w:ascii="Times New Roman" w:hAnsi="Times New Roman" w:cs="Times New Roman"/>
                <w:color w:val="000000" w:themeColor="text1"/>
                <w:sz w:val="20"/>
                <w:szCs w:val="20"/>
                <w:lang w:val="pl-PL"/>
              </w:rPr>
              <w:t xml:space="preserve"> młodzież będzie mogła korzystać z darmowej komunikacji miejskiej oraz ze zniżek w instytucjach kulturalnych na terenie miasta’’.</w:t>
            </w:r>
          </w:p>
        </w:tc>
        <w:tc>
          <w:tcPr>
            <w:tcW w:w="1701" w:type="dxa"/>
            <w:tcBorders>
              <w:top w:val="single" w:sz="4" w:space="0" w:color="auto"/>
              <w:left w:val="single" w:sz="4" w:space="0" w:color="auto"/>
              <w:bottom w:val="single" w:sz="4" w:space="0" w:color="auto"/>
              <w:right w:val="single" w:sz="4" w:space="0" w:color="auto"/>
            </w:tcBorders>
            <w:vAlign w:val="center"/>
          </w:tcPr>
          <w:p w14:paraId="1457E459" w14:textId="61F00E61" w:rsidR="005F0A1E" w:rsidRPr="00CF237B" w:rsidRDefault="00767D72"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0ADFED8C" w14:textId="20375BB2" w:rsidR="005F0A1E" w:rsidRPr="00CF237B" w:rsidRDefault="00767D72"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W mieście funkcjonuje niejeden system ulg dla młodzieży. Młodzież w instytucjach kultury ma możliwość korzystania z biletów ulgowych, w niektórych przypadkach jest to także Karta Dużej Rodziny. Poza tym w instytucjach kultury czy Ośrodku Sportu i Rekreacji można korzystać z dodatkowych zniżek jakie oferuje Piotrkowska Karta Mieszkańca. Młodzież szkolna posiada uprawnienie do przejazdów ulgowych piotrkowską komunikacją miejską. Cena biletu okresowego w relacji do ceny biletu jednorazowego jest atrakcyjna, należy założyć, że ta grupa pasażerów winna korzystać z biletów okresowych, co w zasadzie zbilansuje wszelkie koszty ponoszone na dojazdy do osoby potrzebującej.</w:t>
            </w:r>
          </w:p>
        </w:tc>
      </w:tr>
      <w:tr w:rsidR="00CF237B" w:rsidRPr="00CF237B" w14:paraId="3F244E67"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3F687568" w14:textId="3F401C4E" w:rsidR="005F0A1E" w:rsidRPr="00CF237B" w:rsidRDefault="005F0A1E">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15.</w:t>
            </w:r>
          </w:p>
        </w:tc>
        <w:tc>
          <w:tcPr>
            <w:tcW w:w="2693" w:type="dxa"/>
            <w:tcBorders>
              <w:top w:val="single" w:sz="4" w:space="0" w:color="auto"/>
              <w:left w:val="single" w:sz="4" w:space="0" w:color="auto"/>
              <w:bottom w:val="single" w:sz="4" w:space="0" w:color="auto"/>
              <w:right w:val="single" w:sz="4" w:space="0" w:color="auto"/>
            </w:tcBorders>
            <w:vAlign w:val="center"/>
          </w:tcPr>
          <w:p w14:paraId="04B7B669" w14:textId="77777777" w:rsidR="00BA4E3E" w:rsidRPr="00CF237B" w:rsidRDefault="00BA4E3E" w:rsidP="00BA4E3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STRATEGICZNY III: Budowa aktywnego społeczeństwa obywatelskiego </w:t>
            </w:r>
          </w:p>
          <w:p w14:paraId="16DD99B0" w14:textId="77777777" w:rsidR="00BA4E3E" w:rsidRPr="00CF237B" w:rsidRDefault="00BA4E3E" w:rsidP="00BA4E3E">
            <w:pPr>
              <w:pStyle w:val="Akapitzlist"/>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 </w:t>
            </w:r>
          </w:p>
          <w:p w14:paraId="4E5DA99D" w14:textId="77777777" w:rsidR="00BA4E3E" w:rsidRPr="00CF237B" w:rsidRDefault="00BA4E3E" w:rsidP="00BA4E3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3.2. Ograniczenie problemu ubóstwa i wykluczenia społecznego </w:t>
            </w:r>
          </w:p>
          <w:p w14:paraId="256CDBA4" w14:textId="7A40BA1B" w:rsidR="005F0A1E" w:rsidRPr="00CF237B" w:rsidRDefault="00BA4E3E" w:rsidP="00BA4E3E">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Pkt.7</w:t>
            </w:r>
          </w:p>
        </w:tc>
        <w:tc>
          <w:tcPr>
            <w:tcW w:w="2552" w:type="dxa"/>
            <w:tcBorders>
              <w:top w:val="single" w:sz="4" w:space="0" w:color="auto"/>
              <w:left w:val="single" w:sz="4" w:space="0" w:color="auto"/>
              <w:bottom w:val="single" w:sz="4" w:space="0" w:color="auto"/>
              <w:right w:val="single" w:sz="4" w:space="0" w:color="auto"/>
            </w:tcBorders>
            <w:vAlign w:val="center"/>
          </w:tcPr>
          <w:p w14:paraId="5C32F9A5" w14:textId="2BC36B3E" w:rsidR="005F0A1E" w:rsidRPr="00CF237B" w:rsidRDefault="00BA4E3E" w:rsidP="002F275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Osoby starsze mają często problem z załatwieniem najprostszych spraw urzędowych. Powinien powstać punkt, gdzie osoby starsze będą mogły skorzystać z pomocy w wypełnieniu wniosków, pisaniu </w:t>
            </w:r>
            <w:proofErr w:type="spellStart"/>
            <w:r w:rsidRPr="00CF237B">
              <w:rPr>
                <w:rFonts w:ascii="Times New Roman" w:hAnsi="Times New Roman" w:cs="Times New Roman"/>
                <w:color w:val="000000" w:themeColor="text1"/>
                <w:sz w:val="20"/>
                <w:szCs w:val="20"/>
                <w:lang w:val="pl-PL"/>
              </w:rPr>
              <w:t>odwołań</w:t>
            </w:r>
            <w:proofErr w:type="spellEnd"/>
            <w:r w:rsidRPr="00CF237B">
              <w:rPr>
                <w:rFonts w:ascii="Times New Roman" w:hAnsi="Times New Roman" w:cs="Times New Roman"/>
                <w:color w:val="000000" w:themeColor="text1"/>
                <w:sz w:val="20"/>
                <w:szCs w:val="20"/>
                <w:lang w:val="pl-PL"/>
              </w:rPr>
              <w:t xml:space="preserve">, składaniu reklamacji, wypełnianiu PIT-ów itp.  </w:t>
            </w:r>
          </w:p>
        </w:tc>
        <w:tc>
          <w:tcPr>
            <w:tcW w:w="2551" w:type="dxa"/>
            <w:tcBorders>
              <w:top w:val="single" w:sz="4" w:space="0" w:color="auto"/>
              <w:left w:val="single" w:sz="4" w:space="0" w:color="auto"/>
              <w:bottom w:val="single" w:sz="4" w:space="0" w:color="auto"/>
              <w:right w:val="single" w:sz="4" w:space="0" w:color="auto"/>
            </w:tcBorders>
            <w:vAlign w:val="center"/>
          </w:tcPr>
          <w:p w14:paraId="2AA00B54" w14:textId="44940283" w:rsidR="005F0A1E" w:rsidRPr="00CF237B" w:rsidRDefault="00BA4E3E"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„7.Działania na rzecz zapewnienia asystenta rodziny dla osób starszych. Planowane jest też powstanie punktu pomocy osobom starszym w załatwieniu </w:t>
            </w:r>
            <w:r w:rsidR="00767D72" w:rsidRPr="00CF237B">
              <w:rPr>
                <w:rFonts w:ascii="Times New Roman" w:hAnsi="Times New Roman" w:cs="Times New Roman"/>
                <w:color w:val="000000" w:themeColor="text1"/>
                <w:sz w:val="20"/>
                <w:szCs w:val="20"/>
                <w:lang w:val="pl-PL"/>
              </w:rPr>
              <w:t>różnych</w:t>
            </w:r>
            <w:r w:rsidRPr="00CF237B">
              <w:rPr>
                <w:rFonts w:ascii="Times New Roman" w:hAnsi="Times New Roman" w:cs="Times New Roman"/>
                <w:color w:val="000000" w:themeColor="text1"/>
                <w:sz w:val="20"/>
                <w:szCs w:val="20"/>
                <w:lang w:val="pl-PL"/>
              </w:rPr>
              <w:t xml:space="preserve"> spraw urzędowych bez </w:t>
            </w:r>
            <w:r w:rsidR="00767D72" w:rsidRPr="00CF237B">
              <w:rPr>
                <w:rFonts w:ascii="Times New Roman" w:hAnsi="Times New Roman" w:cs="Times New Roman"/>
                <w:color w:val="000000" w:themeColor="text1"/>
                <w:sz w:val="20"/>
                <w:szCs w:val="20"/>
                <w:lang w:val="pl-PL"/>
              </w:rPr>
              <w:t>konieczności</w:t>
            </w:r>
            <w:r w:rsidRPr="00CF237B">
              <w:rPr>
                <w:rFonts w:ascii="Times New Roman" w:hAnsi="Times New Roman" w:cs="Times New Roman"/>
                <w:color w:val="000000" w:themeColor="text1"/>
                <w:sz w:val="20"/>
                <w:szCs w:val="20"/>
                <w:lang w:val="pl-PL"/>
              </w:rPr>
              <w:t xml:space="preserve"> chodzenia do wielu urzędów’’.</w:t>
            </w:r>
          </w:p>
        </w:tc>
        <w:tc>
          <w:tcPr>
            <w:tcW w:w="1701" w:type="dxa"/>
            <w:tcBorders>
              <w:top w:val="single" w:sz="4" w:space="0" w:color="auto"/>
              <w:left w:val="single" w:sz="4" w:space="0" w:color="auto"/>
              <w:bottom w:val="single" w:sz="4" w:space="0" w:color="auto"/>
              <w:right w:val="single" w:sz="4" w:space="0" w:color="auto"/>
            </w:tcBorders>
            <w:vAlign w:val="center"/>
          </w:tcPr>
          <w:p w14:paraId="58DF6DEE" w14:textId="01417B49" w:rsidR="005F0A1E" w:rsidRPr="00CF237B" w:rsidRDefault="00767D72" w:rsidP="00274D9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422DDCEB" w14:textId="77777777" w:rsidR="00203D29" w:rsidRDefault="00203D29" w:rsidP="00C81CC8">
            <w:pPr>
              <w:rPr>
                <w:rFonts w:ascii="Times New Roman" w:hAnsi="Times New Roman" w:cs="Times New Roman"/>
                <w:color w:val="000000" w:themeColor="text1"/>
                <w:sz w:val="20"/>
                <w:szCs w:val="20"/>
                <w:lang w:val="pl-PL"/>
              </w:rPr>
            </w:pPr>
          </w:p>
          <w:p w14:paraId="0E892A31" w14:textId="1E03B8D8" w:rsidR="005F0A1E" w:rsidRPr="00CF237B" w:rsidRDefault="00203D29" w:rsidP="00C81CC8">
            <w:pPr>
              <w:rPr>
                <w:rFonts w:ascii="Times New Roman" w:hAnsi="Times New Roman" w:cs="Times New Roman"/>
                <w:color w:val="000000" w:themeColor="text1"/>
                <w:sz w:val="20"/>
                <w:szCs w:val="20"/>
                <w:lang w:val="pl-PL"/>
              </w:rPr>
            </w:pPr>
            <w:r>
              <w:rPr>
                <w:rFonts w:ascii="Times New Roman" w:hAnsi="Times New Roman" w:cs="Times New Roman"/>
                <w:color w:val="000000" w:themeColor="text1"/>
                <w:sz w:val="20"/>
                <w:szCs w:val="20"/>
                <w:lang w:val="pl-PL"/>
              </w:rPr>
              <w:t>Zmienion</w:t>
            </w:r>
            <w:r w:rsidR="00C1236C" w:rsidRPr="00CF237B">
              <w:rPr>
                <w:rFonts w:ascii="Times New Roman" w:hAnsi="Times New Roman" w:cs="Times New Roman"/>
                <w:color w:val="000000" w:themeColor="text1"/>
                <w:sz w:val="20"/>
                <w:szCs w:val="20"/>
                <w:lang w:val="pl-PL"/>
              </w:rPr>
              <w:t>o zapis</w:t>
            </w:r>
            <w:r w:rsidR="00767D72" w:rsidRPr="00CF237B">
              <w:rPr>
                <w:rFonts w:ascii="Times New Roman" w:hAnsi="Times New Roman" w:cs="Times New Roman"/>
                <w:color w:val="000000" w:themeColor="text1"/>
                <w:sz w:val="20"/>
                <w:szCs w:val="20"/>
                <w:lang w:val="pl-PL"/>
              </w:rPr>
              <w:t xml:space="preserve">: </w:t>
            </w:r>
            <w:r w:rsidRPr="00203D29">
              <w:rPr>
                <w:rFonts w:ascii="Times New Roman" w:hAnsi="Times New Roman" w:cs="Times New Roman"/>
                <w:color w:val="000000" w:themeColor="text1"/>
                <w:sz w:val="20"/>
                <w:szCs w:val="20"/>
                <w:lang w:val="pl-PL"/>
              </w:rPr>
              <w:t>3.2.7 Działania na rzecz zapewnienia asystenta rodziny dla osób starszych. Dążenie do uruchomienia punktów wsparcia zarówno informatycznego jak i wsparcia w każdym innym aspekcie życia osób wymagających takiego wsparcia np. w załatwieniu sprawy urzędowej</w:t>
            </w:r>
            <w:r>
              <w:rPr>
                <w:rFonts w:ascii="Times New Roman" w:hAnsi="Times New Roman" w:cs="Times New Roman"/>
                <w:color w:val="000000" w:themeColor="text1"/>
                <w:sz w:val="20"/>
                <w:szCs w:val="20"/>
                <w:lang w:val="pl-PL"/>
              </w:rPr>
              <w:t>.</w:t>
            </w:r>
          </w:p>
        </w:tc>
      </w:tr>
      <w:tr w:rsidR="00CF237B" w:rsidRPr="00CF237B" w14:paraId="242E8F14"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6EE08C86" w14:textId="579E22F6" w:rsidR="005F0A1E" w:rsidRPr="00CF237B" w:rsidRDefault="005F0A1E">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16.</w:t>
            </w:r>
          </w:p>
        </w:tc>
        <w:tc>
          <w:tcPr>
            <w:tcW w:w="2693" w:type="dxa"/>
            <w:tcBorders>
              <w:top w:val="single" w:sz="4" w:space="0" w:color="auto"/>
              <w:left w:val="single" w:sz="4" w:space="0" w:color="auto"/>
              <w:bottom w:val="single" w:sz="4" w:space="0" w:color="auto"/>
              <w:right w:val="single" w:sz="4" w:space="0" w:color="auto"/>
            </w:tcBorders>
            <w:vAlign w:val="center"/>
          </w:tcPr>
          <w:p w14:paraId="402D9E80" w14:textId="77777777" w:rsidR="00BA4E3E" w:rsidRPr="00CF237B" w:rsidRDefault="00BA4E3E" w:rsidP="00BA4E3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STRATEGICZNY III: Budowa aktywnego społeczeństwa obywatelskiego </w:t>
            </w:r>
          </w:p>
          <w:p w14:paraId="31265D42" w14:textId="77777777" w:rsidR="00BA4E3E" w:rsidRPr="00CF237B" w:rsidRDefault="00BA4E3E" w:rsidP="00BA4E3E">
            <w:pPr>
              <w:pStyle w:val="Akapitzlist"/>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 </w:t>
            </w:r>
          </w:p>
          <w:p w14:paraId="27D46EC4" w14:textId="77777777" w:rsidR="00BA4E3E" w:rsidRPr="00CF237B" w:rsidRDefault="00BA4E3E" w:rsidP="00BA4E3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 xml:space="preserve">3.2. Ograniczenie problemu ubóstwa i wykluczenia społecznego </w:t>
            </w:r>
          </w:p>
          <w:p w14:paraId="377BD8FB" w14:textId="1BAA1B1D" w:rsidR="005F0A1E" w:rsidRPr="00CF237B" w:rsidRDefault="00BA4E3E" w:rsidP="00BA4E3E">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Pkt. 6</w:t>
            </w:r>
          </w:p>
        </w:tc>
        <w:tc>
          <w:tcPr>
            <w:tcW w:w="2552" w:type="dxa"/>
            <w:tcBorders>
              <w:top w:val="single" w:sz="4" w:space="0" w:color="auto"/>
              <w:left w:val="single" w:sz="4" w:space="0" w:color="auto"/>
              <w:bottom w:val="single" w:sz="4" w:space="0" w:color="auto"/>
              <w:right w:val="single" w:sz="4" w:space="0" w:color="auto"/>
            </w:tcBorders>
            <w:vAlign w:val="center"/>
          </w:tcPr>
          <w:p w14:paraId="253FE908" w14:textId="4052561F" w:rsidR="005F0A1E" w:rsidRPr="00CF237B" w:rsidRDefault="00BA4E3E" w:rsidP="002F275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 xml:space="preserve">Wsparcie materialne oraz w zakresie usług opiekuńczych dla seniorów  jest bardzo istotnym elementem zapobiegającym ich wykluczeniu, ale </w:t>
            </w:r>
            <w:r w:rsidRPr="00CF237B">
              <w:rPr>
                <w:rFonts w:ascii="Times New Roman" w:hAnsi="Times New Roman" w:cs="Times New Roman"/>
                <w:color w:val="000000" w:themeColor="text1"/>
                <w:sz w:val="20"/>
                <w:szCs w:val="20"/>
                <w:lang w:val="pl-PL"/>
              </w:rPr>
              <w:lastRenderedPageBreak/>
              <w:t>niewystarczającym. Dla ich dobrostanu konieczne jest zapewnienie możliwości utrzymywania kontaktów międzyludzkich, podtrzymywania relacji i budowania więzi. Poczucie sprawczości,  przekonanie o byciu nadal potrzebnym i pożytecznym dla społeczeństwa wzmocni integracja  międzypokoleniowa z najmłodszymi mieszkańcami miasta- często również zagrożonymi  wykluczeniem. Wymierne korzyści czerpać będą więc obie strony.</w:t>
            </w:r>
          </w:p>
        </w:tc>
        <w:tc>
          <w:tcPr>
            <w:tcW w:w="2551" w:type="dxa"/>
            <w:tcBorders>
              <w:top w:val="single" w:sz="4" w:space="0" w:color="auto"/>
              <w:left w:val="single" w:sz="4" w:space="0" w:color="auto"/>
              <w:bottom w:val="single" w:sz="4" w:space="0" w:color="auto"/>
              <w:right w:val="single" w:sz="4" w:space="0" w:color="auto"/>
            </w:tcBorders>
            <w:vAlign w:val="center"/>
          </w:tcPr>
          <w:p w14:paraId="1FDB9533" w14:textId="717BB413" w:rsidR="005F0A1E" w:rsidRPr="00CF237B" w:rsidRDefault="00BA4E3E"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 xml:space="preserve">Stworzenie platformy międzypokoleniowej, miejsca  gdzie będą mogły spotykać się i spędzać wspólnie czas na różnych aktywnościach osoby starsze  </w:t>
            </w:r>
            <w:r w:rsidRPr="00CF237B">
              <w:rPr>
                <w:rFonts w:ascii="Times New Roman" w:hAnsi="Times New Roman" w:cs="Times New Roman"/>
                <w:color w:val="000000" w:themeColor="text1"/>
                <w:sz w:val="20"/>
                <w:szCs w:val="20"/>
                <w:lang w:val="pl-PL"/>
              </w:rPr>
              <w:lastRenderedPageBreak/>
              <w:t>np. seniorzy z DPS-ów  wspólnie z dziećmi np. z domu dziecka, czy  podopiecznymi z Ośrodka Szkolno-Wychowawczego. Idea seniorzy-dzieciom, dzieci-seniorom  będzie nie tylko doskonałą formą integracji, ale także zapewni poczucie ważności i będzie odpowiedzią na potrzebę afiliacji obu stron, często niezaspokojoną w tych grupach społecznych.</w:t>
            </w:r>
          </w:p>
        </w:tc>
        <w:tc>
          <w:tcPr>
            <w:tcW w:w="1701" w:type="dxa"/>
            <w:tcBorders>
              <w:top w:val="single" w:sz="4" w:space="0" w:color="auto"/>
              <w:left w:val="single" w:sz="4" w:space="0" w:color="auto"/>
              <w:bottom w:val="single" w:sz="4" w:space="0" w:color="auto"/>
              <w:right w:val="single" w:sz="4" w:space="0" w:color="auto"/>
            </w:tcBorders>
            <w:vAlign w:val="center"/>
          </w:tcPr>
          <w:p w14:paraId="45F78F55" w14:textId="300EAF69" w:rsidR="005F0A1E" w:rsidRPr="00CF237B" w:rsidRDefault="00767D72"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4542867F" w14:textId="60035E9C" w:rsidR="005F0A1E" w:rsidRPr="00CF237B" w:rsidRDefault="00767D72"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planuje się realizacji</w:t>
            </w:r>
            <w:r w:rsidR="00C846E7" w:rsidRPr="00CF237B">
              <w:rPr>
                <w:rFonts w:ascii="Times New Roman" w:hAnsi="Times New Roman" w:cs="Times New Roman"/>
                <w:color w:val="000000" w:themeColor="text1"/>
                <w:sz w:val="20"/>
                <w:szCs w:val="20"/>
                <w:lang w:val="pl-PL"/>
              </w:rPr>
              <w:t>.</w:t>
            </w:r>
          </w:p>
        </w:tc>
      </w:tr>
      <w:tr w:rsidR="00CF237B" w:rsidRPr="00CF237B" w14:paraId="32741ED7"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2933BD0C" w14:textId="3B295814" w:rsidR="005F0A1E" w:rsidRPr="00CF237B" w:rsidRDefault="005F0A1E">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17.</w:t>
            </w:r>
          </w:p>
        </w:tc>
        <w:tc>
          <w:tcPr>
            <w:tcW w:w="2693" w:type="dxa"/>
            <w:tcBorders>
              <w:top w:val="single" w:sz="4" w:space="0" w:color="auto"/>
              <w:left w:val="single" w:sz="4" w:space="0" w:color="auto"/>
              <w:bottom w:val="single" w:sz="4" w:space="0" w:color="auto"/>
              <w:right w:val="single" w:sz="4" w:space="0" w:color="auto"/>
            </w:tcBorders>
            <w:vAlign w:val="center"/>
          </w:tcPr>
          <w:p w14:paraId="36C986BE" w14:textId="77777777" w:rsidR="00BA4E3E" w:rsidRPr="00CF237B" w:rsidRDefault="00BA4E3E" w:rsidP="00BA4E3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STRATEGICZNY II: Wzmocnienie gospodarczej i turystycznej atrakcyjności Miasta </w:t>
            </w:r>
          </w:p>
          <w:p w14:paraId="6C43079B" w14:textId="77777777" w:rsidR="00BA4E3E" w:rsidRPr="00CF237B" w:rsidRDefault="00BA4E3E" w:rsidP="00BA4E3E">
            <w:pPr>
              <w:pStyle w:val="Akapitzlist"/>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 </w:t>
            </w:r>
          </w:p>
          <w:p w14:paraId="6287A451" w14:textId="77777777" w:rsidR="00BA4E3E" w:rsidRPr="00CF237B" w:rsidRDefault="00BA4E3E" w:rsidP="00BA4E3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2.4. Aktywny Piotrków – wzrost aktywności fizycznej, możliwości wypoczynku i rekreacji oraz podniesienie poziomu ochrony zdrowia mieszkańców </w:t>
            </w:r>
          </w:p>
          <w:p w14:paraId="40E8337A" w14:textId="08B79D8F" w:rsidR="005F0A1E" w:rsidRPr="00CF237B" w:rsidRDefault="00BA4E3E" w:rsidP="00BA4E3E">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Pkt.5</w:t>
            </w:r>
          </w:p>
        </w:tc>
        <w:tc>
          <w:tcPr>
            <w:tcW w:w="2552" w:type="dxa"/>
            <w:tcBorders>
              <w:top w:val="single" w:sz="4" w:space="0" w:color="auto"/>
              <w:left w:val="single" w:sz="4" w:space="0" w:color="auto"/>
              <w:bottom w:val="single" w:sz="4" w:space="0" w:color="auto"/>
              <w:right w:val="single" w:sz="4" w:space="0" w:color="auto"/>
            </w:tcBorders>
            <w:vAlign w:val="center"/>
          </w:tcPr>
          <w:p w14:paraId="270B990D" w14:textId="21A3CB6C" w:rsidR="005F0A1E" w:rsidRPr="00CF237B" w:rsidRDefault="00BA4E3E" w:rsidP="002F275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Opieka medyczna w całym kraju pozostawia wiele do życzenia. Dostępność specjalistów jest w dużej mierze ograniczona, dlatego tak istotne są prowadzone na szeroką skalę działania profilaktyczne promujące zdrowy styl życia w myśl zasady „lepiej zapobiegać niż leczyć.  O ile akcje związane z somatycznymi chorobami stają się coraz popularniejsze, to brakuje szerszych działań w zakresie ochrony zdrowia psychicznego. A to osoby  borykające się z problemami psychicznymi  są prawdopodobnie w </w:t>
            </w:r>
            <w:r w:rsidRPr="00CF237B">
              <w:rPr>
                <w:rFonts w:ascii="Times New Roman" w:hAnsi="Times New Roman" w:cs="Times New Roman"/>
                <w:color w:val="000000" w:themeColor="text1"/>
                <w:sz w:val="20"/>
                <w:szCs w:val="20"/>
                <w:lang w:val="pl-PL"/>
              </w:rPr>
              <w:lastRenderedPageBreak/>
              <w:t>najtrudniejszej sytuacji . W ich przypadku  czas oczekiwania na wizytę u specjalisty jest wyjątkowo długi, psychiatria  dziecięca  jest w dramatycznym stanie. Konsekwencje problemów jednostek z zaburzeniami psychicznymi, których liczba-szczególnie w czasie pandemii- rosła lawinowo ponosi całe otoczenie.</w:t>
            </w:r>
          </w:p>
        </w:tc>
        <w:tc>
          <w:tcPr>
            <w:tcW w:w="2551" w:type="dxa"/>
            <w:tcBorders>
              <w:top w:val="single" w:sz="4" w:space="0" w:color="auto"/>
              <w:left w:val="single" w:sz="4" w:space="0" w:color="auto"/>
              <w:bottom w:val="single" w:sz="4" w:space="0" w:color="auto"/>
              <w:right w:val="single" w:sz="4" w:space="0" w:color="auto"/>
            </w:tcBorders>
            <w:vAlign w:val="center"/>
          </w:tcPr>
          <w:p w14:paraId="235186A4" w14:textId="77777777" w:rsidR="00BA4E3E" w:rsidRPr="00CF237B" w:rsidRDefault="00BA4E3E" w:rsidP="00BA4E3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Działania zwiększające świadomość mieszkańców odnośnie zdrowia psychicznego np. poprzez obchody Dnia Zdrowia Psychicznego, mające na celu walkę ze  stygmatyzacją i stereotypami dotyczącymi osób korzystających z pomocy psychiatrycznej/psychologicznej i terapii.</w:t>
            </w:r>
          </w:p>
          <w:p w14:paraId="02FB5760" w14:textId="09A6FC1A" w:rsidR="005F0A1E" w:rsidRPr="00CF237B" w:rsidRDefault="00BA4E3E" w:rsidP="00BA4E3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Psychoedukacja skierowana do różnych grup wiekowych. Szczególnie dzieci i młodzieży w zakresie  rozpoznawania i regulacji emocji, radzenia sobie ze stresem oraz budowania zdrowego obrazu siebie- </w:t>
            </w:r>
            <w:r w:rsidRPr="00CF237B">
              <w:rPr>
                <w:rFonts w:ascii="Times New Roman" w:hAnsi="Times New Roman" w:cs="Times New Roman"/>
                <w:color w:val="000000" w:themeColor="text1"/>
                <w:sz w:val="20"/>
                <w:szCs w:val="20"/>
                <w:lang w:val="pl-PL"/>
              </w:rPr>
              <w:lastRenderedPageBreak/>
              <w:t>prowadzona w formie warsztatów.</w:t>
            </w:r>
          </w:p>
        </w:tc>
        <w:tc>
          <w:tcPr>
            <w:tcW w:w="1701" w:type="dxa"/>
            <w:tcBorders>
              <w:top w:val="single" w:sz="4" w:space="0" w:color="auto"/>
              <w:left w:val="single" w:sz="4" w:space="0" w:color="auto"/>
              <w:bottom w:val="single" w:sz="4" w:space="0" w:color="auto"/>
              <w:right w:val="single" w:sz="4" w:space="0" w:color="auto"/>
            </w:tcBorders>
            <w:vAlign w:val="center"/>
          </w:tcPr>
          <w:p w14:paraId="7F53B492" w14:textId="3DF21057" w:rsidR="005F0A1E" w:rsidRPr="00CF237B" w:rsidRDefault="00767D72"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494335CF" w14:textId="1D9B17B9" w:rsidR="005F0A1E" w:rsidRPr="00CF237B" w:rsidRDefault="00767D72"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Zbyt szczegółowe zapisy w stosunku do charakteru dokumentu. Działanie mieści się w  2.4.5.</w:t>
            </w:r>
          </w:p>
        </w:tc>
      </w:tr>
      <w:tr w:rsidR="00CF237B" w:rsidRPr="00CF237B" w14:paraId="415F1575"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2BCFF360" w14:textId="41AD1AFD" w:rsidR="005F0A1E" w:rsidRPr="00CF237B" w:rsidRDefault="005F0A1E">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18.</w:t>
            </w:r>
          </w:p>
        </w:tc>
        <w:tc>
          <w:tcPr>
            <w:tcW w:w="2693" w:type="dxa"/>
            <w:tcBorders>
              <w:top w:val="single" w:sz="4" w:space="0" w:color="auto"/>
              <w:left w:val="single" w:sz="4" w:space="0" w:color="auto"/>
              <w:bottom w:val="single" w:sz="4" w:space="0" w:color="auto"/>
              <w:right w:val="single" w:sz="4" w:space="0" w:color="auto"/>
            </w:tcBorders>
            <w:vAlign w:val="center"/>
          </w:tcPr>
          <w:p w14:paraId="4D16DCD0" w14:textId="77777777" w:rsidR="00BA4E3E" w:rsidRPr="00CF237B" w:rsidRDefault="00BA4E3E" w:rsidP="00BA4E3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STRATEGICZNY I: Inteligentny i zrównoważony rozwój przestrzeni miejskiej</w:t>
            </w:r>
          </w:p>
          <w:p w14:paraId="0122088F" w14:textId="77777777" w:rsidR="00BA4E3E" w:rsidRPr="00CF237B" w:rsidRDefault="00BA4E3E" w:rsidP="00BA4E3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1.2. Bezpieczna i nowoczesna infrastruktura drogowa oraz zintegrowany transport publiczny jako podstawowe determinanty dostępności i rozwoju Miasta </w:t>
            </w:r>
          </w:p>
          <w:p w14:paraId="63B87879" w14:textId="11AF0622" w:rsidR="005F0A1E" w:rsidRPr="00CF237B" w:rsidRDefault="00BA4E3E" w:rsidP="00BA4E3E">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Pkt.9</w:t>
            </w:r>
          </w:p>
        </w:tc>
        <w:tc>
          <w:tcPr>
            <w:tcW w:w="2552" w:type="dxa"/>
            <w:tcBorders>
              <w:top w:val="single" w:sz="4" w:space="0" w:color="auto"/>
              <w:left w:val="single" w:sz="4" w:space="0" w:color="auto"/>
              <w:bottom w:val="single" w:sz="4" w:space="0" w:color="auto"/>
              <w:right w:val="single" w:sz="4" w:space="0" w:color="auto"/>
            </w:tcBorders>
            <w:vAlign w:val="center"/>
          </w:tcPr>
          <w:p w14:paraId="36F2A88D" w14:textId="7AE6E6C1" w:rsidR="005F0A1E" w:rsidRPr="00CF237B" w:rsidRDefault="00BA4E3E" w:rsidP="002F275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Należy zwiększać świadomość odpowiedzialności za bezpieczeństwo w ruchu drogowym u wszystkich mieszkańców miasta. Zaangażować ich w działania, które pozwolą im zrozumieć, że mają realny wpływ na poprawę bezpieczeństwa. Promować prawidłowe zachowania u  najmłodszych uczestników ruchu drogowego.</w:t>
            </w:r>
          </w:p>
        </w:tc>
        <w:tc>
          <w:tcPr>
            <w:tcW w:w="2551" w:type="dxa"/>
            <w:tcBorders>
              <w:top w:val="single" w:sz="4" w:space="0" w:color="auto"/>
              <w:left w:val="single" w:sz="4" w:space="0" w:color="auto"/>
              <w:bottom w:val="single" w:sz="4" w:space="0" w:color="auto"/>
              <w:right w:val="single" w:sz="4" w:space="0" w:color="auto"/>
            </w:tcBorders>
            <w:vAlign w:val="center"/>
          </w:tcPr>
          <w:p w14:paraId="137B5425" w14:textId="77777777" w:rsidR="00BA4E3E" w:rsidRPr="00CF237B" w:rsidRDefault="00BA4E3E" w:rsidP="00BA4E3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Stworzenie  interaktywnej ankiety i mapy zagrożeń oraz tradycyjnej skrzynki, do których mieszkańcy będą mogli zgłaszać swoje uwagi oraz sugestie odnośnie poprawy BRD.</w:t>
            </w:r>
          </w:p>
          <w:p w14:paraId="163906F6" w14:textId="7D57DA5E" w:rsidR="005F0A1E" w:rsidRPr="00CF237B" w:rsidRDefault="00BA4E3E" w:rsidP="00BA4E3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Położenie nacisku na edukację i  praktyczne wychowanie komunikacyjne najmłodszych obywateli miasta poprzez budowę tzw. „Miasteczek ruchu drogowego” przy placach zabaw, przedszkolach i szkołach podstawowych.</w:t>
            </w:r>
          </w:p>
        </w:tc>
        <w:tc>
          <w:tcPr>
            <w:tcW w:w="1701" w:type="dxa"/>
            <w:tcBorders>
              <w:top w:val="single" w:sz="4" w:space="0" w:color="auto"/>
              <w:left w:val="single" w:sz="4" w:space="0" w:color="auto"/>
              <w:bottom w:val="single" w:sz="4" w:space="0" w:color="auto"/>
              <w:right w:val="single" w:sz="4" w:space="0" w:color="auto"/>
            </w:tcBorders>
            <w:vAlign w:val="center"/>
          </w:tcPr>
          <w:p w14:paraId="24CCC7C3" w14:textId="185A2B98" w:rsidR="005F0A1E" w:rsidRPr="00CF237B" w:rsidRDefault="00767D72"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5F1846C0" w14:textId="5A2D455D" w:rsidR="005F0A1E" w:rsidRPr="00CF237B" w:rsidRDefault="00767D72"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Tworzeniem mapy zagrożeń oraz edukacją najmłodszych obywateli miasta zajmuje się na bieżąco Komenda Miejska Policji. W zakresie Budowa „Miasteczek ruchu drogowego” – zapis za szczegółowy.</w:t>
            </w:r>
          </w:p>
        </w:tc>
      </w:tr>
      <w:tr w:rsidR="00CF237B" w:rsidRPr="00CF237B" w14:paraId="5ED6BB91"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77C6FDF2" w14:textId="23402830" w:rsidR="005F0A1E" w:rsidRPr="00CF237B" w:rsidRDefault="005F0A1E">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19.</w:t>
            </w:r>
          </w:p>
        </w:tc>
        <w:tc>
          <w:tcPr>
            <w:tcW w:w="2693" w:type="dxa"/>
            <w:tcBorders>
              <w:top w:val="single" w:sz="4" w:space="0" w:color="auto"/>
              <w:left w:val="single" w:sz="4" w:space="0" w:color="auto"/>
              <w:bottom w:val="single" w:sz="4" w:space="0" w:color="auto"/>
              <w:right w:val="single" w:sz="4" w:space="0" w:color="auto"/>
            </w:tcBorders>
            <w:vAlign w:val="center"/>
          </w:tcPr>
          <w:p w14:paraId="3CF4E2BB" w14:textId="77777777" w:rsidR="00BA4E3E" w:rsidRPr="00CF237B" w:rsidRDefault="00BA4E3E" w:rsidP="005060D2">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STRATEGICZNY I: Inteligentny i zrównoważony rozwój przestrzeni miejskiej </w:t>
            </w:r>
          </w:p>
          <w:p w14:paraId="19AAECBD" w14:textId="77777777" w:rsidR="00BA4E3E" w:rsidRPr="00CF237B" w:rsidRDefault="00BA4E3E" w:rsidP="00BA4E3E">
            <w:pPr>
              <w:pStyle w:val="Akapitzlist"/>
              <w:rPr>
                <w:rFonts w:ascii="Times New Roman" w:hAnsi="Times New Roman" w:cs="Times New Roman"/>
                <w:color w:val="000000" w:themeColor="text1"/>
                <w:sz w:val="20"/>
                <w:szCs w:val="20"/>
                <w:lang w:val="pl-PL"/>
              </w:rPr>
            </w:pPr>
          </w:p>
          <w:p w14:paraId="280921F4" w14:textId="4D48C91B" w:rsidR="005F0A1E" w:rsidRPr="00CF237B" w:rsidRDefault="00BA4E3E" w:rsidP="00BA4E3E">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1.1. Uporządkowana gospodarka przestrzenna podstawą stabilnego rozwoju przestrzeni miejskiej i narzędziem zapobiegania </w:t>
            </w:r>
            <w:proofErr w:type="spellStart"/>
            <w:r w:rsidRPr="00CF237B">
              <w:rPr>
                <w:rFonts w:ascii="Times New Roman" w:hAnsi="Times New Roman" w:cs="Times New Roman"/>
                <w:color w:val="000000" w:themeColor="text1"/>
                <w:sz w:val="20"/>
                <w:szCs w:val="20"/>
                <w:lang w:val="pl-PL"/>
              </w:rPr>
              <w:t>suburbanizacji</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14:paraId="01685CFE" w14:textId="1B663677" w:rsidR="005F0A1E" w:rsidRPr="00CF237B" w:rsidRDefault="005060D2" w:rsidP="002F275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Dodanie wskaźnika</w:t>
            </w:r>
          </w:p>
        </w:tc>
        <w:tc>
          <w:tcPr>
            <w:tcW w:w="2551" w:type="dxa"/>
            <w:tcBorders>
              <w:top w:val="single" w:sz="4" w:space="0" w:color="auto"/>
              <w:left w:val="single" w:sz="4" w:space="0" w:color="auto"/>
              <w:bottom w:val="single" w:sz="4" w:space="0" w:color="auto"/>
              <w:right w:val="single" w:sz="4" w:space="0" w:color="auto"/>
            </w:tcBorders>
            <w:vAlign w:val="center"/>
          </w:tcPr>
          <w:p w14:paraId="1BC43D77" w14:textId="04DF01D7" w:rsidR="005F0A1E" w:rsidRPr="00CF237B" w:rsidRDefault="005060D2"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Dodanie wskaźnika : „liczba mieszkańców bez dostępu do sieci wodno-kanalizacyjnej”</w:t>
            </w:r>
          </w:p>
        </w:tc>
        <w:tc>
          <w:tcPr>
            <w:tcW w:w="1701" w:type="dxa"/>
            <w:tcBorders>
              <w:top w:val="single" w:sz="4" w:space="0" w:color="auto"/>
              <w:left w:val="single" w:sz="4" w:space="0" w:color="auto"/>
              <w:bottom w:val="single" w:sz="4" w:space="0" w:color="auto"/>
              <w:right w:val="single" w:sz="4" w:space="0" w:color="auto"/>
            </w:tcBorders>
            <w:vAlign w:val="center"/>
          </w:tcPr>
          <w:p w14:paraId="5276B2C1" w14:textId="3485C31B" w:rsidR="005F0A1E" w:rsidRPr="00CF237B" w:rsidRDefault="009864ED"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2EB4881E" w14:textId="17726CD8" w:rsidR="005F0A1E" w:rsidRPr="00CF237B" w:rsidRDefault="009864ED"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Dane nie są możliwe do pozyskania.</w:t>
            </w:r>
          </w:p>
        </w:tc>
      </w:tr>
      <w:tr w:rsidR="00CF237B" w:rsidRPr="00CF237B" w14:paraId="4F4EB437"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6EE68D41" w14:textId="4C64CDEC" w:rsidR="005F0A1E" w:rsidRPr="00CF237B" w:rsidRDefault="005F0A1E">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20</w:t>
            </w:r>
          </w:p>
        </w:tc>
        <w:tc>
          <w:tcPr>
            <w:tcW w:w="2693" w:type="dxa"/>
            <w:tcBorders>
              <w:top w:val="single" w:sz="4" w:space="0" w:color="auto"/>
              <w:left w:val="single" w:sz="4" w:space="0" w:color="auto"/>
              <w:bottom w:val="single" w:sz="4" w:space="0" w:color="auto"/>
              <w:right w:val="single" w:sz="4" w:space="0" w:color="auto"/>
            </w:tcBorders>
            <w:vAlign w:val="center"/>
          </w:tcPr>
          <w:p w14:paraId="19C8E5E3" w14:textId="77777777" w:rsidR="005060D2" w:rsidRPr="00CF237B" w:rsidRDefault="005060D2" w:rsidP="005060D2">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STRATEGICZNY I: Inteligentny i zrównoważony rozwój przestrzeni miejskiej </w:t>
            </w:r>
          </w:p>
          <w:p w14:paraId="4B27EBA3" w14:textId="77777777" w:rsidR="005060D2" w:rsidRPr="00CF237B" w:rsidRDefault="005060D2" w:rsidP="005060D2">
            <w:pPr>
              <w:pStyle w:val="Akapitzlist"/>
              <w:rPr>
                <w:rFonts w:ascii="Times New Roman" w:hAnsi="Times New Roman" w:cs="Times New Roman"/>
                <w:color w:val="000000" w:themeColor="text1"/>
                <w:sz w:val="20"/>
                <w:szCs w:val="20"/>
                <w:lang w:val="pl-PL"/>
              </w:rPr>
            </w:pPr>
          </w:p>
          <w:p w14:paraId="1DC5DFD1" w14:textId="5587B291" w:rsidR="005F0A1E" w:rsidRPr="00CF237B" w:rsidRDefault="005060D2" w:rsidP="005060D2">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1.1. Uporządkowana gospodarka przestrzenna podstawą stabilnego rozwoju przestrzeni miejskiej i narzędziem zapobiegania </w:t>
            </w:r>
            <w:proofErr w:type="spellStart"/>
            <w:r w:rsidRPr="00CF237B">
              <w:rPr>
                <w:rFonts w:ascii="Times New Roman" w:hAnsi="Times New Roman" w:cs="Times New Roman"/>
                <w:color w:val="000000" w:themeColor="text1"/>
                <w:sz w:val="20"/>
                <w:szCs w:val="20"/>
                <w:lang w:val="pl-PL"/>
              </w:rPr>
              <w:t>suburbanizacji</w:t>
            </w:r>
            <w:proofErr w:type="spellEnd"/>
          </w:p>
        </w:tc>
        <w:tc>
          <w:tcPr>
            <w:tcW w:w="2552" w:type="dxa"/>
            <w:tcBorders>
              <w:top w:val="single" w:sz="4" w:space="0" w:color="auto"/>
              <w:left w:val="single" w:sz="4" w:space="0" w:color="auto"/>
              <w:bottom w:val="single" w:sz="4" w:space="0" w:color="auto"/>
              <w:right w:val="single" w:sz="4" w:space="0" w:color="auto"/>
            </w:tcBorders>
            <w:vAlign w:val="center"/>
          </w:tcPr>
          <w:p w14:paraId="4B28094D" w14:textId="3C5FBA55" w:rsidR="005F0A1E" w:rsidRPr="00CF237B" w:rsidRDefault="005060D2" w:rsidP="002F275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Dodanie wskaźnika</w:t>
            </w:r>
          </w:p>
        </w:tc>
        <w:tc>
          <w:tcPr>
            <w:tcW w:w="2551" w:type="dxa"/>
            <w:tcBorders>
              <w:top w:val="single" w:sz="4" w:space="0" w:color="auto"/>
              <w:left w:val="single" w:sz="4" w:space="0" w:color="auto"/>
              <w:bottom w:val="single" w:sz="4" w:space="0" w:color="auto"/>
              <w:right w:val="single" w:sz="4" w:space="0" w:color="auto"/>
            </w:tcBorders>
            <w:vAlign w:val="center"/>
          </w:tcPr>
          <w:p w14:paraId="59F9A789" w14:textId="64265DE6" w:rsidR="005F0A1E" w:rsidRPr="00CF237B" w:rsidRDefault="005060D2"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Dodanie wskaźnika badającego skuteczność przedsięwzięć w zakresie zagospodarowania wód deszczowych nie tylko liczby.</w:t>
            </w:r>
          </w:p>
        </w:tc>
        <w:tc>
          <w:tcPr>
            <w:tcW w:w="1701" w:type="dxa"/>
            <w:tcBorders>
              <w:top w:val="single" w:sz="4" w:space="0" w:color="auto"/>
              <w:left w:val="single" w:sz="4" w:space="0" w:color="auto"/>
              <w:bottom w:val="single" w:sz="4" w:space="0" w:color="auto"/>
              <w:right w:val="single" w:sz="4" w:space="0" w:color="auto"/>
            </w:tcBorders>
            <w:vAlign w:val="center"/>
          </w:tcPr>
          <w:p w14:paraId="599D276F" w14:textId="150D7349" w:rsidR="005F0A1E" w:rsidRPr="00CF237B" w:rsidRDefault="009864ED"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7CFEA00B" w14:textId="723D9E75" w:rsidR="005F0A1E" w:rsidRPr="00CF237B" w:rsidRDefault="009864ED"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można zmierzyć skuteczności. Wskaźniki muszą być mierzalne.</w:t>
            </w:r>
          </w:p>
        </w:tc>
      </w:tr>
      <w:tr w:rsidR="00CF237B" w:rsidRPr="00CF237B" w14:paraId="0B72CF5A"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19648351" w14:textId="5FD4F3BD" w:rsidR="005F0A1E" w:rsidRPr="00CF237B" w:rsidRDefault="005F0A1E">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21.</w:t>
            </w:r>
          </w:p>
        </w:tc>
        <w:tc>
          <w:tcPr>
            <w:tcW w:w="2693" w:type="dxa"/>
            <w:tcBorders>
              <w:top w:val="single" w:sz="4" w:space="0" w:color="auto"/>
              <w:left w:val="single" w:sz="4" w:space="0" w:color="auto"/>
              <w:bottom w:val="single" w:sz="4" w:space="0" w:color="auto"/>
              <w:right w:val="single" w:sz="4" w:space="0" w:color="auto"/>
            </w:tcBorders>
            <w:vAlign w:val="center"/>
          </w:tcPr>
          <w:p w14:paraId="0C9DE479" w14:textId="77777777" w:rsidR="005060D2" w:rsidRPr="00CF237B" w:rsidRDefault="005060D2" w:rsidP="005060D2">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STRATEGICZNY I: Inteligentny i zrównoważony rozwój przestrzeni miejskiej </w:t>
            </w:r>
          </w:p>
          <w:p w14:paraId="2052B01B" w14:textId="77777777" w:rsidR="005060D2" w:rsidRPr="00CF237B" w:rsidRDefault="005060D2" w:rsidP="005060D2">
            <w:pPr>
              <w:pStyle w:val="Akapitzlist"/>
              <w:rPr>
                <w:rFonts w:ascii="Times New Roman" w:hAnsi="Times New Roman" w:cs="Times New Roman"/>
                <w:color w:val="000000" w:themeColor="text1"/>
                <w:sz w:val="20"/>
                <w:szCs w:val="20"/>
                <w:lang w:val="pl-PL"/>
              </w:rPr>
            </w:pPr>
          </w:p>
          <w:p w14:paraId="400E6C07" w14:textId="1F3AAD7D" w:rsidR="005F0A1E" w:rsidRPr="00CF237B" w:rsidRDefault="005060D2" w:rsidP="005060D2">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1.2. Bezpieczna i nowoczesna infrastruktura drogowa oraz zintegrowany transport publiczny jako podstawowe determinanty dostępności i rozwoju Miasta</w:t>
            </w:r>
          </w:p>
        </w:tc>
        <w:tc>
          <w:tcPr>
            <w:tcW w:w="2552" w:type="dxa"/>
            <w:tcBorders>
              <w:top w:val="single" w:sz="4" w:space="0" w:color="auto"/>
              <w:left w:val="single" w:sz="4" w:space="0" w:color="auto"/>
              <w:bottom w:val="single" w:sz="4" w:space="0" w:color="auto"/>
              <w:right w:val="single" w:sz="4" w:space="0" w:color="auto"/>
            </w:tcBorders>
            <w:vAlign w:val="center"/>
          </w:tcPr>
          <w:p w14:paraId="04532BD4" w14:textId="6EB1BA4F" w:rsidR="005F0A1E" w:rsidRPr="00CF237B" w:rsidRDefault="005060D2" w:rsidP="002F275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Dodanie wskaźników</w:t>
            </w:r>
          </w:p>
        </w:tc>
        <w:tc>
          <w:tcPr>
            <w:tcW w:w="2551" w:type="dxa"/>
            <w:tcBorders>
              <w:top w:val="single" w:sz="4" w:space="0" w:color="auto"/>
              <w:left w:val="single" w:sz="4" w:space="0" w:color="auto"/>
              <w:bottom w:val="single" w:sz="4" w:space="0" w:color="auto"/>
              <w:right w:val="single" w:sz="4" w:space="0" w:color="auto"/>
            </w:tcBorders>
            <w:vAlign w:val="center"/>
          </w:tcPr>
          <w:p w14:paraId="05C50AFB" w14:textId="1BADAE2D" w:rsidR="005F0A1E" w:rsidRPr="00CF237B" w:rsidRDefault="005060D2"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Dodanie zerojedynkowych wskaźników określających czy zaplanowane drogi: południowo-wschodnia obwodnica oraz północno-zachodnia obwodnica zostały ukończone.</w:t>
            </w:r>
          </w:p>
        </w:tc>
        <w:tc>
          <w:tcPr>
            <w:tcW w:w="1701" w:type="dxa"/>
            <w:tcBorders>
              <w:top w:val="single" w:sz="4" w:space="0" w:color="auto"/>
              <w:left w:val="single" w:sz="4" w:space="0" w:color="auto"/>
              <w:bottom w:val="single" w:sz="4" w:space="0" w:color="auto"/>
              <w:right w:val="single" w:sz="4" w:space="0" w:color="auto"/>
            </w:tcBorders>
            <w:vAlign w:val="center"/>
          </w:tcPr>
          <w:p w14:paraId="7343040A" w14:textId="4142C6DD" w:rsidR="005F0A1E" w:rsidRPr="00CF237B" w:rsidRDefault="009864ED"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6CFEF10F" w14:textId="54C67D26" w:rsidR="005F0A1E" w:rsidRPr="00CF237B" w:rsidRDefault="009864ED"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w:t>
            </w:r>
            <w:r w:rsidR="00963772" w:rsidRPr="00CF237B">
              <w:rPr>
                <w:rFonts w:ascii="Times New Roman" w:hAnsi="Times New Roman" w:cs="Times New Roman"/>
                <w:color w:val="000000" w:themeColor="text1"/>
                <w:sz w:val="20"/>
                <w:szCs w:val="20"/>
                <w:lang w:val="pl-PL"/>
              </w:rPr>
              <w:t>no</w:t>
            </w:r>
            <w:r w:rsidRPr="00CF237B">
              <w:rPr>
                <w:rFonts w:ascii="Times New Roman" w:hAnsi="Times New Roman" w:cs="Times New Roman"/>
                <w:color w:val="000000" w:themeColor="text1"/>
                <w:sz w:val="20"/>
                <w:szCs w:val="20"/>
                <w:lang w:val="pl-PL"/>
              </w:rPr>
              <w:t xml:space="preserve"> wskaźnik: wybudowanie obwodnicy: tak/nie</w:t>
            </w:r>
          </w:p>
        </w:tc>
      </w:tr>
      <w:tr w:rsidR="00CF237B" w:rsidRPr="00CF237B" w14:paraId="534B91A4"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4E896FC2" w14:textId="2EF324B0" w:rsidR="005F0A1E" w:rsidRPr="00CF237B" w:rsidRDefault="005F0A1E">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22.</w:t>
            </w:r>
          </w:p>
        </w:tc>
        <w:tc>
          <w:tcPr>
            <w:tcW w:w="2693" w:type="dxa"/>
            <w:tcBorders>
              <w:top w:val="single" w:sz="4" w:space="0" w:color="auto"/>
              <w:left w:val="single" w:sz="4" w:space="0" w:color="auto"/>
              <w:bottom w:val="single" w:sz="4" w:space="0" w:color="auto"/>
              <w:right w:val="single" w:sz="4" w:space="0" w:color="auto"/>
            </w:tcBorders>
            <w:vAlign w:val="center"/>
          </w:tcPr>
          <w:p w14:paraId="2740E933" w14:textId="77777777" w:rsidR="005060D2" w:rsidRPr="00CF237B" w:rsidRDefault="005060D2" w:rsidP="005060D2">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STRATEGICZNY I: Inteligentny i zrównoważony rozwój przestrzeni miejskiej </w:t>
            </w:r>
          </w:p>
          <w:p w14:paraId="003F0613" w14:textId="77777777" w:rsidR="005060D2" w:rsidRPr="00CF237B" w:rsidRDefault="005060D2" w:rsidP="005060D2">
            <w:pPr>
              <w:pStyle w:val="Akapitzlist"/>
              <w:rPr>
                <w:rFonts w:ascii="Times New Roman" w:hAnsi="Times New Roman" w:cs="Times New Roman"/>
                <w:color w:val="000000" w:themeColor="text1"/>
                <w:sz w:val="20"/>
                <w:szCs w:val="20"/>
                <w:lang w:val="pl-PL"/>
              </w:rPr>
            </w:pPr>
          </w:p>
          <w:p w14:paraId="09914AEF" w14:textId="0CD8B164" w:rsidR="005F0A1E" w:rsidRPr="00CF237B" w:rsidRDefault="005060D2" w:rsidP="005060D2">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1.2. Bezpieczna i nowoczesna infrastruktura drogowa oraz zintegrowany transport publiczny jako podstawowe determinanty dostępności i rozwoju Miasta</w:t>
            </w:r>
          </w:p>
        </w:tc>
        <w:tc>
          <w:tcPr>
            <w:tcW w:w="2552" w:type="dxa"/>
            <w:tcBorders>
              <w:top w:val="single" w:sz="4" w:space="0" w:color="auto"/>
              <w:left w:val="single" w:sz="4" w:space="0" w:color="auto"/>
              <w:bottom w:val="single" w:sz="4" w:space="0" w:color="auto"/>
              <w:right w:val="single" w:sz="4" w:space="0" w:color="auto"/>
            </w:tcBorders>
            <w:vAlign w:val="center"/>
          </w:tcPr>
          <w:p w14:paraId="25F4640E" w14:textId="00CAEF6F" w:rsidR="005F0A1E" w:rsidRPr="00CF237B" w:rsidRDefault="005060D2" w:rsidP="002F275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Kierunek działań: „Budowa , przebudowa i modernizacja dróg na terenie Miasta”</w:t>
            </w:r>
          </w:p>
        </w:tc>
        <w:tc>
          <w:tcPr>
            <w:tcW w:w="2551" w:type="dxa"/>
            <w:tcBorders>
              <w:top w:val="single" w:sz="4" w:space="0" w:color="auto"/>
              <w:left w:val="single" w:sz="4" w:space="0" w:color="auto"/>
              <w:bottom w:val="single" w:sz="4" w:space="0" w:color="auto"/>
              <w:right w:val="single" w:sz="4" w:space="0" w:color="auto"/>
            </w:tcBorders>
            <w:vAlign w:val="center"/>
          </w:tcPr>
          <w:p w14:paraId="5CEAE83A" w14:textId="77777777" w:rsidR="005060D2" w:rsidRPr="00CF237B" w:rsidRDefault="005060D2" w:rsidP="005060D2">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ani wskaźnik nie precyzje jaki będzie klucz wyboru dróg do budowy i remontu. Cel należy doprecyzować:</w:t>
            </w:r>
          </w:p>
          <w:p w14:paraId="3ADBF1EE" w14:textId="77777777" w:rsidR="005060D2" w:rsidRPr="00CF237B" w:rsidRDefault="005060D2" w:rsidP="005060D2">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„Budowa, przebudowa i modernizacja dróg wytypowanych jako najpilniejsze i najbardziej oczekiwane przez mieszkańców” </w:t>
            </w:r>
          </w:p>
          <w:p w14:paraId="22DD10C7" w14:textId="77777777" w:rsidR="005060D2" w:rsidRPr="00CF237B" w:rsidRDefault="005060D2" w:rsidP="005060D2">
            <w:pPr>
              <w:rPr>
                <w:rFonts w:ascii="Times New Roman" w:hAnsi="Times New Roman" w:cs="Times New Roman"/>
                <w:color w:val="000000" w:themeColor="text1"/>
                <w:sz w:val="20"/>
                <w:szCs w:val="20"/>
                <w:lang w:val="pl-PL"/>
              </w:rPr>
            </w:pPr>
          </w:p>
          <w:p w14:paraId="2BAF2D87" w14:textId="15D9698D" w:rsidR="005F0A1E" w:rsidRPr="00CF237B" w:rsidRDefault="005060D2" w:rsidP="005060D2">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Dodanie wskaźnika badającego czy drogi wytypowane zostały zbudowane, przebudowane, zmodernizowane.</w:t>
            </w:r>
          </w:p>
        </w:tc>
        <w:tc>
          <w:tcPr>
            <w:tcW w:w="1701" w:type="dxa"/>
            <w:tcBorders>
              <w:top w:val="single" w:sz="4" w:space="0" w:color="auto"/>
              <w:left w:val="single" w:sz="4" w:space="0" w:color="auto"/>
              <w:bottom w:val="single" w:sz="4" w:space="0" w:color="auto"/>
              <w:right w:val="single" w:sz="4" w:space="0" w:color="auto"/>
            </w:tcBorders>
            <w:vAlign w:val="center"/>
          </w:tcPr>
          <w:p w14:paraId="7A724F9C" w14:textId="356FAA18" w:rsidR="005F0A1E" w:rsidRPr="00CF237B" w:rsidRDefault="009864ED"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0E64FD06" w14:textId="614022E7" w:rsidR="005F0A1E" w:rsidRPr="00CF237B" w:rsidRDefault="009864ED"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O wyborze dróg na terenie miasta przeznaczonych do przebudowy, remontu decyduje kilka składowych tj. koszt wykonania dokumentacji projektowej, zakres robót objęty dokumentacją (jezdnia, chodniki, ścieżka rowerowa, sieć podziemna), koszt realizacji zadania, środki na zadanie zabezpieczone w budżecie miasta, protokół z kontroli technicznej drogi, strategia miasta. W każdym przypadku o wyborze danej drogi do budowy / przebudowy decyduje szereg czynników, gdzie jednym z ważniejszych są potrzeby mieszkańców, ale również stan techniczny oraz możliwość pozyskania dofinansowania na realizację.  </w:t>
            </w:r>
          </w:p>
        </w:tc>
      </w:tr>
      <w:tr w:rsidR="00CF237B" w:rsidRPr="00CF237B" w14:paraId="5CB2D5E2"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151F1ED7" w14:textId="7F6094C5" w:rsidR="005F0A1E" w:rsidRPr="00CF237B" w:rsidRDefault="005F0A1E">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23.</w:t>
            </w:r>
          </w:p>
        </w:tc>
        <w:tc>
          <w:tcPr>
            <w:tcW w:w="2693" w:type="dxa"/>
            <w:tcBorders>
              <w:top w:val="single" w:sz="4" w:space="0" w:color="auto"/>
              <w:left w:val="single" w:sz="4" w:space="0" w:color="auto"/>
              <w:bottom w:val="single" w:sz="4" w:space="0" w:color="auto"/>
              <w:right w:val="single" w:sz="4" w:space="0" w:color="auto"/>
            </w:tcBorders>
            <w:vAlign w:val="center"/>
          </w:tcPr>
          <w:p w14:paraId="3516C940" w14:textId="77777777" w:rsidR="005060D2" w:rsidRPr="00CF237B" w:rsidRDefault="005060D2" w:rsidP="005060D2">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STRATEGICZNY I: Inteligentny i zrównoważony rozwój przestrzeni miejskiej </w:t>
            </w:r>
          </w:p>
          <w:p w14:paraId="46337E2E" w14:textId="77777777" w:rsidR="005060D2" w:rsidRPr="00CF237B" w:rsidRDefault="005060D2" w:rsidP="005060D2">
            <w:pPr>
              <w:pStyle w:val="Akapitzlist"/>
              <w:rPr>
                <w:rFonts w:ascii="Times New Roman" w:hAnsi="Times New Roman" w:cs="Times New Roman"/>
                <w:color w:val="000000" w:themeColor="text1"/>
                <w:sz w:val="20"/>
                <w:szCs w:val="20"/>
                <w:lang w:val="pl-PL"/>
              </w:rPr>
            </w:pPr>
          </w:p>
          <w:p w14:paraId="65EEE4E9" w14:textId="407C940F" w:rsidR="005F0A1E" w:rsidRPr="00CF237B" w:rsidRDefault="005060D2" w:rsidP="005060D2">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1.2. Bezpieczna i nowoczesna infrastruktura drogowa oraz zintegrowany transport publiczny jako podstawowe determinanty dostępności i rozwoju Miasta</w:t>
            </w:r>
          </w:p>
        </w:tc>
        <w:tc>
          <w:tcPr>
            <w:tcW w:w="2552" w:type="dxa"/>
            <w:tcBorders>
              <w:top w:val="single" w:sz="4" w:space="0" w:color="auto"/>
              <w:left w:val="single" w:sz="4" w:space="0" w:color="auto"/>
              <w:bottom w:val="single" w:sz="4" w:space="0" w:color="auto"/>
              <w:right w:val="single" w:sz="4" w:space="0" w:color="auto"/>
            </w:tcBorders>
            <w:vAlign w:val="center"/>
          </w:tcPr>
          <w:p w14:paraId="18D0B170" w14:textId="6C2951FC" w:rsidR="005F0A1E" w:rsidRPr="00CF237B" w:rsidRDefault="005060D2" w:rsidP="002F275E">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Kierunek działań „9.Poprawa bezpieczeństwa uczestników ruchu drogowego na terenie Miasta” jest zbyt ogólny i nie precyzuje jakie działania zostaną podjęte</w:t>
            </w:r>
          </w:p>
        </w:tc>
        <w:tc>
          <w:tcPr>
            <w:tcW w:w="2551" w:type="dxa"/>
            <w:tcBorders>
              <w:top w:val="single" w:sz="4" w:space="0" w:color="auto"/>
              <w:left w:val="single" w:sz="4" w:space="0" w:color="auto"/>
              <w:bottom w:val="single" w:sz="4" w:space="0" w:color="auto"/>
              <w:right w:val="single" w:sz="4" w:space="0" w:color="auto"/>
            </w:tcBorders>
            <w:vAlign w:val="center"/>
          </w:tcPr>
          <w:p w14:paraId="254EA32D" w14:textId="77777777" w:rsidR="005060D2" w:rsidRPr="00CF237B" w:rsidRDefault="005060D2" w:rsidP="005060D2">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Należy sprecyzować czym dokładnie Miasto się zajmie w celu poprawy bezpieczeństwa uczestników ruchu drogowego.</w:t>
            </w:r>
          </w:p>
          <w:p w14:paraId="54D6BE54" w14:textId="77777777" w:rsidR="005060D2" w:rsidRPr="00CF237B" w:rsidRDefault="005060D2" w:rsidP="005060D2">
            <w:pPr>
              <w:rPr>
                <w:rFonts w:ascii="Times New Roman" w:hAnsi="Times New Roman" w:cs="Times New Roman"/>
                <w:color w:val="000000" w:themeColor="text1"/>
                <w:sz w:val="20"/>
                <w:szCs w:val="20"/>
                <w:lang w:val="pl-PL"/>
              </w:rPr>
            </w:pPr>
          </w:p>
          <w:p w14:paraId="1933D3A8" w14:textId="4D507335" w:rsidR="005F0A1E" w:rsidRPr="00CF237B" w:rsidRDefault="005060D2" w:rsidP="005060D2">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Należy dodać cel: „Wytypowanie najbardziej niebezpiecznych miejsc dla uczestników ruchu drogowego i modernizacja ich”</w:t>
            </w:r>
          </w:p>
        </w:tc>
        <w:tc>
          <w:tcPr>
            <w:tcW w:w="1701" w:type="dxa"/>
            <w:tcBorders>
              <w:top w:val="single" w:sz="4" w:space="0" w:color="auto"/>
              <w:left w:val="single" w:sz="4" w:space="0" w:color="auto"/>
              <w:bottom w:val="single" w:sz="4" w:space="0" w:color="auto"/>
              <w:right w:val="single" w:sz="4" w:space="0" w:color="auto"/>
            </w:tcBorders>
            <w:vAlign w:val="center"/>
          </w:tcPr>
          <w:p w14:paraId="744B8FD2" w14:textId="32B938C8" w:rsidR="005F0A1E" w:rsidRPr="00CF237B" w:rsidRDefault="009864ED"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11D9698C" w14:textId="52627AE5" w:rsidR="005F0A1E" w:rsidRPr="00CF237B" w:rsidRDefault="009864ED" w:rsidP="00C81CC8">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Typowaniem miejsc niebezpiecznych w ruchu drogowym zajmuje się Komenda Miejska Policji. Natomiast na bieżące realizowane są inwestycje / modernizacje najbardziej niebezpiecznych miejsc, między innymi poprzez remonty dróg, budowę oświetlenia ulicznego i montaż aktywnych przejść dla pieszych.</w:t>
            </w:r>
          </w:p>
        </w:tc>
      </w:tr>
      <w:tr w:rsidR="00CF237B" w:rsidRPr="00CF237B" w14:paraId="105A7D25"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53C41784" w14:textId="266A8E87" w:rsidR="005060D2" w:rsidRPr="00CF237B" w:rsidRDefault="005060D2" w:rsidP="005060D2">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24.</w:t>
            </w:r>
          </w:p>
        </w:tc>
        <w:tc>
          <w:tcPr>
            <w:tcW w:w="2693" w:type="dxa"/>
            <w:tcBorders>
              <w:top w:val="single" w:sz="4" w:space="0" w:color="auto"/>
              <w:left w:val="single" w:sz="4" w:space="0" w:color="auto"/>
              <w:bottom w:val="single" w:sz="4" w:space="0" w:color="auto"/>
              <w:right w:val="single" w:sz="4" w:space="0" w:color="auto"/>
            </w:tcBorders>
          </w:tcPr>
          <w:p w14:paraId="2C7C308A" w14:textId="77777777" w:rsidR="005060D2" w:rsidRPr="00CF237B" w:rsidRDefault="005060D2" w:rsidP="005060D2">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STRATEGICZNY I: Inteligentny i zrównoważony rozwój przestrzeni miejskiej </w:t>
            </w:r>
          </w:p>
          <w:p w14:paraId="335EED68" w14:textId="77777777" w:rsidR="005060D2" w:rsidRPr="00CF237B" w:rsidRDefault="005060D2" w:rsidP="005060D2">
            <w:pPr>
              <w:pStyle w:val="LO-normal"/>
              <w:spacing w:after="0"/>
              <w:rPr>
                <w:rFonts w:ascii="Times New Roman" w:hAnsi="Times New Roman" w:cs="Times New Roman"/>
                <w:color w:val="000000" w:themeColor="text1"/>
                <w:sz w:val="20"/>
                <w:szCs w:val="20"/>
                <w:lang w:val="pl-PL"/>
              </w:rPr>
            </w:pPr>
          </w:p>
          <w:p w14:paraId="24C709AF" w14:textId="5BC68F5D" w:rsidR="005060D2" w:rsidRPr="00CF237B" w:rsidRDefault="005060D2" w:rsidP="005060D2">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1.2. Bezpieczna i nowoczesna infrastruktura drogowa oraz zintegrowany transport publiczny jako podstawowe determinanty dostępności i rozwoju Miasta</w:t>
            </w:r>
          </w:p>
        </w:tc>
        <w:tc>
          <w:tcPr>
            <w:tcW w:w="2552" w:type="dxa"/>
            <w:tcBorders>
              <w:top w:val="single" w:sz="4" w:space="0" w:color="auto"/>
              <w:left w:val="single" w:sz="4" w:space="0" w:color="auto"/>
              <w:bottom w:val="single" w:sz="4" w:space="0" w:color="auto"/>
              <w:right w:val="single" w:sz="4" w:space="0" w:color="auto"/>
            </w:tcBorders>
          </w:tcPr>
          <w:p w14:paraId="02CB332E" w14:textId="6B76C1CB" w:rsidR="005060D2" w:rsidRPr="00CF237B" w:rsidRDefault="005060D2" w:rsidP="005060D2">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Ani cel ani wskaźnik nie mówi o zwiększeniu liczby linii MZK ani o zwiększeniu częstotliwości połączeń</w:t>
            </w:r>
          </w:p>
        </w:tc>
        <w:tc>
          <w:tcPr>
            <w:tcW w:w="2551" w:type="dxa"/>
            <w:tcBorders>
              <w:top w:val="single" w:sz="4" w:space="0" w:color="auto"/>
              <w:left w:val="single" w:sz="4" w:space="0" w:color="auto"/>
              <w:bottom w:val="single" w:sz="4" w:space="0" w:color="auto"/>
              <w:right w:val="single" w:sz="4" w:space="0" w:color="auto"/>
            </w:tcBorders>
          </w:tcPr>
          <w:p w14:paraId="48770C74" w14:textId="45F56EE0" w:rsidR="005060D2" w:rsidRPr="00CF237B" w:rsidRDefault="005060D2" w:rsidP="005060D2">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Dodanie celu: „Zwiększenie liczby linii MZK” oraz „Zwiększenie częstotliwości połączeń MZK” oraz dodanie wskaźników: „ liczba wszystkich linii MZK”, „liczba nowych połączeń MZK w porównaniu do roku 2021” oraz „średnia liczba połączeń MZK na godzinę w 2030 w porównaniu do 2021”</w:t>
            </w:r>
          </w:p>
        </w:tc>
        <w:tc>
          <w:tcPr>
            <w:tcW w:w="1701" w:type="dxa"/>
            <w:tcBorders>
              <w:top w:val="single" w:sz="4" w:space="0" w:color="auto"/>
              <w:left w:val="single" w:sz="4" w:space="0" w:color="auto"/>
              <w:bottom w:val="single" w:sz="4" w:space="0" w:color="auto"/>
              <w:right w:val="single" w:sz="4" w:space="0" w:color="auto"/>
            </w:tcBorders>
            <w:vAlign w:val="center"/>
          </w:tcPr>
          <w:p w14:paraId="1A25A672" w14:textId="3DEDAEDA" w:rsidR="005060D2" w:rsidRPr="00CF237B" w:rsidRDefault="009864ED" w:rsidP="005060D2">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316F27E6" w14:textId="1EA2CD77" w:rsidR="005060D2" w:rsidRPr="00CF237B" w:rsidRDefault="009864ED" w:rsidP="005060D2">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Liczba linii w żaden sposób nie świadczy o tym, że sieć transportu publicznego w danym ośrodku działa sprawnie i odpowiada oczekiwaniom mieszkańców. „Zwiększenie częstotliwości połączeń MZK” jest sformułowaniem bardzo ogólnym. Od czasu, gdy za transport zbiorowy na swoim terenie odpowiadają miasta, poszczególni organizatorzy starają się optymalizować sferę podaży usług transportu zbiorowego (dostosowują podaż do występującego popytu). Ogromny wpływ na kształt oferty mają czynniki ekonomiczne oraz demograficzne. W związku z utrzymującym się trendem spadku liczby mieszkańców miast oraz coraz większą niechęcią gmin wiejskich oraz miejsko-wiejskich w partycypacji finansowej utrzymywania połączeń do miast powiatowych, nie należy oczekiwać, że w Piotrkowie Trybunalskim znacząco zmieni się (zwiększy) podaż usług publicznego transportu zbiorowego.</w:t>
            </w:r>
          </w:p>
        </w:tc>
      </w:tr>
      <w:tr w:rsidR="00CF237B" w:rsidRPr="00CF237B" w14:paraId="5E729D27"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727D254A" w14:textId="03986F78"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25.</w:t>
            </w:r>
          </w:p>
        </w:tc>
        <w:tc>
          <w:tcPr>
            <w:tcW w:w="2693" w:type="dxa"/>
            <w:tcBorders>
              <w:top w:val="single" w:sz="4" w:space="0" w:color="auto"/>
              <w:left w:val="single" w:sz="4" w:space="0" w:color="auto"/>
              <w:bottom w:val="single" w:sz="4" w:space="0" w:color="auto"/>
              <w:right w:val="single" w:sz="4" w:space="0" w:color="auto"/>
            </w:tcBorders>
          </w:tcPr>
          <w:p w14:paraId="7E3B85A8"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STRATEGICZNY I: Inteligentny i zrównoważony rozwój przestrzeni miejskiej </w:t>
            </w:r>
          </w:p>
          <w:p w14:paraId="4C838B7F"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p>
          <w:p w14:paraId="460C74D4" w14:textId="6D8B5E93" w:rsidR="00F76B71" w:rsidRPr="00CF237B" w:rsidRDefault="00F76B71" w:rsidP="00F76B71">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1.2. Bezpieczna i nowoczesna infrastruktura drogowa oraz zintegrowany transport publiczny jako podstawowe determinanty dostępności i rozwoju Miasta</w:t>
            </w:r>
          </w:p>
        </w:tc>
        <w:tc>
          <w:tcPr>
            <w:tcW w:w="2552" w:type="dxa"/>
            <w:tcBorders>
              <w:top w:val="single" w:sz="4" w:space="0" w:color="auto"/>
              <w:left w:val="single" w:sz="4" w:space="0" w:color="auto"/>
              <w:bottom w:val="single" w:sz="4" w:space="0" w:color="auto"/>
              <w:right w:val="single" w:sz="4" w:space="0" w:color="auto"/>
            </w:tcBorders>
          </w:tcPr>
          <w:p w14:paraId="66EAC70C" w14:textId="16B82CA2"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Nie dodano celu dotyczącego wprowadzenia nowych połączeń z gminami ościennymi</w:t>
            </w:r>
          </w:p>
        </w:tc>
        <w:tc>
          <w:tcPr>
            <w:tcW w:w="2551" w:type="dxa"/>
            <w:tcBorders>
              <w:top w:val="single" w:sz="4" w:space="0" w:color="auto"/>
              <w:left w:val="single" w:sz="4" w:space="0" w:color="auto"/>
              <w:bottom w:val="single" w:sz="4" w:space="0" w:color="auto"/>
              <w:right w:val="single" w:sz="4" w:space="0" w:color="auto"/>
            </w:tcBorders>
          </w:tcPr>
          <w:p w14:paraId="329506D0"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Dodanie celu: „Wprowadzenie nowych połączeń, który łączyć będą </w:t>
            </w:r>
            <w:r w:rsidRPr="00CF237B">
              <w:rPr>
                <w:rFonts w:ascii="Times New Roman" w:hAnsi="Times New Roman" w:cs="Times New Roman"/>
                <w:color w:val="000000" w:themeColor="text1"/>
                <w:sz w:val="20"/>
                <w:szCs w:val="20"/>
                <w:lang w:val="pl-PL"/>
              </w:rPr>
              <w:lastRenderedPageBreak/>
              <w:t>Piotrków Tryb. oraz gminy ościenne”</w:t>
            </w:r>
          </w:p>
          <w:p w14:paraId="1A3329BD"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p>
          <w:p w14:paraId="57E315FD" w14:textId="37D4F8C6"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Dodanie wskaźnika: „liczba połączeń z gminami ościennymi”</w:t>
            </w:r>
          </w:p>
        </w:tc>
        <w:tc>
          <w:tcPr>
            <w:tcW w:w="1701" w:type="dxa"/>
            <w:tcBorders>
              <w:top w:val="single" w:sz="4" w:space="0" w:color="auto"/>
              <w:left w:val="single" w:sz="4" w:space="0" w:color="auto"/>
              <w:bottom w:val="single" w:sz="4" w:space="0" w:color="auto"/>
              <w:right w:val="single" w:sz="4" w:space="0" w:color="auto"/>
            </w:tcBorders>
            <w:vAlign w:val="center"/>
          </w:tcPr>
          <w:p w14:paraId="3DCF63B3" w14:textId="4A051814"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3BB2F2E9" w14:textId="77777777"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Funkcjonowanie transportu publicznego na trasach, wybiegających poza obszar Miasta odbywa się na zasadach komercyjnych (przewoźnik decyduje o zakresie usług) lub na zasadach określonych przez </w:t>
            </w:r>
            <w:r w:rsidRPr="00CF237B">
              <w:rPr>
                <w:rFonts w:ascii="Times New Roman" w:hAnsi="Times New Roman" w:cs="Times New Roman"/>
                <w:color w:val="000000" w:themeColor="text1"/>
                <w:sz w:val="20"/>
                <w:szCs w:val="20"/>
                <w:lang w:val="pl-PL"/>
              </w:rPr>
              <w:lastRenderedPageBreak/>
              <w:t>odpowiedniego organizatora. W przypadku zorganizowania takiej linii przez Miasto niezbędne jest podpisanie porozumienia międzygminnego pomiędzy miastem a zainteresowaną gminą, w którym określane są m.in. warunki partycypacji gmin w finansowaniu połączenia. O wiele korzystniejsze finansowo dla samorządów wiejskich jest rozwiązanie polegające na pełnieniu funkcji organizatora przez powiat (ziemski) i dofinansowywanie linii z Funduszu Rozwoju Przewozów Autobusowych oraz z krajowego systemu refundacji ulg ustawowych.</w:t>
            </w:r>
          </w:p>
          <w:p w14:paraId="5830AD3B" w14:textId="5B1D9EBF"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Wpływ na kształt połączeń poza obszarem miasta mają gminy ościenne oraz powiat piotrkowski.</w:t>
            </w:r>
          </w:p>
        </w:tc>
      </w:tr>
      <w:tr w:rsidR="00CF237B" w:rsidRPr="00CF237B" w14:paraId="35102F24"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6E03D082" w14:textId="6AD693A1"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26.</w:t>
            </w:r>
          </w:p>
        </w:tc>
        <w:tc>
          <w:tcPr>
            <w:tcW w:w="2693" w:type="dxa"/>
            <w:tcBorders>
              <w:top w:val="single" w:sz="4" w:space="0" w:color="auto"/>
              <w:left w:val="single" w:sz="4" w:space="0" w:color="auto"/>
              <w:bottom w:val="single" w:sz="4" w:space="0" w:color="auto"/>
              <w:right w:val="single" w:sz="4" w:space="0" w:color="auto"/>
            </w:tcBorders>
          </w:tcPr>
          <w:p w14:paraId="71D873F9"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STRATEGICZNY I: Inteligentny i zrównoważony rozwój przestrzeni miejskiej </w:t>
            </w:r>
          </w:p>
          <w:p w14:paraId="17E5F964"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p>
          <w:p w14:paraId="23630849" w14:textId="6C9D3463" w:rsidR="00F76B71" w:rsidRPr="00CF237B" w:rsidRDefault="00F76B71" w:rsidP="00F76B71">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1.2. Bezpieczna i nowoczesna infrastruktura drogowa oraz zintegrowany transport publiczny jako podstawowe determinanty dostępności i rozwoju Miasta</w:t>
            </w:r>
          </w:p>
        </w:tc>
        <w:tc>
          <w:tcPr>
            <w:tcW w:w="2552" w:type="dxa"/>
            <w:tcBorders>
              <w:top w:val="single" w:sz="4" w:space="0" w:color="auto"/>
              <w:left w:val="single" w:sz="4" w:space="0" w:color="auto"/>
              <w:bottom w:val="single" w:sz="4" w:space="0" w:color="auto"/>
              <w:right w:val="single" w:sz="4" w:space="0" w:color="auto"/>
            </w:tcBorders>
          </w:tcPr>
          <w:p w14:paraId="275B998E" w14:textId="77777777" w:rsidR="00F76B71" w:rsidRPr="00CF237B" w:rsidRDefault="00F76B71" w:rsidP="00F76B71">
            <w:pPr>
              <w:rPr>
                <w:rFonts w:ascii="Times New Roman" w:hAnsi="Times New Roman" w:cs="Times New Roman"/>
                <w:color w:val="000000" w:themeColor="text1"/>
                <w:sz w:val="20"/>
                <w:szCs w:val="20"/>
                <w:lang w:val="pl-PL"/>
              </w:rPr>
            </w:pPr>
          </w:p>
          <w:p w14:paraId="29419224" w14:textId="16892BA2"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Poprawa bezpieczeństwa uczestników ruchu drogowego powinna zostać zbadana poprzez konsultacje społeczne/badanie wśród mieszkańców miasta tak, aby dowiedzieć się jak realnie się ona zmieniła.</w:t>
            </w:r>
          </w:p>
        </w:tc>
        <w:tc>
          <w:tcPr>
            <w:tcW w:w="2551" w:type="dxa"/>
            <w:tcBorders>
              <w:top w:val="single" w:sz="4" w:space="0" w:color="auto"/>
              <w:left w:val="single" w:sz="4" w:space="0" w:color="auto"/>
              <w:bottom w:val="single" w:sz="4" w:space="0" w:color="auto"/>
              <w:right w:val="single" w:sz="4" w:space="0" w:color="auto"/>
            </w:tcBorders>
          </w:tcPr>
          <w:p w14:paraId="53903CB4" w14:textId="364A9206"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Dodanie wskaźnika: „poziom poczucia bezpieczeństwa wśród mieszkańców Miasta zmierzone poprzez przeprowadzone badanie w roku 2030 w porównaniu do badania przeprowadzonego w roku 2022”</w:t>
            </w:r>
          </w:p>
        </w:tc>
        <w:tc>
          <w:tcPr>
            <w:tcW w:w="1701" w:type="dxa"/>
            <w:tcBorders>
              <w:top w:val="single" w:sz="4" w:space="0" w:color="auto"/>
              <w:left w:val="single" w:sz="4" w:space="0" w:color="auto"/>
              <w:bottom w:val="single" w:sz="4" w:space="0" w:color="auto"/>
              <w:right w:val="single" w:sz="4" w:space="0" w:color="auto"/>
            </w:tcBorders>
            <w:vAlign w:val="center"/>
          </w:tcPr>
          <w:p w14:paraId="5F75A61F" w14:textId="1679BA83"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3F72E035" w14:textId="705B68A1"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Wskaźnik poczucia bezpieczeństwa wśród mieszkańców nie jest obiektywnym sposobem mierzenia poziomu poprawy bezpieczeństwa w mieście.</w:t>
            </w:r>
          </w:p>
        </w:tc>
      </w:tr>
      <w:tr w:rsidR="00CF237B" w:rsidRPr="00CF237B" w14:paraId="6ADE9838"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48ED4268" w14:textId="2928CFFE"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27.</w:t>
            </w:r>
          </w:p>
        </w:tc>
        <w:tc>
          <w:tcPr>
            <w:tcW w:w="2693" w:type="dxa"/>
            <w:tcBorders>
              <w:top w:val="single" w:sz="4" w:space="0" w:color="auto"/>
              <w:left w:val="single" w:sz="4" w:space="0" w:color="auto"/>
              <w:bottom w:val="single" w:sz="4" w:space="0" w:color="auto"/>
              <w:right w:val="single" w:sz="4" w:space="0" w:color="auto"/>
            </w:tcBorders>
            <w:vAlign w:val="center"/>
          </w:tcPr>
          <w:p w14:paraId="715FA88F" w14:textId="77777777"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STRATEGICZNY II: Wzmocnienie gospodarczej i turystycznej atrakcyjności Miasta </w:t>
            </w:r>
          </w:p>
          <w:p w14:paraId="7DD276F9" w14:textId="77777777" w:rsidR="00F76B71" w:rsidRPr="00CF237B" w:rsidRDefault="00F76B71" w:rsidP="00F76B71">
            <w:pPr>
              <w:pStyle w:val="Akapitzlist"/>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 </w:t>
            </w:r>
          </w:p>
          <w:p w14:paraId="0E2B2692" w14:textId="77777777"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2.4. Aktywny Piotrków – wzrost aktywności fizycznej, możliwości wypoczynku i rekreacji oraz podniesienie poziomu ochrony zdrowia mieszkańców </w:t>
            </w:r>
          </w:p>
          <w:p w14:paraId="511970D0" w14:textId="2873691C" w:rsidR="00F76B71" w:rsidRPr="00CF237B" w:rsidRDefault="00F76B71" w:rsidP="00F76B71">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Pkt.1</w:t>
            </w:r>
          </w:p>
        </w:tc>
        <w:tc>
          <w:tcPr>
            <w:tcW w:w="2552" w:type="dxa"/>
            <w:tcBorders>
              <w:top w:val="single" w:sz="4" w:space="0" w:color="auto"/>
              <w:left w:val="single" w:sz="4" w:space="0" w:color="auto"/>
              <w:bottom w:val="single" w:sz="4" w:space="0" w:color="auto"/>
              <w:right w:val="single" w:sz="4" w:space="0" w:color="auto"/>
            </w:tcBorders>
          </w:tcPr>
          <w:p w14:paraId="5809BE04" w14:textId="6DE3FA08"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Miasto za pomocą OSIR oraz CIT powinno więcej organizować zorganizowanych jednodniowych akcji takich jak: zawody sportowe, rajdy, wycieczki (piesze, rowerowe, rolkowe)</w:t>
            </w:r>
          </w:p>
        </w:tc>
        <w:tc>
          <w:tcPr>
            <w:tcW w:w="2551" w:type="dxa"/>
            <w:tcBorders>
              <w:top w:val="single" w:sz="4" w:space="0" w:color="auto"/>
              <w:left w:val="single" w:sz="4" w:space="0" w:color="auto"/>
              <w:bottom w:val="single" w:sz="4" w:space="0" w:color="auto"/>
              <w:right w:val="single" w:sz="4" w:space="0" w:color="auto"/>
            </w:tcBorders>
            <w:vAlign w:val="center"/>
          </w:tcPr>
          <w:p w14:paraId="08CB9339" w14:textId="213BBCDE"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„1.Rozwój oferty sportowej i rekreacyjnej dostosowanej do potrzeb mieszkańców każdej grupy wiekowej uwzględniając między innymi organizacje jednodniowych zawodów, rajdów, wycieczek’’.</w:t>
            </w:r>
          </w:p>
        </w:tc>
        <w:tc>
          <w:tcPr>
            <w:tcW w:w="1701" w:type="dxa"/>
            <w:tcBorders>
              <w:top w:val="single" w:sz="4" w:space="0" w:color="auto"/>
              <w:left w:val="single" w:sz="4" w:space="0" w:color="auto"/>
              <w:bottom w:val="single" w:sz="4" w:space="0" w:color="auto"/>
              <w:right w:val="single" w:sz="4" w:space="0" w:color="auto"/>
            </w:tcBorders>
            <w:vAlign w:val="center"/>
          </w:tcPr>
          <w:p w14:paraId="04DB972D" w14:textId="6E5D26E3"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3F73B3B0" w14:textId="77777777"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Dopisać do 2.4.1:</w:t>
            </w:r>
          </w:p>
          <w:p w14:paraId="774345ED" w14:textId="5E7B0E18"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uwzględniając między innymi organizację jednodniowych zawodów, rajdów, wycieczek.</w:t>
            </w:r>
          </w:p>
        </w:tc>
      </w:tr>
      <w:tr w:rsidR="00CF237B" w:rsidRPr="00CF237B" w14:paraId="7E5C022D"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788297BF" w14:textId="4F626202"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28.</w:t>
            </w:r>
          </w:p>
        </w:tc>
        <w:tc>
          <w:tcPr>
            <w:tcW w:w="2693" w:type="dxa"/>
            <w:tcBorders>
              <w:top w:val="single" w:sz="4" w:space="0" w:color="auto"/>
              <w:left w:val="single" w:sz="4" w:space="0" w:color="auto"/>
              <w:bottom w:val="single" w:sz="4" w:space="0" w:color="auto"/>
              <w:right w:val="single" w:sz="4" w:space="0" w:color="auto"/>
            </w:tcBorders>
            <w:vAlign w:val="center"/>
          </w:tcPr>
          <w:p w14:paraId="1E5C3C36" w14:textId="77777777"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STRATEGICZNY III: Budowa aktywnego społeczeństwa obywatelskiego </w:t>
            </w:r>
          </w:p>
          <w:p w14:paraId="537E9345" w14:textId="77777777" w:rsidR="00F76B71" w:rsidRPr="00CF237B" w:rsidRDefault="00F76B71" w:rsidP="00F76B71">
            <w:pPr>
              <w:pStyle w:val="Akapitzlist"/>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 </w:t>
            </w:r>
          </w:p>
          <w:p w14:paraId="39E4ABFD" w14:textId="77777777"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3.1. Zapewnienie możliwości edukacji i rozwoju na każdym etapie życia </w:t>
            </w:r>
          </w:p>
          <w:p w14:paraId="450480E2" w14:textId="14A6CE4C" w:rsidR="00F76B71" w:rsidRPr="00CF237B" w:rsidRDefault="00F76B71" w:rsidP="00F76B71">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Pkt.9</w:t>
            </w:r>
          </w:p>
        </w:tc>
        <w:tc>
          <w:tcPr>
            <w:tcW w:w="2552" w:type="dxa"/>
            <w:tcBorders>
              <w:top w:val="single" w:sz="4" w:space="0" w:color="auto"/>
              <w:left w:val="single" w:sz="4" w:space="0" w:color="auto"/>
              <w:bottom w:val="single" w:sz="4" w:space="0" w:color="auto"/>
              <w:right w:val="single" w:sz="4" w:space="0" w:color="auto"/>
            </w:tcBorders>
          </w:tcPr>
          <w:p w14:paraId="58D139BD" w14:textId="3B8A10C1"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Szkoły powinny bardziej współpracować z organizacjami kształtującymi pozytywne wzorce, takimi jak: ZHP, ZHR, PTTK czy PTSM</w:t>
            </w:r>
          </w:p>
        </w:tc>
        <w:tc>
          <w:tcPr>
            <w:tcW w:w="2551" w:type="dxa"/>
            <w:tcBorders>
              <w:top w:val="single" w:sz="4" w:space="0" w:color="auto"/>
              <w:left w:val="single" w:sz="4" w:space="0" w:color="auto"/>
              <w:bottom w:val="single" w:sz="4" w:space="0" w:color="auto"/>
              <w:right w:val="single" w:sz="4" w:space="0" w:color="auto"/>
            </w:tcBorders>
            <w:vAlign w:val="center"/>
          </w:tcPr>
          <w:p w14:paraId="6DA0E71E" w14:textId="6EECE1A5"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Wsparcie rozwoju uczniów oraz kadry nauczycielskiej między innymi poprzez współprace z organizacjami</w:t>
            </w:r>
          </w:p>
        </w:tc>
        <w:tc>
          <w:tcPr>
            <w:tcW w:w="1701" w:type="dxa"/>
            <w:tcBorders>
              <w:top w:val="single" w:sz="4" w:space="0" w:color="auto"/>
              <w:left w:val="single" w:sz="4" w:space="0" w:color="auto"/>
              <w:bottom w:val="single" w:sz="4" w:space="0" w:color="auto"/>
              <w:right w:val="single" w:sz="4" w:space="0" w:color="auto"/>
            </w:tcBorders>
            <w:vAlign w:val="center"/>
          </w:tcPr>
          <w:p w14:paraId="50CF5379" w14:textId="7CF9F47D"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3CC22040" w14:textId="2B40B0B8"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Taka współpraca już funkcjonuje.</w:t>
            </w:r>
          </w:p>
        </w:tc>
      </w:tr>
      <w:tr w:rsidR="00CF237B" w:rsidRPr="00CF237B" w14:paraId="5118E4A6"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2ACC6AC4" w14:textId="5C57426F"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29.</w:t>
            </w:r>
          </w:p>
        </w:tc>
        <w:tc>
          <w:tcPr>
            <w:tcW w:w="2693" w:type="dxa"/>
            <w:tcBorders>
              <w:top w:val="single" w:sz="4" w:space="0" w:color="auto"/>
              <w:left w:val="single" w:sz="4" w:space="0" w:color="auto"/>
              <w:bottom w:val="single" w:sz="4" w:space="0" w:color="auto"/>
              <w:right w:val="single" w:sz="4" w:space="0" w:color="auto"/>
            </w:tcBorders>
            <w:vAlign w:val="center"/>
          </w:tcPr>
          <w:p w14:paraId="47AA4978" w14:textId="77777777"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STRATEGICZNY I: Inteligentny i zrównoważony rozwój przestrzeni miejskiej </w:t>
            </w:r>
          </w:p>
          <w:p w14:paraId="6AD15D6D" w14:textId="77777777" w:rsidR="00F76B71" w:rsidRPr="00CF237B" w:rsidRDefault="00F76B71" w:rsidP="00F76B71">
            <w:pPr>
              <w:pStyle w:val="Akapitzlist"/>
              <w:rPr>
                <w:rFonts w:ascii="Times New Roman" w:hAnsi="Times New Roman" w:cs="Times New Roman"/>
                <w:color w:val="000000" w:themeColor="text1"/>
                <w:sz w:val="20"/>
                <w:szCs w:val="20"/>
                <w:lang w:val="pl-PL"/>
              </w:rPr>
            </w:pPr>
          </w:p>
          <w:p w14:paraId="7F28A2C3" w14:textId="7CFA20D2" w:rsidR="00F76B71" w:rsidRPr="00CF237B" w:rsidRDefault="00F76B71" w:rsidP="00F76B71">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1.4. Przestrzeń miejska po rewitalizacji - bezpieczna i przeciwdziałająca wykluczeniu społecznemu</w:t>
            </w:r>
          </w:p>
        </w:tc>
        <w:tc>
          <w:tcPr>
            <w:tcW w:w="2552" w:type="dxa"/>
            <w:tcBorders>
              <w:top w:val="single" w:sz="4" w:space="0" w:color="auto"/>
              <w:left w:val="single" w:sz="4" w:space="0" w:color="auto"/>
              <w:bottom w:val="single" w:sz="4" w:space="0" w:color="auto"/>
              <w:right w:val="single" w:sz="4" w:space="0" w:color="auto"/>
            </w:tcBorders>
          </w:tcPr>
          <w:p w14:paraId="54F91092" w14:textId="3C9B5580"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Kierunek działań „Rewitalizacja społeczna” jest zbyt ogólnym celem</w:t>
            </w:r>
          </w:p>
        </w:tc>
        <w:tc>
          <w:tcPr>
            <w:tcW w:w="2551" w:type="dxa"/>
            <w:tcBorders>
              <w:top w:val="single" w:sz="4" w:space="0" w:color="auto"/>
              <w:left w:val="single" w:sz="4" w:space="0" w:color="auto"/>
              <w:bottom w:val="single" w:sz="4" w:space="0" w:color="auto"/>
              <w:right w:val="single" w:sz="4" w:space="0" w:color="auto"/>
            </w:tcBorders>
          </w:tcPr>
          <w:p w14:paraId="71FD8315" w14:textId="2E2BD9D5"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Doszczegółowienie celu oraz dodanie wskaźników badających skuteczność tych działań</w:t>
            </w:r>
          </w:p>
        </w:tc>
        <w:tc>
          <w:tcPr>
            <w:tcW w:w="1701" w:type="dxa"/>
            <w:tcBorders>
              <w:top w:val="single" w:sz="4" w:space="0" w:color="auto"/>
              <w:left w:val="single" w:sz="4" w:space="0" w:color="auto"/>
              <w:bottom w:val="single" w:sz="4" w:space="0" w:color="auto"/>
              <w:right w:val="single" w:sz="4" w:space="0" w:color="auto"/>
            </w:tcBorders>
            <w:vAlign w:val="center"/>
          </w:tcPr>
          <w:p w14:paraId="259AB8DD" w14:textId="0444D3F7"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3BB2B00E" w14:textId="2D68DDE9"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można zmierzyć skuteczności. Wskaźnik musi być mierzalny.</w:t>
            </w:r>
          </w:p>
        </w:tc>
      </w:tr>
      <w:tr w:rsidR="00CF237B" w:rsidRPr="00CF237B" w14:paraId="58ED56F3"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43088CCC" w14:textId="69C5844D"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30.</w:t>
            </w:r>
          </w:p>
        </w:tc>
        <w:tc>
          <w:tcPr>
            <w:tcW w:w="2693" w:type="dxa"/>
            <w:tcBorders>
              <w:top w:val="single" w:sz="4" w:space="0" w:color="auto"/>
              <w:left w:val="single" w:sz="4" w:space="0" w:color="auto"/>
              <w:bottom w:val="single" w:sz="4" w:space="0" w:color="auto"/>
              <w:right w:val="single" w:sz="4" w:space="0" w:color="auto"/>
            </w:tcBorders>
          </w:tcPr>
          <w:p w14:paraId="6ACC58A2"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STRATEGICZNY II: Wzmocnienie gospodarczej i turystycznej atrakcyjności Miasta</w:t>
            </w:r>
          </w:p>
          <w:p w14:paraId="3C712AD3"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p>
          <w:p w14:paraId="3A0E3571" w14:textId="5C84B0C0" w:rsidR="00F76B71" w:rsidRPr="00CF237B" w:rsidRDefault="00F76B71" w:rsidP="00F76B71">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2.1. Rozwój przedsiębiorczości i aktywizacja zawodowa mieszkańców</w:t>
            </w:r>
          </w:p>
        </w:tc>
        <w:tc>
          <w:tcPr>
            <w:tcW w:w="2552" w:type="dxa"/>
            <w:tcBorders>
              <w:top w:val="single" w:sz="4" w:space="0" w:color="auto"/>
              <w:left w:val="single" w:sz="4" w:space="0" w:color="auto"/>
              <w:bottom w:val="single" w:sz="4" w:space="0" w:color="auto"/>
              <w:right w:val="single" w:sz="4" w:space="0" w:color="auto"/>
            </w:tcBorders>
          </w:tcPr>
          <w:p w14:paraId="4E2506E4" w14:textId="697D9641"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dodano żadnego wskaźnika, który mierzyłby liczbę terenów inwestycyjnych uzbrojonych</w:t>
            </w:r>
          </w:p>
        </w:tc>
        <w:tc>
          <w:tcPr>
            <w:tcW w:w="2551" w:type="dxa"/>
            <w:tcBorders>
              <w:top w:val="single" w:sz="4" w:space="0" w:color="auto"/>
              <w:left w:val="single" w:sz="4" w:space="0" w:color="auto"/>
              <w:bottom w:val="single" w:sz="4" w:space="0" w:color="auto"/>
              <w:right w:val="single" w:sz="4" w:space="0" w:color="auto"/>
            </w:tcBorders>
          </w:tcPr>
          <w:p w14:paraId="7D8646AB" w14:textId="11FA3A05"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Dodanie odpowiedniego wskaźnika w odpowiedzi na cel: „Uzbrajanie terenów inwestycyjnych”</w:t>
            </w:r>
          </w:p>
        </w:tc>
        <w:tc>
          <w:tcPr>
            <w:tcW w:w="1701" w:type="dxa"/>
            <w:tcBorders>
              <w:top w:val="single" w:sz="4" w:space="0" w:color="auto"/>
              <w:left w:val="single" w:sz="4" w:space="0" w:color="auto"/>
              <w:bottom w:val="single" w:sz="4" w:space="0" w:color="auto"/>
              <w:right w:val="single" w:sz="4" w:space="0" w:color="auto"/>
            </w:tcBorders>
            <w:vAlign w:val="center"/>
          </w:tcPr>
          <w:p w14:paraId="23521944" w14:textId="7B70C76A"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07A10B64" w14:textId="7A191B62"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Dodano wskaźnik:</w:t>
            </w:r>
          </w:p>
          <w:p w14:paraId="1FA00505" w14:textId="66A77B7F"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Długość wybudowanej infrastruktury do terenów inwestycyjnych (km)</w:t>
            </w:r>
          </w:p>
        </w:tc>
      </w:tr>
      <w:tr w:rsidR="00CF237B" w:rsidRPr="00CF237B" w14:paraId="5E94D192"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242D82B8" w14:textId="59538255"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31.</w:t>
            </w:r>
          </w:p>
        </w:tc>
        <w:tc>
          <w:tcPr>
            <w:tcW w:w="2693" w:type="dxa"/>
            <w:tcBorders>
              <w:top w:val="single" w:sz="4" w:space="0" w:color="auto"/>
              <w:left w:val="single" w:sz="4" w:space="0" w:color="auto"/>
              <w:bottom w:val="single" w:sz="4" w:space="0" w:color="auto"/>
              <w:right w:val="single" w:sz="4" w:space="0" w:color="auto"/>
            </w:tcBorders>
          </w:tcPr>
          <w:p w14:paraId="4C4753F3"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STRATEGICZNY II: Wzmocnienie gospodarczej i turystycznej atrakcyjności Miasta</w:t>
            </w:r>
          </w:p>
          <w:p w14:paraId="676C7AB3"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p>
          <w:p w14:paraId="00FC898A" w14:textId="47AC14AC" w:rsidR="00F76B71" w:rsidRPr="00CF237B" w:rsidRDefault="00F76B71" w:rsidP="00F76B71">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2.1. Rozwój przedsiębiorczości i aktywizacja zawodowa mieszkańców</w:t>
            </w:r>
          </w:p>
        </w:tc>
        <w:tc>
          <w:tcPr>
            <w:tcW w:w="2552" w:type="dxa"/>
            <w:tcBorders>
              <w:top w:val="single" w:sz="4" w:space="0" w:color="auto"/>
              <w:left w:val="single" w:sz="4" w:space="0" w:color="auto"/>
              <w:bottom w:val="single" w:sz="4" w:space="0" w:color="auto"/>
              <w:right w:val="single" w:sz="4" w:space="0" w:color="auto"/>
            </w:tcBorders>
          </w:tcPr>
          <w:p w14:paraId="73352B8D" w14:textId="2FA1D6B0"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Kierunek działań: „Rozwój systemu wsparcia dla przedsiębiorców jest zbyt ogólny i nie dodano wskaźnika, który określałby czy system powstał i czy jest skuteczny i dobrze oceniany przez mieszkańców.</w:t>
            </w:r>
          </w:p>
        </w:tc>
        <w:tc>
          <w:tcPr>
            <w:tcW w:w="2551" w:type="dxa"/>
            <w:tcBorders>
              <w:top w:val="single" w:sz="4" w:space="0" w:color="auto"/>
              <w:left w:val="single" w:sz="4" w:space="0" w:color="auto"/>
              <w:bottom w:val="single" w:sz="4" w:space="0" w:color="auto"/>
              <w:right w:val="single" w:sz="4" w:space="0" w:color="auto"/>
            </w:tcBorders>
          </w:tcPr>
          <w:p w14:paraId="59D4B7CF" w14:textId="6EB5ED5C"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Dodanie wskaźników, które określą czy system został stworzony, czy jest skuteczny i czy mieszkańcy go dobrze oceniają.</w:t>
            </w:r>
          </w:p>
        </w:tc>
        <w:tc>
          <w:tcPr>
            <w:tcW w:w="1701" w:type="dxa"/>
            <w:tcBorders>
              <w:top w:val="single" w:sz="4" w:space="0" w:color="auto"/>
              <w:left w:val="single" w:sz="4" w:space="0" w:color="auto"/>
              <w:bottom w:val="single" w:sz="4" w:space="0" w:color="auto"/>
              <w:right w:val="single" w:sz="4" w:space="0" w:color="auto"/>
            </w:tcBorders>
            <w:vAlign w:val="center"/>
          </w:tcPr>
          <w:p w14:paraId="509C61AE" w14:textId="1B3EB3CE"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131FFD93" w14:textId="67AF4371"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Dodano wskaźniki: </w:t>
            </w:r>
          </w:p>
          <w:p w14:paraId="4D4FB9AF" w14:textId="0F514B98"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 liczba podmiotów korzystających ze zwolnień z podatku od nieruchomości (szt.), </w:t>
            </w:r>
          </w:p>
          <w:p w14:paraId="06933AC8" w14:textId="6E05F9F6"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ilość sprzedanych/wydzierżawionych terenów inwestycyjnych (m</w:t>
            </w:r>
            <w:r w:rsidRPr="00CF237B">
              <w:rPr>
                <w:rFonts w:ascii="Times New Roman" w:hAnsi="Times New Roman" w:cs="Times New Roman"/>
                <w:color w:val="000000" w:themeColor="text1"/>
                <w:sz w:val="20"/>
                <w:szCs w:val="20"/>
                <w:vertAlign w:val="superscript"/>
                <w:lang w:val="pl-PL"/>
              </w:rPr>
              <w:t>2</w:t>
            </w:r>
            <w:r w:rsidRPr="00CF237B">
              <w:rPr>
                <w:rFonts w:ascii="Times New Roman" w:hAnsi="Times New Roman" w:cs="Times New Roman"/>
                <w:color w:val="000000" w:themeColor="text1"/>
                <w:sz w:val="20"/>
                <w:szCs w:val="20"/>
                <w:lang w:val="pl-PL"/>
              </w:rPr>
              <w:t>)</w:t>
            </w:r>
          </w:p>
          <w:p w14:paraId="1A5C361E" w14:textId="77777777" w:rsidR="00F76B71" w:rsidRPr="00CF237B" w:rsidRDefault="00F76B71" w:rsidP="00F76B71">
            <w:pPr>
              <w:rPr>
                <w:rFonts w:ascii="Times New Roman" w:hAnsi="Times New Roman" w:cs="Times New Roman"/>
                <w:color w:val="000000" w:themeColor="text1"/>
                <w:sz w:val="20"/>
                <w:szCs w:val="20"/>
                <w:lang w:val="pl-PL"/>
              </w:rPr>
            </w:pPr>
          </w:p>
        </w:tc>
      </w:tr>
      <w:tr w:rsidR="00CF237B" w:rsidRPr="00CF237B" w14:paraId="496DB40D"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0E38C27B" w14:textId="5F3073F1"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32.</w:t>
            </w:r>
          </w:p>
        </w:tc>
        <w:tc>
          <w:tcPr>
            <w:tcW w:w="2693" w:type="dxa"/>
            <w:tcBorders>
              <w:top w:val="single" w:sz="4" w:space="0" w:color="auto"/>
              <w:left w:val="single" w:sz="4" w:space="0" w:color="auto"/>
              <w:bottom w:val="single" w:sz="4" w:space="0" w:color="auto"/>
              <w:right w:val="single" w:sz="4" w:space="0" w:color="auto"/>
            </w:tcBorders>
          </w:tcPr>
          <w:p w14:paraId="425584EE"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STRATEGICZNY II: Wzmocnienie gospodarczej i </w:t>
            </w:r>
            <w:r w:rsidRPr="00CF237B">
              <w:rPr>
                <w:rFonts w:ascii="Times New Roman" w:hAnsi="Times New Roman" w:cs="Times New Roman"/>
                <w:color w:val="000000" w:themeColor="text1"/>
                <w:sz w:val="20"/>
                <w:szCs w:val="20"/>
                <w:lang w:val="pl-PL"/>
              </w:rPr>
              <w:lastRenderedPageBreak/>
              <w:t>turystycznej atrakcyjności Miasta</w:t>
            </w:r>
          </w:p>
          <w:p w14:paraId="65D982A3"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p>
          <w:p w14:paraId="3289A680" w14:textId="6475A1CC" w:rsidR="00F76B71" w:rsidRPr="00CF237B" w:rsidRDefault="00F76B71" w:rsidP="00F76B71">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2.1. Rozwój przedsiębiorczości i aktywizacja zawodowa mieszkańców</w:t>
            </w:r>
          </w:p>
        </w:tc>
        <w:tc>
          <w:tcPr>
            <w:tcW w:w="2552" w:type="dxa"/>
            <w:tcBorders>
              <w:top w:val="single" w:sz="4" w:space="0" w:color="auto"/>
              <w:left w:val="single" w:sz="4" w:space="0" w:color="auto"/>
              <w:bottom w:val="single" w:sz="4" w:space="0" w:color="auto"/>
              <w:right w:val="single" w:sz="4" w:space="0" w:color="auto"/>
            </w:tcBorders>
          </w:tcPr>
          <w:p w14:paraId="65C550B8" w14:textId="1D6D1A21"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 xml:space="preserve">Do kierunku działań „Wsparcie działań </w:t>
            </w:r>
            <w:r w:rsidRPr="00CF237B">
              <w:rPr>
                <w:rFonts w:ascii="Times New Roman" w:hAnsi="Times New Roman" w:cs="Times New Roman"/>
                <w:color w:val="000000" w:themeColor="text1"/>
                <w:sz w:val="20"/>
                <w:szCs w:val="20"/>
                <w:lang w:val="pl-PL"/>
              </w:rPr>
              <w:lastRenderedPageBreak/>
              <w:t>zmierzających do utworzenia inkubatora przedsiębiorczości” nie został dodany wskaźnik, który sprawdzałby czy wsparcie było skuteczne i czy inkubator przedsiębiorczości został utworzony.</w:t>
            </w:r>
          </w:p>
        </w:tc>
        <w:tc>
          <w:tcPr>
            <w:tcW w:w="2551" w:type="dxa"/>
            <w:tcBorders>
              <w:top w:val="single" w:sz="4" w:space="0" w:color="auto"/>
              <w:left w:val="single" w:sz="4" w:space="0" w:color="auto"/>
              <w:bottom w:val="single" w:sz="4" w:space="0" w:color="auto"/>
              <w:right w:val="single" w:sz="4" w:space="0" w:color="auto"/>
            </w:tcBorders>
          </w:tcPr>
          <w:p w14:paraId="5DB682FA" w14:textId="0E4FE28F"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 xml:space="preserve">Dodanie odpowiedniego wskaźnika, który badał </w:t>
            </w:r>
            <w:r w:rsidRPr="00CF237B">
              <w:rPr>
                <w:rFonts w:ascii="Times New Roman" w:hAnsi="Times New Roman" w:cs="Times New Roman"/>
                <w:color w:val="000000" w:themeColor="text1"/>
                <w:sz w:val="20"/>
                <w:szCs w:val="20"/>
                <w:lang w:val="pl-PL"/>
              </w:rPr>
              <w:lastRenderedPageBreak/>
              <w:t>będzie czy wsparcie było skuteczne.</w:t>
            </w:r>
          </w:p>
        </w:tc>
        <w:tc>
          <w:tcPr>
            <w:tcW w:w="1701" w:type="dxa"/>
            <w:tcBorders>
              <w:top w:val="single" w:sz="4" w:space="0" w:color="auto"/>
              <w:left w:val="single" w:sz="4" w:space="0" w:color="auto"/>
              <w:bottom w:val="single" w:sz="4" w:space="0" w:color="auto"/>
              <w:right w:val="single" w:sz="4" w:space="0" w:color="auto"/>
            </w:tcBorders>
            <w:vAlign w:val="center"/>
          </w:tcPr>
          <w:p w14:paraId="3DCB8C62" w14:textId="68ECD2A1"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389FC315" w14:textId="76F35862"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Dodano wskaźnik:</w:t>
            </w:r>
          </w:p>
          <w:p w14:paraId="44D56418" w14:textId="6CE68048"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Utworzenie inkubatora przedsiębiorczości: tak/nie</w:t>
            </w:r>
          </w:p>
        </w:tc>
      </w:tr>
      <w:tr w:rsidR="00CF237B" w:rsidRPr="00CF237B" w14:paraId="0297C022"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10A12D91" w14:textId="02F74035"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33.</w:t>
            </w:r>
          </w:p>
        </w:tc>
        <w:tc>
          <w:tcPr>
            <w:tcW w:w="2693" w:type="dxa"/>
            <w:tcBorders>
              <w:top w:val="single" w:sz="4" w:space="0" w:color="auto"/>
              <w:left w:val="single" w:sz="4" w:space="0" w:color="auto"/>
              <w:bottom w:val="single" w:sz="4" w:space="0" w:color="auto"/>
              <w:right w:val="single" w:sz="4" w:space="0" w:color="auto"/>
            </w:tcBorders>
          </w:tcPr>
          <w:p w14:paraId="6D04AFE2"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STRATEGICZNY II: Wzmocnienie gospodarczej i turystycznej atrakcyjności Miasta</w:t>
            </w:r>
          </w:p>
          <w:p w14:paraId="67DC7067"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p>
          <w:p w14:paraId="125DDB29" w14:textId="0ED110A3" w:rsidR="00F76B71" w:rsidRPr="00CF237B" w:rsidRDefault="00F76B71" w:rsidP="00F76B71">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2.1. Rozwój przedsiębiorczości i aktywizacja zawodowa mieszkańców</w:t>
            </w:r>
          </w:p>
        </w:tc>
        <w:tc>
          <w:tcPr>
            <w:tcW w:w="2552" w:type="dxa"/>
            <w:tcBorders>
              <w:top w:val="single" w:sz="4" w:space="0" w:color="auto"/>
              <w:left w:val="single" w:sz="4" w:space="0" w:color="auto"/>
              <w:bottom w:val="single" w:sz="4" w:space="0" w:color="auto"/>
              <w:right w:val="single" w:sz="4" w:space="0" w:color="auto"/>
            </w:tcBorders>
          </w:tcPr>
          <w:p w14:paraId="35AD7250" w14:textId="0578024D"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 kierunku działań „Wielowymiarowa promocja gospodarcza Miasta i jego oferty inwestycyjnej” nie dodano odpowiedniego wskaźnika, który badałby czy promocja się odbyła i czy była skuteczna</w:t>
            </w:r>
          </w:p>
        </w:tc>
        <w:tc>
          <w:tcPr>
            <w:tcW w:w="2551" w:type="dxa"/>
            <w:tcBorders>
              <w:top w:val="single" w:sz="4" w:space="0" w:color="auto"/>
              <w:left w:val="single" w:sz="4" w:space="0" w:color="auto"/>
              <w:bottom w:val="single" w:sz="4" w:space="0" w:color="auto"/>
              <w:right w:val="single" w:sz="4" w:space="0" w:color="auto"/>
            </w:tcBorders>
          </w:tcPr>
          <w:p w14:paraId="5A07264D" w14:textId="67FD0994"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Dodanie odpowiedniego wskaźnika, który badał będzie czy wsparcie było skuteczne.</w:t>
            </w:r>
          </w:p>
        </w:tc>
        <w:tc>
          <w:tcPr>
            <w:tcW w:w="1701" w:type="dxa"/>
            <w:tcBorders>
              <w:top w:val="single" w:sz="4" w:space="0" w:color="auto"/>
              <w:left w:val="single" w:sz="4" w:space="0" w:color="auto"/>
              <w:bottom w:val="single" w:sz="4" w:space="0" w:color="auto"/>
              <w:right w:val="single" w:sz="4" w:space="0" w:color="auto"/>
            </w:tcBorders>
            <w:vAlign w:val="center"/>
          </w:tcPr>
          <w:p w14:paraId="5F553D80" w14:textId="49B4081C"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3E86CC67" w14:textId="1F2FDED9"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Dodano wskaźniki: </w:t>
            </w:r>
          </w:p>
          <w:p w14:paraId="545C5AB1" w14:textId="77777777" w:rsidR="00F76B71" w:rsidRPr="00CF237B" w:rsidRDefault="00F76B71" w:rsidP="00F76B71">
            <w:pPr>
              <w:rPr>
                <w:rFonts w:ascii="Times New Roman" w:hAnsi="Times New Roman" w:cs="Times New Roman"/>
                <w:color w:val="000000" w:themeColor="text1"/>
                <w:sz w:val="20"/>
                <w:szCs w:val="20"/>
                <w:lang w:val="pl-PL"/>
              </w:rPr>
            </w:pPr>
          </w:p>
          <w:p w14:paraId="761018E1" w14:textId="06E90E46"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-liczba spotkań/konsultacji z podmiotami gospodarczymi (szt.),</w:t>
            </w:r>
          </w:p>
          <w:p w14:paraId="6425360F" w14:textId="2D06AA8E"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-liczba informacji zamieszczonych na stronie internetowej Miasta (szt.).</w:t>
            </w:r>
          </w:p>
        </w:tc>
      </w:tr>
      <w:tr w:rsidR="00CF237B" w:rsidRPr="00CF237B" w14:paraId="6D0E07AE" w14:textId="77777777" w:rsidTr="00CF237B">
        <w:trPr>
          <w:trHeight w:val="58"/>
        </w:trPr>
        <w:tc>
          <w:tcPr>
            <w:tcW w:w="704" w:type="dxa"/>
            <w:tcBorders>
              <w:top w:val="single" w:sz="4" w:space="0" w:color="auto"/>
              <w:left w:val="single" w:sz="4" w:space="0" w:color="auto"/>
              <w:bottom w:val="single" w:sz="4" w:space="0" w:color="auto"/>
              <w:right w:val="single" w:sz="4" w:space="0" w:color="auto"/>
            </w:tcBorders>
            <w:vAlign w:val="center"/>
          </w:tcPr>
          <w:p w14:paraId="12B2944C" w14:textId="274AFAA2"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34.</w:t>
            </w:r>
          </w:p>
        </w:tc>
        <w:tc>
          <w:tcPr>
            <w:tcW w:w="2693" w:type="dxa"/>
            <w:tcBorders>
              <w:top w:val="single" w:sz="4" w:space="0" w:color="auto"/>
              <w:left w:val="single" w:sz="4" w:space="0" w:color="auto"/>
              <w:bottom w:val="single" w:sz="4" w:space="0" w:color="auto"/>
              <w:right w:val="single" w:sz="4" w:space="0" w:color="auto"/>
            </w:tcBorders>
          </w:tcPr>
          <w:p w14:paraId="5187D7FD"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STRATEGICZNY II: Wzmocnienie gospodarczej i turystycznej atrakcyjności Miasta</w:t>
            </w:r>
          </w:p>
          <w:p w14:paraId="6375F779"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p>
          <w:p w14:paraId="67EFE713" w14:textId="3FA3D2BF" w:rsidR="00F76B71" w:rsidRPr="00CF237B" w:rsidRDefault="00F76B71" w:rsidP="00F76B71">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2.1. Rozwój przedsiębiorczości i aktywizacja zawodowa mieszkańców</w:t>
            </w:r>
          </w:p>
        </w:tc>
        <w:tc>
          <w:tcPr>
            <w:tcW w:w="2552" w:type="dxa"/>
            <w:tcBorders>
              <w:top w:val="single" w:sz="4" w:space="0" w:color="auto"/>
              <w:left w:val="single" w:sz="4" w:space="0" w:color="auto"/>
              <w:bottom w:val="single" w:sz="4" w:space="0" w:color="auto"/>
              <w:right w:val="single" w:sz="4" w:space="0" w:color="auto"/>
            </w:tcBorders>
          </w:tcPr>
          <w:p w14:paraId="0AD8B18C"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Dodanie odpowiednich wskaźników badających skuteczność działań:</w:t>
            </w:r>
          </w:p>
          <w:p w14:paraId="361FF844"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„Wsparcie osób pozostających bez zatrudnienia w powrocie lub wejściu na rynek pracy”</w:t>
            </w:r>
          </w:p>
          <w:p w14:paraId="03840938"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„Wsparcie rozwiązań w zakresie efektywności energetycznej, Przemysłu 4.0 oraz gospodarki o obiegu zamkniętym”</w:t>
            </w:r>
          </w:p>
          <w:p w14:paraId="7980AEF9" w14:textId="77777777" w:rsidR="00F76B71" w:rsidRPr="00CF237B" w:rsidRDefault="00F76B71" w:rsidP="00F76B71">
            <w:pPr>
              <w:rPr>
                <w:rFonts w:ascii="Times New Roman" w:hAnsi="Times New Roman" w:cs="Times New Roman"/>
                <w:color w:val="000000" w:themeColor="text1"/>
                <w:sz w:val="20"/>
                <w:szCs w:val="20"/>
                <w:lang w:val="pl-PL"/>
              </w:rPr>
            </w:pPr>
          </w:p>
        </w:tc>
        <w:tc>
          <w:tcPr>
            <w:tcW w:w="2551" w:type="dxa"/>
            <w:tcBorders>
              <w:top w:val="single" w:sz="4" w:space="0" w:color="auto"/>
              <w:left w:val="single" w:sz="4" w:space="0" w:color="auto"/>
              <w:bottom w:val="single" w:sz="4" w:space="0" w:color="auto"/>
              <w:right w:val="single" w:sz="4" w:space="0" w:color="auto"/>
            </w:tcBorders>
          </w:tcPr>
          <w:p w14:paraId="7B626BE0"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Doszczegółowienie jakie wsparcie zostanie udzielone. Dodanie odpowiednich wskaźników badających skuteczność działań:</w:t>
            </w:r>
          </w:p>
          <w:p w14:paraId="09D17BF8"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„Wsparcie osób pozostających bez zatrudnienia w powrocie lub wejściu na rynek pracy”</w:t>
            </w:r>
          </w:p>
          <w:p w14:paraId="448D9BDB"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„Wsparcie rozwiązań w zakresie efektywności energetycznej, Przemysłu 4.0 oraz gospodarki o obiegu zamkniętym”</w:t>
            </w:r>
          </w:p>
          <w:p w14:paraId="58C575F3" w14:textId="77777777" w:rsidR="00F76B71" w:rsidRPr="00CF237B" w:rsidRDefault="00F76B71" w:rsidP="00F76B71">
            <w:pPr>
              <w:rPr>
                <w:rFonts w:ascii="Times New Roman" w:hAnsi="Times New Roman" w:cs="Times New Roman"/>
                <w:color w:val="000000" w:themeColor="text1"/>
                <w:sz w:val="20"/>
                <w:szCs w:val="20"/>
                <w:lang w:val="pl-PL"/>
              </w:rPr>
            </w:pPr>
          </w:p>
        </w:tc>
        <w:tc>
          <w:tcPr>
            <w:tcW w:w="1701" w:type="dxa"/>
            <w:tcBorders>
              <w:top w:val="single" w:sz="4" w:space="0" w:color="auto"/>
              <w:left w:val="single" w:sz="4" w:space="0" w:color="auto"/>
              <w:bottom w:val="single" w:sz="4" w:space="0" w:color="auto"/>
              <w:right w:val="single" w:sz="4" w:space="0" w:color="auto"/>
            </w:tcBorders>
            <w:vAlign w:val="center"/>
          </w:tcPr>
          <w:p w14:paraId="2A4ACFE8" w14:textId="38F3182C"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1316CEF3" w14:textId="1183A91B"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Wskaźniki muszą być mierzalne, działania będą zależne od oceny potrzeb, na tym etapie bardzo trudne, lub nawet niemożliwe jest określenie oczekiwanych i zakładanych do osiągnięcia wskaźników i mierników.</w:t>
            </w:r>
          </w:p>
        </w:tc>
      </w:tr>
      <w:tr w:rsidR="00CF237B" w:rsidRPr="00CF237B" w14:paraId="6E42C033"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0139F38D" w14:textId="70537C2D"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35.</w:t>
            </w:r>
          </w:p>
        </w:tc>
        <w:tc>
          <w:tcPr>
            <w:tcW w:w="2693" w:type="dxa"/>
            <w:tcBorders>
              <w:top w:val="single" w:sz="4" w:space="0" w:color="auto"/>
              <w:left w:val="single" w:sz="4" w:space="0" w:color="auto"/>
              <w:bottom w:val="single" w:sz="4" w:space="0" w:color="auto"/>
              <w:right w:val="single" w:sz="4" w:space="0" w:color="auto"/>
            </w:tcBorders>
          </w:tcPr>
          <w:p w14:paraId="5423503C"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STRATEGICZNY II: Wzmocnienie gospodarczej i </w:t>
            </w:r>
            <w:r w:rsidRPr="00CF237B">
              <w:rPr>
                <w:rFonts w:ascii="Times New Roman" w:hAnsi="Times New Roman" w:cs="Times New Roman"/>
                <w:color w:val="000000" w:themeColor="text1"/>
                <w:sz w:val="20"/>
                <w:szCs w:val="20"/>
                <w:lang w:val="pl-PL"/>
              </w:rPr>
              <w:lastRenderedPageBreak/>
              <w:t>turystycznej atrakcyjności Miasta</w:t>
            </w:r>
          </w:p>
          <w:p w14:paraId="69C9DE6B"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p>
          <w:p w14:paraId="274121C5" w14:textId="006699CC" w:rsidR="00F76B71" w:rsidRPr="00CF237B" w:rsidRDefault="00F76B71" w:rsidP="00F76B71">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2.2. Piotrków Trybunalski miastem atrakcyjnym dla turystów</w:t>
            </w:r>
          </w:p>
        </w:tc>
        <w:tc>
          <w:tcPr>
            <w:tcW w:w="2552" w:type="dxa"/>
            <w:tcBorders>
              <w:top w:val="single" w:sz="4" w:space="0" w:color="auto"/>
              <w:left w:val="single" w:sz="4" w:space="0" w:color="auto"/>
              <w:bottom w:val="single" w:sz="4" w:space="0" w:color="auto"/>
              <w:right w:val="single" w:sz="4" w:space="0" w:color="auto"/>
            </w:tcBorders>
          </w:tcPr>
          <w:p w14:paraId="08B9493B" w14:textId="7B26E24D"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 xml:space="preserve">Brak wskaźnika wskazującego czy działanie: ”Zagospodarowanie Wieży </w:t>
            </w:r>
            <w:r w:rsidRPr="00CF237B">
              <w:rPr>
                <w:rFonts w:ascii="Times New Roman" w:hAnsi="Times New Roman" w:cs="Times New Roman"/>
                <w:color w:val="000000" w:themeColor="text1"/>
                <w:sz w:val="20"/>
                <w:szCs w:val="20"/>
                <w:lang w:val="pl-PL"/>
              </w:rPr>
              <w:lastRenderedPageBreak/>
              <w:t>Ciśnień na cele turystyczne” zostało zrealizowane</w:t>
            </w:r>
          </w:p>
        </w:tc>
        <w:tc>
          <w:tcPr>
            <w:tcW w:w="2551" w:type="dxa"/>
            <w:tcBorders>
              <w:top w:val="single" w:sz="4" w:space="0" w:color="auto"/>
              <w:left w:val="single" w:sz="4" w:space="0" w:color="auto"/>
              <w:bottom w:val="single" w:sz="4" w:space="0" w:color="auto"/>
              <w:right w:val="single" w:sz="4" w:space="0" w:color="auto"/>
            </w:tcBorders>
          </w:tcPr>
          <w:p w14:paraId="473B0010" w14:textId="1DC490D9"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 xml:space="preserve">Dodanie wskaźnika, który będzie badał czy Wieża Ciśnień została turystycznie </w:t>
            </w:r>
            <w:r w:rsidRPr="00CF237B">
              <w:rPr>
                <w:rFonts w:ascii="Times New Roman" w:hAnsi="Times New Roman" w:cs="Times New Roman"/>
                <w:color w:val="000000" w:themeColor="text1"/>
                <w:sz w:val="20"/>
                <w:szCs w:val="20"/>
                <w:lang w:val="pl-PL"/>
              </w:rPr>
              <w:lastRenderedPageBreak/>
              <w:t>zagospodarowana. Wskaźnik badający liczbę podjętych działań sugeruje, że działanie nie zostanie zrealizowane.</w:t>
            </w:r>
          </w:p>
        </w:tc>
        <w:tc>
          <w:tcPr>
            <w:tcW w:w="1701" w:type="dxa"/>
            <w:tcBorders>
              <w:top w:val="single" w:sz="4" w:space="0" w:color="auto"/>
              <w:left w:val="single" w:sz="4" w:space="0" w:color="auto"/>
              <w:bottom w:val="single" w:sz="4" w:space="0" w:color="auto"/>
              <w:right w:val="single" w:sz="4" w:space="0" w:color="auto"/>
            </w:tcBorders>
            <w:vAlign w:val="center"/>
          </w:tcPr>
          <w:p w14:paraId="3D7E3AAB" w14:textId="689BAAE5"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2E9D93FB" w14:textId="33EA570F"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Wskaźnik „liczba przedsięwzięć w zakresie zagospodarowania Wieży Ciśnień (szt.)” – </w:t>
            </w:r>
            <w:r w:rsidRPr="00CF237B">
              <w:rPr>
                <w:rFonts w:ascii="Times New Roman" w:hAnsi="Times New Roman" w:cs="Times New Roman"/>
                <w:color w:val="000000" w:themeColor="text1"/>
                <w:sz w:val="20"/>
                <w:szCs w:val="20"/>
                <w:lang w:val="pl-PL"/>
              </w:rPr>
              <w:lastRenderedPageBreak/>
              <w:t>sugeruje, że będą podjęte działania, w celu zagospodarowania obiektu.</w:t>
            </w:r>
          </w:p>
        </w:tc>
      </w:tr>
      <w:tr w:rsidR="00CF237B" w:rsidRPr="00CF237B" w14:paraId="4E916694"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11D45154" w14:textId="3ED29323"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36.</w:t>
            </w:r>
          </w:p>
        </w:tc>
        <w:tc>
          <w:tcPr>
            <w:tcW w:w="2693" w:type="dxa"/>
            <w:tcBorders>
              <w:top w:val="single" w:sz="4" w:space="0" w:color="auto"/>
              <w:left w:val="single" w:sz="4" w:space="0" w:color="auto"/>
              <w:bottom w:val="single" w:sz="4" w:space="0" w:color="auto"/>
              <w:right w:val="single" w:sz="4" w:space="0" w:color="auto"/>
            </w:tcBorders>
          </w:tcPr>
          <w:p w14:paraId="2D2B9181"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STRATEGICZNY II: Wzmocnienie gospodarczej i turystycznej atrakcyjności Miasta</w:t>
            </w:r>
          </w:p>
          <w:p w14:paraId="7B79DED9"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p>
          <w:p w14:paraId="1940AD1B" w14:textId="0D6714A2" w:rsidR="00F76B71" w:rsidRPr="00CF237B" w:rsidRDefault="00F76B71" w:rsidP="00F76B71">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2.3. Wzrost atrakcyjności Miasta poprzez zagospodarowanie terenów nad zbiornikiem Bugaj</w:t>
            </w:r>
          </w:p>
        </w:tc>
        <w:tc>
          <w:tcPr>
            <w:tcW w:w="2552" w:type="dxa"/>
            <w:tcBorders>
              <w:top w:val="single" w:sz="4" w:space="0" w:color="auto"/>
              <w:left w:val="single" w:sz="4" w:space="0" w:color="auto"/>
              <w:bottom w:val="single" w:sz="4" w:space="0" w:color="auto"/>
              <w:right w:val="single" w:sz="4" w:space="0" w:color="auto"/>
            </w:tcBorders>
          </w:tcPr>
          <w:p w14:paraId="613D9104" w14:textId="468F509C"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Dodanie do kierunku działań „Oczyszczenie zbiornika Bugaj” wskaźnika oceniającego nie tylko liczbę, ale również skuteczność oczyszczania.</w:t>
            </w:r>
          </w:p>
        </w:tc>
        <w:tc>
          <w:tcPr>
            <w:tcW w:w="2551" w:type="dxa"/>
            <w:tcBorders>
              <w:top w:val="single" w:sz="4" w:space="0" w:color="auto"/>
              <w:left w:val="single" w:sz="4" w:space="0" w:color="auto"/>
              <w:bottom w:val="single" w:sz="4" w:space="0" w:color="auto"/>
              <w:right w:val="single" w:sz="4" w:space="0" w:color="auto"/>
            </w:tcBorders>
          </w:tcPr>
          <w:p w14:paraId="11F126BD" w14:textId="03144EA3"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Dodanie do kierunku działań „Oczyszczenie zbiornika Bugaj” wskaźnika oceniającego nie tylko liczbę, ale również skuteczność oczyszczania.</w:t>
            </w:r>
          </w:p>
        </w:tc>
        <w:tc>
          <w:tcPr>
            <w:tcW w:w="1701" w:type="dxa"/>
            <w:tcBorders>
              <w:top w:val="single" w:sz="4" w:space="0" w:color="auto"/>
              <w:left w:val="single" w:sz="4" w:space="0" w:color="auto"/>
              <w:bottom w:val="single" w:sz="4" w:space="0" w:color="auto"/>
              <w:right w:val="single" w:sz="4" w:space="0" w:color="auto"/>
            </w:tcBorders>
            <w:vAlign w:val="center"/>
          </w:tcPr>
          <w:p w14:paraId="6B67E3CB" w14:textId="169472F9"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0B9AD95C" w14:textId="4648AFBD"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Zapis zbyt szczegółowy. Miasto zamierza w przyszłości pozyskać dofinansowanie z  środków zewnętrznych  na realizację tego zadania.  Rodzaj i wielkość wskaźnika do osiągnięcia będą znane dopiero na etapie ogłaszania konkursu przez Instytucje wdrażające programy.</w:t>
            </w:r>
          </w:p>
        </w:tc>
      </w:tr>
      <w:tr w:rsidR="00CF237B" w:rsidRPr="00CF237B" w14:paraId="5A084E20"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3B191289" w14:textId="309A8BC3"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37.</w:t>
            </w:r>
          </w:p>
        </w:tc>
        <w:tc>
          <w:tcPr>
            <w:tcW w:w="2693" w:type="dxa"/>
            <w:tcBorders>
              <w:top w:val="single" w:sz="4" w:space="0" w:color="auto"/>
              <w:left w:val="single" w:sz="4" w:space="0" w:color="auto"/>
              <w:bottom w:val="single" w:sz="4" w:space="0" w:color="auto"/>
              <w:right w:val="single" w:sz="4" w:space="0" w:color="auto"/>
            </w:tcBorders>
          </w:tcPr>
          <w:p w14:paraId="7E3667C2"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STRATEGICZNY II: Wzmocnienie gospodarczej i turystycznej atrakcyjności Miasta</w:t>
            </w:r>
          </w:p>
          <w:p w14:paraId="08378A92"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p>
          <w:p w14:paraId="4BE8D248" w14:textId="55CBB7B6" w:rsidR="00F76B71" w:rsidRPr="00CF237B" w:rsidRDefault="00F76B71" w:rsidP="00F76B71">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2.3. Wzrost atrakcyjności Miasta poprzez zagospodarowanie terenów nad zbiornikiem Bugaj</w:t>
            </w:r>
          </w:p>
        </w:tc>
        <w:tc>
          <w:tcPr>
            <w:tcW w:w="2552" w:type="dxa"/>
            <w:tcBorders>
              <w:top w:val="single" w:sz="4" w:space="0" w:color="auto"/>
              <w:left w:val="single" w:sz="4" w:space="0" w:color="auto"/>
              <w:bottom w:val="single" w:sz="4" w:space="0" w:color="auto"/>
              <w:right w:val="single" w:sz="4" w:space="0" w:color="auto"/>
            </w:tcBorders>
          </w:tcPr>
          <w:p w14:paraId="3DD7FD0E" w14:textId="0353B58F"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stworzenia pawilonu edukacyjno-społecznego jest nieokreślony i nie dodano do kierunku działań „Budowa pawilonu edukacyjno-społecznego” wskaźnika badającego czy pawilon powstał i czy spełnia swoją rolę.</w:t>
            </w:r>
          </w:p>
        </w:tc>
        <w:tc>
          <w:tcPr>
            <w:tcW w:w="2551" w:type="dxa"/>
            <w:tcBorders>
              <w:top w:val="single" w:sz="4" w:space="0" w:color="auto"/>
              <w:left w:val="single" w:sz="4" w:space="0" w:color="auto"/>
              <w:bottom w:val="single" w:sz="4" w:space="0" w:color="auto"/>
              <w:right w:val="single" w:sz="4" w:space="0" w:color="auto"/>
            </w:tcBorders>
          </w:tcPr>
          <w:p w14:paraId="2213E751" w14:textId="3D68ECC4"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Uszczegółowienie celu stworzenia pawilonu edukacyjno-społecznego oraz dodanie wskaźników badających czy pawilon powstał i czy spełnia swoją rolę.</w:t>
            </w:r>
          </w:p>
        </w:tc>
        <w:tc>
          <w:tcPr>
            <w:tcW w:w="1701" w:type="dxa"/>
            <w:tcBorders>
              <w:top w:val="single" w:sz="4" w:space="0" w:color="auto"/>
              <w:left w:val="single" w:sz="4" w:space="0" w:color="auto"/>
              <w:bottom w:val="single" w:sz="4" w:space="0" w:color="auto"/>
              <w:right w:val="single" w:sz="4" w:space="0" w:color="auto"/>
            </w:tcBorders>
            <w:vAlign w:val="center"/>
          </w:tcPr>
          <w:p w14:paraId="709DD11C" w14:textId="3DAC5390"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Uwzględniono częściowo</w:t>
            </w:r>
          </w:p>
        </w:tc>
        <w:tc>
          <w:tcPr>
            <w:tcW w:w="3932" w:type="dxa"/>
            <w:tcBorders>
              <w:top w:val="single" w:sz="4" w:space="0" w:color="auto"/>
              <w:left w:val="single" w:sz="4" w:space="0" w:color="auto"/>
              <w:bottom w:val="single" w:sz="4" w:space="0" w:color="auto"/>
              <w:right w:val="single" w:sz="4" w:space="0" w:color="auto"/>
            </w:tcBorders>
            <w:vAlign w:val="center"/>
          </w:tcPr>
          <w:p w14:paraId="45C65875" w14:textId="47508DD5"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Dodano wskaźnik: </w:t>
            </w:r>
          </w:p>
          <w:p w14:paraId="716C1255" w14:textId="670068E4"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liczba przeprowadzonych spotkań / zajęć w  pawilonie edukacyjno-społecznym (szt.).</w:t>
            </w:r>
          </w:p>
        </w:tc>
      </w:tr>
      <w:tr w:rsidR="00CF237B" w:rsidRPr="00CF237B" w14:paraId="3CE3BC0E"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0BA9F639" w14:textId="6F9CAB79"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38.</w:t>
            </w:r>
          </w:p>
        </w:tc>
        <w:tc>
          <w:tcPr>
            <w:tcW w:w="2693" w:type="dxa"/>
            <w:tcBorders>
              <w:top w:val="single" w:sz="4" w:space="0" w:color="auto"/>
              <w:left w:val="single" w:sz="4" w:space="0" w:color="auto"/>
              <w:bottom w:val="single" w:sz="4" w:space="0" w:color="auto"/>
              <w:right w:val="single" w:sz="4" w:space="0" w:color="auto"/>
            </w:tcBorders>
          </w:tcPr>
          <w:p w14:paraId="08DCE5B0"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STRATEGICZNY II: Wzmocnienie gospodarczej i turystycznej atrakcyjności Miasta</w:t>
            </w:r>
          </w:p>
          <w:p w14:paraId="1D644ED2"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p>
          <w:p w14:paraId="12579EF5" w14:textId="2C309A39" w:rsidR="00F76B71" w:rsidRPr="00CF237B" w:rsidRDefault="00F76B71" w:rsidP="00F76B71">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2.3. Wzrost atrakcyjności Miasta poprzez zagospodarowanie terenów nad zbiornikiem Bugaj</w:t>
            </w:r>
          </w:p>
        </w:tc>
        <w:tc>
          <w:tcPr>
            <w:tcW w:w="2552" w:type="dxa"/>
            <w:tcBorders>
              <w:top w:val="single" w:sz="4" w:space="0" w:color="auto"/>
              <w:left w:val="single" w:sz="4" w:space="0" w:color="auto"/>
              <w:bottom w:val="single" w:sz="4" w:space="0" w:color="auto"/>
              <w:right w:val="single" w:sz="4" w:space="0" w:color="auto"/>
            </w:tcBorders>
          </w:tcPr>
          <w:p w14:paraId="4679E3F6" w14:textId="5F9937AD"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Kierunek działań „Rozbudowa kąpieliska „Słoneczko”” nie ma dodanego wskaźnika, który oceni czy kąpielisko zostało rozbudowane i jakości tej rozbudowy.</w:t>
            </w:r>
          </w:p>
        </w:tc>
        <w:tc>
          <w:tcPr>
            <w:tcW w:w="2551" w:type="dxa"/>
            <w:tcBorders>
              <w:top w:val="single" w:sz="4" w:space="0" w:color="auto"/>
              <w:left w:val="single" w:sz="4" w:space="0" w:color="auto"/>
              <w:bottom w:val="single" w:sz="4" w:space="0" w:color="auto"/>
              <w:right w:val="single" w:sz="4" w:space="0" w:color="auto"/>
            </w:tcBorders>
          </w:tcPr>
          <w:p w14:paraId="4D2B2EBB" w14:textId="13F9BFD1"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Dodanie wskaźnika, który będzie badał czy kąpielisko zostało rozbudowane i badającego jakość tej rozbudowy.</w:t>
            </w:r>
          </w:p>
        </w:tc>
        <w:tc>
          <w:tcPr>
            <w:tcW w:w="1701" w:type="dxa"/>
            <w:tcBorders>
              <w:top w:val="single" w:sz="4" w:space="0" w:color="auto"/>
              <w:left w:val="single" w:sz="4" w:space="0" w:color="auto"/>
              <w:bottom w:val="single" w:sz="4" w:space="0" w:color="auto"/>
              <w:right w:val="single" w:sz="4" w:space="0" w:color="auto"/>
            </w:tcBorders>
            <w:vAlign w:val="center"/>
          </w:tcPr>
          <w:p w14:paraId="0CAC9806" w14:textId="6B803D69"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Uwzględniono częściowo</w:t>
            </w:r>
          </w:p>
        </w:tc>
        <w:tc>
          <w:tcPr>
            <w:tcW w:w="3932" w:type="dxa"/>
            <w:tcBorders>
              <w:top w:val="single" w:sz="4" w:space="0" w:color="auto"/>
              <w:left w:val="single" w:sz="4" w:space="0" w:color="auto"/>
              <w:bottom w:val="single" w:sz="4" w:space="0" w:color="auto"/>
              <w:right w:val="single" w:sz="4" w:space="0" w:color="auto"/>
            </w:tcBorders>
            <w:vAlign w:val="center"/>
          </w:tcPr>
          <w:p w14:paraId="3E1B9939" w14:textId="2B465880"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Dodano wskaźnik :</w:t>
            </w:r>
          </w:p>
          <w:p w14:paraId="5450DAB9" w14:textId="14B90F9C"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liczba nowych/zmodernizowanych rozwiązań na kąpielisku „Słoneczko” (szt.).</w:t>
            </w:r>
          </w:p>
        </w:tc>
      </w:tr>
      <w:tr w:rsidR="00CF237B" w:rsidRPr="00CF237B" w14:paraId="6514FC9E"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07B23E8E" w14:textId="44BD20CE"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39.</w:t>
            </w:r>
          </w:p>
        </w:tc>
        <w:tc>
          <w:tcPr>
            <w:tcW w:w="2693" w:type="dxa"/>
            <w:tcBorders>
              <w:top w:val="single" w:sz="4" w:space="0" w:color="auto"/>
              <w:left w:val="single" w:sz="4" w:space="0" w:color="auto"/>
              <w:bottom w:val="single" w:sz="4" w:space="0" w:color="auto"/>
              <w:right w:val="single" w:sz="4" w:space="0" w:color="auto"/>
            </w:tcBorders>
          </w:tcPr>
          <w:p w14:paraId="2C39494D"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STRATEGICZNY II: Wzmocnienie gospodarczej i </w:t>
            </w:r>
            <w:r w:rsidRPr="00CF237B">
              <w:rPr>
                <w:rFonts w:ascii="Times New Roman" w:hAnsi="Times New Roman" w:cs="Times New Roman"/>
                <w:color w:val="000000" w:themeColor="text1"/>
                <w:sz w:val="20"/>
                <w:szCs w:val="20"/>
                <w:lang w:val="pl-PL"/>
              </w:rPr>
              <w:lastRenderedPageBreak/>
              <w:t>turystycznej atrakcyjności Miasta</w:t>
            </w:r>
          </w:p>
          <w:p w14:paraId="2CBDE451"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p>
          <w:p w14:paraId="5C167C6A" w14:textId="0BECCCFF" w:rsidR="00F76B71" w:rsidRPr="00CF237B" w:rsidRDefault="00F76B71" w:rsidP="00F76B71">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2.3. Wzrost atrakcyjności Miasta poprzez zagospodarowanie terenów nad zbiornikiem Bugaj</w:t>
            </w:r>
          </w:p>
        </w:tc>
        <w:tc>
          <w:tcPr>
            <w:tcW w:w="2552" w:type="dxa"/>
            <w:tcBorders>
              <w:top w:val="single" w:sz="4" w:space="0" w:color="auto"/>
              <w:left w:val="single" w:sz="4" w:space="0" w:color="auto"/>
              <w:bottom w:val="single" w:sz="4" w:space="0" w:color="auto"/>
              <w:right w:val="single" w:sz="4" w:space="0" w:color="auto"/>
            </w:tcBorders>
          </w:tcPr>
          <w:p w14:paraId="65AFDC80" w14:textId="168116C0"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 xml:space="preserve">Kierunek działań „edukacja ekologiczna” nie precyzuje jakie i czy w ogóle jakieś </w:t>
            </w:r>
            <w:r w:rsidRPr="00CF237B">
              <w:rPr>
                <w:rFonts w:ascii="Times New Roman" w:hAnsi="Times New Roman" w:cs="Times New Roman"/>
                <w:color w:val="000000" w:themeColor="text1"/>
                <w:sz w:val="20"/>
                <w:szCs w:val="20"/>
                <w:lang w:val="pl-PL"/>
              </w:rPr>
              <w:lastRenderedPageBreak/>
              <w:t>działania mają być zrealizowane i jaki jest ich cel. Nie uwzględniono też żadnych wskaźników.</w:t>
            </w:r>
          </w:p>
        </w:tc>
        <w:tc>
          <w:tcPr>
            <w:tcW w:w="2551" w:type="dxa"/>
            <w:tcBorders>
              <w:top w:val="single" w:sz="4" w:space="0" w:color="auto"/>
              <w:left w:val="single" w:sz="4" w:space="0" w:color="auto"/>
              <w:bottom w:val="single" w:sz="4" w:space="0" w:color="auto"/>
              <w:right w:val="single" w:sz="4" w:space="0" w:color="auto"/>
            </w:tcBorders>
          </w:tcPr>
          <w:p w14:paraId="26AB0D38" w14:textId="71527B7E"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 xml:space="preserve">Uszczegółowienie kierunku działań „edukacja </w:t>
            </w:r>
            <w:r w:rsidRPr="00CF237B">
              <w:rPr>
                <w:rFonts w:ascii="Times New Roman" w:hAnsi="Times New Roman" w:cs="Times New Roman"/>
                <w:color w:val="000000" w:themeColor="text1"/>
                <w:sz w:val="20"/>
                <w:szCs w:val="20"/>
                <w:lang w:val="pl-PL"/>
              </w:rPr>
              <w:lastRenderedPageBreak/>
              <w:t>ekologiczna” oraz dodanie odpowiednich wskaźników.</w:t>
            </w:r>
          </w:p>
        </w:tc>
        <w:tc>
          <w:tcPr>
            <w:tcW w:w="1701" w:type="dxa"/>
            <w:tcBorders>
              <w:top w:val="single" w:sz="4" w:space="0" w:color="auto"/>
              <w:left w:val="single" w:sz="4" w:space="0" w:color="auto"/>
              <w:bottom w:val="single" w:sz="4" w:space="0" w:color="auto"/>
              <w:right w:val="single" w:sz="4" w:space="0" w:color="auto"/>
            </w:tcBorders>
            <w:vAlign w:val="center"/>
          </w:tcPr>
          <w:p w14:paraId="0B26D458" w14:textId="29B88743"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6BACF3E1" w14:textId="57DC76C9"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Uszczegółowienie kierunków byłoby działaniem zbyt szczegółowym. Urząd Miasta dokonuje zakupu nagród dla laureatów i </w:t>
            </w:r>
            <w:r w:rsidRPr="00CF237B">
              <w:rPr>
                <w:rFonts w:ascii="Times New Roman" w:hAnsi="Times New Roman" w:cs="Times New Roman"/>
                <w:color w:val="000000" w:themeColor="text1"/>
                <w:sz w:val="20"/>
                <w:szCs w:val="20"/>
                <w:lang w:val="pl-PL"/>
              </w:rPr>
              <w:lastRenderedPageBreak/>
              <w:t>wyróżnionych w konkursach ekologicznych ogłaszanych głównie w placówkach oświatowych z terenu miasta. Trudno jest oszacować ich ilość i tematykę.</w:t>
            </w:r>
          </w:p>
        </w:tc>
      </w:tr>
      <w:tr w:rsidR="00CF237B" w:rsidRPr="00CF237B" w14:paraId="2731344D"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712C193B" w14:textId="6E65CE50"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40</w:t>
            </w:r>
          </w:p>
        </w:tc>
        <w:tc>
          <w:tcPr>
            <w:tcW w:w="2693" w:type="dxa"/>
            <w:tcBorders>
              <w:top w:val="single" w:sz="4" w:space="0" w:color="auto"/>
              <w:left w:val="single" w:sz="4" w:space="0" w:color="auto"/>
              <w:bottom w:val="single" w:sz="4" w:space="0" w:color="auto"/>
              <w:right w:val="single" w:sz="4" w:space="0" w:color="auto"/>
            </w:tcBorders>
          </w:tcPr>
          <w:p w14:paraId="6D94362E"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STRATEGICZNY II: Wzmocnienie gospodarczej i turystycznej atrakcyjności Miasta</w:t>
            </w:r>
          </w:p>
          <w:p w14:paraId="69EF7187"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p>
          <w:p w14:paraId="43D0D27C" w14:textId="56D64A8D" w:rsidR="00F76B71" w:rsidRPr="00CF237B" w:rsidRDefault="00F76B71" w:rsidP="00F76B71">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2.4. Aktywny Piotrków – wzrost aktywności fizycznej, możliwości wypoczynku i rekreacji oraz podniesienie poziomu ochrony zdrowia mieszkańców</w:t>
            </w:r>
          </w:p>
        </w:tc>
        <w:tc>
          <w:tcPr>
            <w:tcW w:w="2552" w:type="dxa"/>
            <w:tcBorders>
              <w:top w:val="single" w:sz="4" w:space="0" w:color="auto"/>
              <w:left w:val="single" w:sz="4" w:space="0" w:color="auto"/>
              <w:bottom w:val="single" w:sz="4" w:space="0" w:color="auto"/>
              <w:right w:val="single" w:sz="4" w:space="0" w:color="auto"/>
            </w:tcBorders>
          </w:tcPr>
          <w:p w14:paraId="3D27C82C" w14:textId="255201D7"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Brak wskaźników badających czy hala </w:t>
            </w:r>
            <w:proofErr w:type="spellStart"/>
            <w:r w:rsidRPr="00CF237B">
              <w:rPr>
                <w:rFonts w:ascii="Times New Roman" w:hAnsi="Times New Roman" w:cs="Times New Roman"/>
                <w:color w:val="000000" w:themeColor="text1"/>
                <w:sz w:val="20"/>
                <w:szCs w:val="20"/>
                <w:lang w:val="pl-PL"/>
              </w:rPr>
              <w:t>Relax</w:t>
            </w:r>
            <w:proofErr w:type="spellEnd"/>
            <w:r w:rsidRPr="00CF237B">
              <w:rPr>
                <w:rFonts w:ascii="Times New Roman" w:hAnsi="Times New Roman" w:cs="Times New Roman"/>
                <w:color w:val="000000" w:themeColor="text1"/>
                <w:sz w:val="20"/>
                <w:szCs w:val="20"/>
                <w:lang w:val="pl-PL"/>
              </w:rPr>
              <w:t xml:space="preserve"> została przebudowana, czy basen zewnętrzny został wybudowany, czy jakość miejsc spędzania czasu wolnego się podniosła, czy strefy ciszy i odpoczynku zostały stworzone</w:t>
            </w:r>
          </w:p>
        </w:tc>
        <w:tc>
          <w:tcPr>
            <w:tcW w:w="2551" w:type="dxa"/>
            <w:tcBorders>
              <w:top w:val="single" w:sz="4" w:space="0" w:color="auto"/>
              <w:left w:val="single" w:sz="4" w:space="0" w:color="auto"/>
              <w:bottom w:val="single" w:sz="4" w:space="0" w:color="auto"/>
              <w:right w:val="single" w:sz="4" w:space="0" w:color="auto"/>
            </w:tcBorders>
          </w:tcPr>
          <w:p w14:paraId="3A3713C1" w14:textId="561D5505"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Dodanie odpowiednich wskaźników.</w:t>
            </w:r>
          </w:p>
        </w:tc>
        <w:tc>
          <w:tcPr>
            <w:tcW w:w="1701" w:type="dxa"/>
            <w:tcBorders>
              <w:top w:val="single" w:sz="4" w:space="0" w:color="auto"/>
              <w:left w:val="single" w:sz="4" w:space="0" w:color="auto"/>
              <w:bottom w:val="single" w:sz="4" w:space="0" w:color="auto"/>
              <w:right w:val="single" w:sz="4" w:space="0" w:color="auto"/>
            </w:tcBorders>
            <w:vAlign w:val="center"/>
          </w:tcPr>
          <w:p w14:paraId="6DFDAFCC" w14:textId="466F5485"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3311B61D" w14:textId="77777777"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Budowa basenu, przebudowa hali itp. zawarte są we wskaźnikach dla kierunku działań 2.4 :</w:t>
            </w:r>
          </w:p>
          <w:p w14:paraId="49843F84" w14:textId="25353EFA"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liczba wybudowanych obiektów sportowo-rekreacyjnych (szt.)</w:t>
            </w:r>
          </w:p>
          <w:p w14:paraId="384E1966" w14:textId="3B144EE9"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liczba zmodernizowanych obiektów sportowo-rekreacyjnych (szt.).</w:t>
            </w:r>
          </w:p>
        </w:tc>
      </w:tr>
      <w:tr w:rsidR="00CF237B" w:rsidRPr="00CF237B" w14:paraId="4DC901E2"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25B02413" w14:textId="0D7262EA"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41.</w:t>
            </w:r>
          </w:p>
        </w:tc>
        <w:tc>
          <w:tcPr>
            <w:tcW w:w="2693" w:type="dxa"/>
            <w:tcBorders>
              <w:top w:val="single" w:sz="4" w:space="0" w:color="auto"/>
              <w:left w:val="single" w:sz="4" w:space="0" w:color="auto"/>
              <w:bottom w:val="single" w:sz="4" w:space="0" w:color="auto"/>
              <w:right w:val="single" w:sz="4" w:space="0" w:color="auto"/>
            </w:tcBorders>
          </w:tcPr>
          <w:p w14:paraId="3EF31459"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STRATEGICZNY II: Wzmocnienie gospodarczej i turystycznej atrakcyjności Miasta</w:t>
            </w:r>
          </w:p>
          <w:p w14:paraId="0E60815D"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p>
          <w:p w14:paraId="7164A5EC" w14:textId="274F76E6" w:rsidR="00F76B71" w:rsidRPr="00CF237B" w:rsidRDefault="00F76B71" w:rsidP="00F76B71">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2.4. Aktywny Piotrków – wzrost aktywności fizycznej, możliwości wypoczynku i rekreacji oraz podniesienie poziomu ochrony zdrowia mieszkańców</w:t>
            </w:r>
          </w:p>
        </w:tc>
        <w:tc>
          <w:tcPr>
            <w:tcW w:w="2552" w:type="dxa"/>
            <w:tcBorders>
              <w:top w:val="single" w:sz="4" w:space="0" w:color="auto"/>
              <w:left w:val="single" w:sz="4" w:space="0" w:color="auto"/>
              <w:bottom w:val="single" w:sz="4" w:space="0" w:color="auto"/>
              <w:right w:val="single" w:sz="4" w:space="0" w:color="auto"/>
            </w:tcBorders>
          </w:tcPr>
          <w:p w14:paraId="3D3E3157" w14:textId="2E910C2E"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Strategia nie uwzględnia poprawy stanu placów zabaw dla dzieci w Mieście. </w:t>
            </w:r>
          </w:p>
        </w:tc>
        <w:tc>
          <w:tcPr>
            <w:tcW w:w="2551" w:type="dxa"/>
            <w:tcBorders>
              <w:top w:val="single" w:sz="4" w:space="0" w:color="auto"/>
              <w:left w:val="single" w:sz="4" w:space="0" w:color="auto"/>
              <w:bottom w:val="single" w:sz="4" w:space="0" w:color="auto"/>
              <w:right w:val="single" w:sz="4" w:space="0" w:color="auto"/>
            </w:tcBorders>
          </w:tcPr>
          <w:p w14:paraId="0D8D0426"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Dodanie do kierunków działania:</w:t>
            </w:r>
          </w:p>
          <w:p w14:paraId="15F7B1F2" w14:textId="75E4EB8F"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„Rewitalizacja miejskich placów zabaw, stworzenie nowych nowoczesnych atrakcyjnych dla dzieci placów zabaw uwzględniających zieleń”</w:t>
            </w:r>
          </w:p>
        </w:tc>
        <w:tc>
          <w:tcPr>
            <w:tcW w:w="1701" w:type="dxa"/>
            <w:tcBorders>
              <w:top w:val="single" w:sz="4" w:space="0" w:color="auto"/>
              <w:left w:val="single" w:sz="4" w:space="0" w:color="auto"/>
              <w:bottom w:val="single" w:sz="4" w:space="0" w:color="auto"/>
              <w:right w:val="single" w:sz="4" w:space="0" w:color="auto"/>
            </w:tcBorders>
            <w:vAlign w:val="center"/>
          </w:tcPr>
          <w:p w14:paraId="5A725480" w14:textId="62CEA6D7"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12376E7D" w14:textId="5A481ECC"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Zapis zbyt szczegółowy, mieści się w kierunku:</w:t>
            </w:r>
          </w:p>
          <w:p w14:paraId="6F208631" w14:textId="152408F4"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Budowa i modernizacja obiektów sportowo-rekreacyjnych.</w:t>
            </w:r>
          </w:p>
        </w:tc>
      </w:tr>
      <w:tr w:rsidR="00CF237B" w:rsidRPr="00CF237B" w14:paraId="4D6CB396"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335A0D26" w14:textId="1F516444"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42.</w:t>
            </w:r>
          </w:p>
        </w:tc>
        <w:tc>
          <w:tcPr>
            <w:tcW w:w="2693" w:type="dxa"/>
            <w:tcBorders>
              <w:top w:val="single" w:sz="4" w:space="0" w:color="auto"/>
              <w:left w:val="single" w:sz="4" w:space="0" w:color="auto"/>
              <w:bottom w:val="single" w:sz="4" w:space="0" w:color="auto"/>
              <w:right w:val="single" w:sz="4" w:space="0" w:color="auto"/>
            </w:tcBorders>
          </w:tcPr>
          <w:p w14:paraId="254CBB0C"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STRATEGICZNY III: Budowa aktywnego społeczeństwa obywatelskiego</w:t>
            </w:r>
          </w:p>
          <w:p w14:paraId="0BB08BB0"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p>
          <w:p w14:paraId="20B740AD" w14:textId="0EEB87A0" w:rsidR="00F76B71" w:rsidRPr="00CF237B" w:rsidRDefault="00F76B71" w:rsidP="00F76B71">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3.1. Zapewnienie możliwości edukacji i rozwoju na każdym etapie życia</w:t>
            </w:r>
          </w:p>
        </w:tc>
        <w:tc>
          <w:tcPr>
            <w:tcW w:w="2552" w:type="dxa"/>
            <w:tcBorders>
              <w:top w:val="single" w:sz="4" w:space="0" w:color="auto"/>
              <w:left w:val="single" w:sz="4" w:space="0" w:color="auto"/>
              <w:bottom w:val="single" w:sz="4" w:space="0" w:color="auto"/>
              <w:right w:val="single" w:sz="4" w:space="0" w:color="auto"/>
            </w:tcBorders>
          </w:tcPr>
          <w:p w14:paraId="3138E678" w14:textId="7CBED0CD"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Zwiększenie dostępności miejsc w miejskich żłobkach i przedszkolach jest właściwym kierunkiem, ale w celu nie uwzględniono, aby były to miejsca w różnych częściach miasta. </w:t>
            </w:r>
          </w:p>
        </w:tc>
        <w:tc>
          <w:tcPr>
            <w:tcW w:w="2551" w:type="dxa"/>
            <w:tcBorders>
              <w:top w:val="single" w:sz="4" w:space="0" w:color="auto"/>
              <w:left w:val="single" w:sz="4" w:space="0" w:color="auto"/>
              <w:bottom w:val="single" w:sz="4" w:space="0" w:color="auto"/>
              <w:right w:val="single" w:sz="4" w:space="0" w:color="auto"/>
            </w:tcBorders>
          </w:tcPr>
          <w:p w14:paraId="3F5D33D8"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„Zapewnienie dostępu do opieki żłobkowej i przedszkolnej dla wszystkich chętnych, z uwzględnieniem szczególnych potrzeb dzieci i rodziców oraz </w:t>
            </w:r>
            <w:r w:rsidRPr="00CF237B">
              <w:rPr>
                <w:rFonts w:ascii="Times New Roman" w:hAnsi="Times New Roman" w:cs="Times New Roman"/>
                <w:color w:val="000000" w:themeColor="text1"/>
                <w:sz w:val="20"/>
                <w:szCs w:val="20"/>
                <w:lang w:val="pl-PL"/>
              </w:rPr>
              <w:lastRenderedPageBreak/>
              <w:t>uwzględnieniem  jak najmniejszej odległości z miejsca zamieszkania do placówki.”</w:t>
            </w:r>
          </w:p>
          <w:p w14:paraId="759ACA8B"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p>
          <w:p w14:paraId="6EEE5738" w14:textId="4E5937F9"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Dodanie odpowiednich wskaźników.</w:t>
            </w:r>
          </w:p>
        </w:tc>
        <w:tc>
          <w:tcPr>
            <w:tcW w:w="1701" w:type="dxa"/>
            <w:tcBorders>
              <w:top w:val="single" w:sz="4" w:space="0" w:color="auto"/>
              <w:left w:val="single" w:sz="4" w:space="0" w:color="auto"/>
              <w:bottom w:val="single" w:sz="4" w:space="0" w:color="auto"/>
              <w:right w:val="single" w:sz="4" w:space="0" w:color="auto"/>
            </w:tcBorders>
            <w:vAlign w:val="center"/>
          </w:tcPr>
          <w:p w14:paraId="4894E013" w14:textId="63ABB9C2"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26B6F11A" w14:textId="77777777"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Ilość przedszkoli jest wystarczająca, istnieją też przedszkola prywatne.</w:t>
            </w:r>
          </w:p>
          <w:p w14:paraId="126525ED" w14:textId="534C3FC5"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Na terenie Miasta funkcjonuje jeden Miejski Żłobek Dzienny. Trudno w tym przypadku uwzględnić element odległości z miejsca zamieszkania do placówki. Ponadto po przeprowadzeniu rozeznania nie stwierdzono </w:t>
            </w:r>
            <w:r w:rsidRPr="00CF237B">
              <w:rPr>
                <w:rFonts w:ascii="Times New Roman" w:hAnsi="Times New Roman" w:cs="Times New Roman"/>
                <w:color w:val="000000" w:themeColor="text1"/>
                <w:sz w:val="20"/>
                <w:szCs w:val="20"/>
                <w:lang w:val="pl-PL"/>
              </w:rPr>
              <w:lastRenderedPageBreak/>
              <w:t>konieczności uruchomienia kolejnej placówki.</w:t>
            </w:r>
          </w:p>
        </w:tc>
      </w:tr>
      <w:tr w:rsidR="00CF237B" w:rsidRPr="00CF237B" w14:paraId="06EC8B95"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5E326E10" w14:textId="5F0C34FE"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43.</w:t>
            </w:r>
          </w:p>
        </w:tc>
        <w:tc>
          <w:tcPr>
            <w:tcW w:w="2693" w:type="dxa"/>
            <w:tcBorders>
              <w:top w:val="single" w:sz="4" w:space="0" w:color="auto"/>
              <w:left w:val="single" w:sz="4" w:space="0" w:color="auto"/>
              <w:bottom w:val="single" w:sz="4" w:space="0" w:color="auto"/>
              <w:right w:val="single" w:sz="4" w:space="0" w:color="auto"/>
            </w:tcBorders>
          </w:tcPr>
          <w:p w14:paraId="1E806FC6"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STRATEGICZNY III: Budowa aktywnego społeczeństwa obywatelskiego</w:t>
            </w:r>
          </w:p>
          <w:p w14:paraId="404CAECF"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p>
          <w:p w14:paraId="4FB53D38" w14:textId="58DB17A9" w:rsidR="00F76B71" w:rsidRPr="00CF237B" w:rsidRDefault="00F76B71" w:rsidP="00F76B71">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3.1. Zapewnienie możliwości edukacji i rozwoju na każdym etapie życia</w:t>
            </w:r>
          </w:p>
        </w:tc>
        <w:tc>
          <w:tcPr>
            <w:tcW w:w="2552" w:type="dxa"/>
            <w:tcBorders>
              <w:top w:val="single" w:sz="4" w:space="0" w:color="auto"/>
              <w:left w:val="single" w:sz="4" w:space="0" w:color="auto"/>
              <w:bottom w:val="single" w:sz="4" w:space="0" w:color="auto"/>
              <w:right w:val="single" w:sz="4" w:space="0" w:color="auto"/>
            </w:tcBorders>
          </w:tcPr>
          <w:p w14:paraId="76FA6C46" w14:textId="68278DC7"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Kierunek działania nie wyjaśnia jaka to infrastruktura jest niezbędna: „Doposażenie szkół w niezbędną infrastrukturę techniczną (nowoczesna edukacja)”</w:t>
            </w:r>
          </w:p>
        </w:tc>
        <w:tc>
          <w:tcPr>
            <w:tcW w:w="2551" w:type="dxa"/>
            <w:tcBorders>
              <w:top w:val="single" w:sz="4" w:space="0" w:color="auto"/>
              <w:left w:val="single" w:sz="4" w:space="0" w:color="auto"/>
              <w:bottom w:val="single" w:sz="4" w:space="0" w:color="auto"/>
              <w:right w:val="single" w:sz="4" w:space="0" w:color="auto"/>
            </w:tcBorders>
          </w:tcPr>
          <w:p w14:paraId="0018BEF5" w14:textId="5076EDE6"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Doprecyzowanie kierunku działania oraz dodanie wskaźnika, który zbada czy szkoły otrzymały niezbędny sprzęt.</w:t>
            </w:r>
          </w:p>
        </w:tc>
        <w:tc>
          <w:tcPr>
            <w:tcW w:w="1701" w:type="dxa"/>
            <w:tcBorders>
              <w:top w:val="single" w:sz="4" w:space="0" w:color="auto"/>
              <w:left w:val="single" w:sz="4" w:space="0" w:color="auto"/>
              <w:bottom w:val="single" w:sz="4" w:space="0" w:color="auto"/>
              <w:right w:val="single" w:sz="4" w:space="0" w:color="auto"/>
            </w:tcBorders>
            <w:vAlign w:val="center"/>
          </w:tcPr>
          <w:p w14:paraId="5062647E" w14:textId="48089CE1"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Uwzględniono częściowo</w:t>
            </w:r>
          </w:p>
        </w:tc>
        <w:tc>
          <w:tcPr>
            <w:tcW w:w="3932" w:type="dxa"/>
            <w:tcBorders>
              <w:top w:val="single" w:sz="4" w:space="0" w:color="auto"/>
              <w:left w:val="single" w:sz="4" w:space="0" w:color="auto"/>
              <w:bottom w:val="single" w:sz="4" w:space="0" w:color="auto"/>
              <w:right w:val="single" w:sz="4" w:space="0" w:color="auto"/>
            </w:tcBorders>
            <w:vAlign w:val="center"/>
          </w:tcPr>
          <w:p w14:paraId="79FDF31D" w14:textId="77777777" w:rsidR="00160884" w:rsidRDefault="00160884" w:rsidP="00F76B71">
            <w:pPr>
              <w:rPr>
                <w:rFonts w:ascii="Times New Roman" w:hAnsi="Times New Roman" w:cs="Times New Roman"/>
                <w:color w:val="000000" w:themeColor="text1"/>
                <w:sz w:val="20"/>
                <w:szCs w:val="20"/>
                <w:lang w:val="pl-PL"/>
              </w:rPr>
            </w:pPr>
            <w:r>
              <w:rPr>
                <w:rFonts w:ascii="Times New Roman" w:hAnsi="Times New Roman" w:cs="Times New Roman"/>
                <w:color w:val="000000" w:themeColor="text1"/>
                <w:sz w:val="20"/>
                <w:szCs w:val="20"/>
                <w:lang w:val="pl-PL"/>
              </w:rPr>
              <w:t>Zmieniono zapis na:</w:t>
            </w:r>
          </w:p>
          <w:p w14:paraId="77E527E7" w14:textId="77777777" w:rsidR="00160884" w:rsidRDefault="00160884" w:rsidP="00F76B71">
            <w:pPr>
              <w:rPr>
                <w:rFonts w:ascii="Times New Roman" w:hAnsi="Times New Roman" w:cs="Times New Roman"/>
                <w:color w:val="000000" w:themeColor="text1"/>
                <w:sz w:val="20"/>
                <w:szCs w:val="20"/>
                <w:lang w:val="pl-PL"/>
              </w:rPr>
            </w:pPr>
            <w:r w:rsidRPr="00160884">
              <w:rPr>
                <w:rFonts w:ascii="Times New Roman" w:hAnsi="Times New Roman" w:cs="Times New Roman"/>
                <w:color w:val="000000" w:themeColor="text1"/>
                <w:sz w:val="20"/>
                <w:szCs w:val="20"/>
                <w:lang w:val="pl-PL"/>
              </w:rPr>
              <w:t>Doposażenie szkół w niezbędną infrastrukturę techniczną (nowoczesna edukacja, w tym m.in. dostęp do szerokopasmowego Internetu, sprzęt multimedialny</w:t>
            </w:r>
            <w:r>
              <w:rPr>
                <w:rFonts w:ascii="Times New Roman" w:hAnsi="Times New Roman" w:cs="Times New Roman"/>
                <w:color w:val="000000" w:themeColor="text1"/>
                <w:sz w:val="20"/>
                <w:szCs w:val="20"/>
                <w:lang w:val="pl-PL"/>
              </w:rPr>
              <w:t>).</w:t>
            </w:r>
          </w:p>
          <w:p w14:paraId="69B6050C" w14:textId="0827BF5E"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Uwzględniony jest już wskaźnik, odnoszący się do tego kierunku działań - liczba doposażonych placówek edukacyjnych (szt.).</w:t>
            </w:r>
          </w:p>
        </w:tc>
      </w:tr>
      <w:tr w:rsidR="00CF237B" w:rsidRPr="00CF237B" w14:paraId="69466CAC"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3BB38E06" w14:textId="51F27BAB"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44.</w:t>
            </w:r>
          </w:p>
        </w:tc>
        <w:tc>
          <w:tcPr>
            <w:tcW w:w="2693" w:type="dxa"/>
            <w:tcBorders>
              <w:top w:val="single" w:sz="4" w:space="0" w:color="auto"/>
              <w:left w:val="single" w:sz="4" w:space="0" w:color="auto"/>
              <w:bottom w:val="single" w:sz="4" w:space="0" w:color="auto"/>
              <w:right w:val="single" w:sz="4" w:space="0" w:color="auto"/>
            </w:tcBorders>
          </w:tcPr>
          <w:p w14:paraId="7DBEAAC3"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STRATEGICZNY III: Budowa aktywnego społeczeństwa obywatelskiego</w:t>
            </w:r>
          </w:p>
          <w:p w14:paraId="16A9E4F1"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p>
          <w:p w14:paraId="725C4D2D" w14:textId="0EC0ACD3" w:rsidR="00F76B71" w:rsidRPr="00CF237B" w:rsidRDefault="00F76B71" w:rsidP="00F76B71">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3.1. Zapewnienie możliwości edukacji i rozwoju na każdym etapie życia</w:t>
            </w:r>
          </w:p>
        </w:tc>
        <w:tc>
          <w:tcPr>
            <w:tcW w:w="2552" w:type="dxa"/>
            <w:tcBorders>
              <w:top w:val="single" w:sz="4" w:space="0" w:color="auto"/>
              <w:left w:val="single" w:sz="4" w:space="0" w:color="auto"/>
              <w:bottom w:val="single" w:sz="4" w:space="0" w:color="auto"/>
              <w:right w:val="single" w:sz="4" w:space="0" w:color="auto"/>
            </w:tcBorders>
          </w:tcPr>
          <w:p w14:paraId="5A099EBF" w14:textId="10B2C1C5"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Strategia nie uwzględnia poprawy stanu placów zabaw przy przedszkolach. Rokrocznie przedszkola rywalizują ze sobą w budżecie obywatelskim o remont placu zabaw. Miasto powinno zadbać, aby miejsca te były bezpieczne i atrakcyjne dla dzieci.</w:t>
            </w:r>
          </w:p>
        </w:tc>
        <w:tc>
          <w:tcPr>
            <w:tcW w:w="2551" w:type="dxa"/>
            <w:tcBorders>
              <w:top w:val="single" w:sz="4" w:space="0" w:color="auto"/>
              <w:left w:val="single" w:sz="4" w:space="0" w:color="auto"/>
              <w:bottom w:val="single" w:sz="4" w:space="0" w:color="auto"/>
              <w:right w:val="single" w:sz="4" w:space="0" w:color="auto"/>
            </w:tcBorders>
          </w:tcPr>
          <w:p w14:paraId="34C04F00"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Dodanie kierunku działania: „Sprawdzenie stanów placów zabaw przy placówkach edukacyjnych i rewitalizacja tych, których stan tego wymaga”.</w:t>
            </w:r>
          </w:p>
          <w:p w14:paraId="50A381D3"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p>
          <w:p w14:paraId="3E1BF8B4" w14:textId="2BB858CA"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Dodanie odpowiednich wskaźników jakościowych i ilościowych.</w:t>
            </w:r>
          </w:p>
        </w:tc>
        <w:tc>
          <w:tcPr>
            <w:tcW w:w="1701" w:type="dxa"/>
            <w:tcBorders>
              <w:top w:val="single" w:sz="4" w:space="0" w:color="auto"/>
              <w:left w:val="single" w:sz="4" w:space="0" w:color="auto"/>
              <w:bottom w:val="single" w:sz="4" w:space="0" w:color="auto"/>
              <w:right w:val="single" w:sz="4" w:space="0" w:color="auto"/>
            </w:tcBorders>
            <w:vAlign w:val="center"/>
          </w:tcPr>
          <w:p w14:paraId="5220D9C5" w14:textId="21B09D86"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514F463D" w14:textId="2BB82823"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Ze względów finansowych nie jest możliwa modernizacja wszystkich placów zabaw przy placówkach edukacyjnych. Na bieżąco natomiast sprawdzany jest ich stan.</w:t>
            </w:r>
          </w:p>
        </w:tc>
      </w:tr>
      <w:tr w:rsidR="00CF237B" w:rsidRPr="00CF237B" w14:paraId="5EE46DFD"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4DC3EC82" w14:textId="6458FE94"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45.</w:t>
            </w:r>
          </w:p>
        </w:tc>
        <w:tc>
          <w:tcPr>
            <w:tcW w:w="2693" w:type="dxa"/>
            <w:tcBorders>
              <w:top w:val="single" w:sz="4" w:space="0" w:color="auto"/>
              <w:left w:val="single" w:sz="4" w:space="0" w:color="auto"/>
              <w:bottom w:val="single" w:sz="4" w:space="0" w:color="auto"/>
              <w:right w:val="single" w:sz="4" w:space="0" w:color="auto"/>
            </w:tcBorders>
          </w:tcPr>
          <w:p w14:paraId="1AAA1E6C"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STRATEGICZNY III: Budowa aktywnego społeczeństwa obywatelskiego</w:t>
            </w:r>
          </w:p>
          <w:p w14:paraId="0B5DD9B9"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p>
          <w:p w14:paraId="705511E3" w14:textId="2A76426F" w:rsidR="00F76B71" w:rsidRPr="00CF237B" w:rsidRDefault="00F76B71" w:rsidP="00F76B71">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3.1. Zapewnienie możliwości edukacji i rozwoju na każdym etapie życia</w:t>
            </w:r>
          </w:p>
        </w:tc>
        <w:tc>
          <w:tcPr>
            <w:tcW w:w="2552" w:type="dxa"/>
            <w:tcBorders>
              <w:top w:val="single" w:sz="4" w:space="0" w:color="auto"/>
              <w:left w:val="single" w:sz="4" w:space="0" w:color="auto"/>
              <w:bottom w:val="single" w:sz="4" w:space="0" w:color="auto"/>
              <w:right w:val="single" w:sz="4" w:space="0" w:color="auto"/>
            </w:tcBorders>
          </w:tcPr>
          <w:p w14:paraId="0A9C296E" w14:textId="367D752F"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Kierunek działań „Wsparcie form rozwoju uczniów oraz kadry nauczycielskiej” jest zbyt ogólne.</w:t>
            </w:r>
          </w:p>
        </w:tc>
        <w:tc>
          <w:tcPr>
            <w:tcW w:w="2551" w:type="dxa"/>
            <w:tcBorders>
              <w:top w:val="single" w:sz="4" w:space="0" w:color="auto"/>
              <w:left w:val="single" w:sz="4" w:space="0" w:color="auto"/>
              <w:bottom w:val="single" w:sz="4" w:space="0" w:color="auto"/>
              <w:right w:val="single" w:sz="4" w:space="0" w:color="auto"/>
            </w:tcBorders>
          </w:tcPr>
          <w:p w14:paraId="23EE0D19" w14:textId="16F5C143"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Doprecyzowanie kierunku działań, jaki jest jego cel. </w:t>
            </w:r>
          </w:p>
        </w:tc>
        <w:tc>
          <w:tcPr>
            <w:tcW w:w="1701" w:type="dxa"/>
            <w:tcBorders>
              <w:top w:val="single" w:sz="4" w:space="0" w:color="auto"/>
              <w:left w:val="single" w:sz="4" w:space="0" w:color="auto"/>
              <w:bottom w:val="single" w:sz="4" w:space="0" w:color="auto"/>
              <w:right w:val="single" w:sz="4" w:space="0" w:color="auto"/>
            </w:tcBorders>
            <w:vAlign w:val="center"/>
          </w:tcPr>
          <w:p w14:paraId="7E792B08" w14:textId="3C2AED8C"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0974BF88" w14:textId="3ACC2411"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Planowane są różne formy wsparcia. Podnoszenie kwalifikacji nauczycieli jest na bieżąco realizowane poprzez zapewnienie środków w budżetach placówek , każdy nauczyciel podnoszący swoje kwalifikacje zawodowe może ubiegać się o dofinansowanie.</w:t>
            </w:r>
          </w:p>
        </w:tc>
      </w:tr>
      <w:tr w:rsidR="00CF237B" w:rsidRPr="00CF237B" w14:paraId="57A96AF9"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7C5C7BD7" w14:textId="60850C33"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46.</w:t>
            </w:r>
          </w:p>
        </w:tc>
        <w:tc>
          <w:tcPr>
            <w:tcW w:w="2693" w:type="dxa"/>
            <w:tcBorders>
              <w:top w:val="single" w:sz="4" w:space="0" w:color="auto"/>
              <w:left w:val="single" w:sz="4" w:space="0" w:color="auto"/>
              <w:bottom w:val="single" w:sz="4" w:space="0" w:color="auto"/>
              <w:right w:val="single" w:sz="4" w:space="0" w:color="auto"/>
            </w:tcBorders>
          </w:tcPr>
          <w:p w14:paraId="0307EDC1" w14:textId="50659386" w:rsidR="00F76B71" w:rsidRPr="00CF237B" w:rsidRDefault="00F76B71" w:rsidP="00F76B71">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Całość dokumentu</w:t>
            </w:r>
          </w:p>
        </w:tc>
        <w:tc>
          <w:tcPr>
            <w:tcW w:w="2552" w:type="dxa"/>
            <w:tcBorders>
              <w:top w:val="single" w:sz="4" w:space="0" w:color="auto"/>
              <w:left w:val="single" w:sz="4" w:space="0" w:color="auto"/>
              <w:bottom w:val="single" w:sz="4" w:space="0" w:color="auto"/>
              <w:right w:val="single" w:sz="4" w:space="0" w:color="auto"/>
            </w:tcBorders>
          </w:tcPr>
          <w:p w14:paraId="6238C852" w14:textId="63D95511"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We wskaźnikach brak wskaźników jakościowych oraz zerojedynkowych wskazujących na </w:t>
            </w:r>
            <w:r w:rsidRPr="00CF237B">
              <w:rPr>
                <w:rFonts w:ascii="Times New Roman" w:hAnsi="Times New Roman" w:cs="Times New Roman"/>
                <w:color w:val="000000" w:themeColor="text1"/>
                <w:sz w:val="20"/>
                <w:szCs w:val="20"/>
                <w:lang w:val="pl-PL"/>
              </w:rPr>
              <w:lastRenderedPageBreak/>
              <w:t xml:space="preserve">zrealizowanie jakiegoś zadania jak budowa. </w:t>
            </w:r>
          </w:p>
        </w:tc>
        <w:tc>
          <w:tcPr>
            <w:tcW w:w="2551" w:type="dxa"/>
            <w:tcBorders>
              <w:top w:val="single" w:sz="4" w:space="0" w:color="auto"/>
              <w:left w:val="single" w:sz="4" w:space="0" w:color="auto"/>
              <w:bottom w:val="single" w:sz="4" w:space="0" w:color="auto"/>
              <w:right w:val="single" w:sz="4" w:space="0" w:color="auto"/>
            </w:tcBorders>
          </w:tcPr>
          <w:p w14:paraId="3769EF5F" w14:textId="23A161C4"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 xml:space="preserve">Należy przeanalizować wszystkie wskaźniki i dodać wskaźniki jakościowe oraz </w:t>
            </w:r>
            <w:r w:rsidRPr="00CF237B">
              <w:rPr>
                <w:rFonts w:ascii="Times New Roman" w:hAnsi="Times New Roman" w:cs="Times New Roman"/>
                <w:color w:val="000000" w:themeColor="text1"/>
                <w:sz w:val="20"/>
                <w:szCs w:val="20"/>
                <w:lang w:val="pl-PL"/>
              </w:rPr>
              <w:lastRenderedPageBreak/>
              <w:t>badające realizację zadań zerojedynkowo.</w:t>
            </w:r>
          </w:p>
        </w:tc>
        <w:tc>
          <w:tcPr>
            <w:tcW w:w="1701" w:type="dxa"/>
            <w:tcBorders>
              <w:top w:val="single" w:sz="4" w:space="0" w:color="auto"/>
              <w:left w:val="single" w:sz="4" w:space="0" w:color="auto"/>
              <w:bottom w:val="single" w:sz="4" w:space="0" w:color="auto"/>
              <w:right w:val="single" w:sz="4" w:space="0" w:color="auto"/>
            </w:tcBorders>
            <w:vAlign w:val="center"/>
          </w:tcPr>
          <w:p w14:paraId="7610EA79" w14:textId="548F588C"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0200116E" w14:textId="668D19B7"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W Strategii zawarte są wskaźniki jakościowe umożliwiające ich mieszalność. Wskaźniki badające realizację zadań zerojedynkowo </w:t>
            </w:r>
            <w:r w:rsidRPr="00CF237B">
              <w:rPr>
                <w:rFonts w:ascii="Times New Roman" w:hAnsi="Times New Roman" w:cs="Times New Roman"/>
                <w:color w:val="000000" w:themeColor="text1"/>
                <w:sz w:val="20"/>
                <w:szCs w:val="20"/>
                <w:lang w:val="pl-PL"/>
              </w:rPr>
              <w:lastRenderedPageBreak/>
              <w:t>umożliwia tabela ewaluacyjna stanowiąca załącznik nr 3 do Strategii.</w:t>
            </w:r>
          </w:p>
        </w:tc>
      </w:tr>
      <w:tr w:rsidR="00CF237B" w:rsidRPr="00CF237B" w14:paraId="2E2AEA3B"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1979AD46" w14:textId="4521D1D6"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47.</w:t>
            </w:r>
          </w:p>
        </w:tc>
        <w:tc>
          <w:tcPr>
            <w:tcW w:w="2693" w:type="dxa"/>
            <w:tcBorders>
              <w:top w:val="single" w:sz="4" w:space="0" w:color="auto"/>
              <w:left w:val="single" w:sz="4" w:space="0" w:color="auto"/>
              <w:bottom w:val="single" w:sz="4" w:space="0" w:color="auto"/>
              <w:right w:val="single" w:sz="4" w:space="0" w:color="auto"/>
            </w:tcBorders>
          </w:tcPr>
          <w:p w14:paraId="79B84E1C" w14:textId="77777777" w:rsidR="00F76B71" w:rsidRPr="00CF237B" w:rsidRDefault="00F76B71" w:rsidP="00F76B71">
            <w:pPr>
              <w:pStyle w:val="LO-normal"/>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STRATEGICZNY II: Wzmocnienie gospodarczej i turystycznej atrakcyjności Miasta </w:t>
            </w:r>
          </w:p>
          <w:p w14:paraId="2E9970B3" w14:textId="77777777" w:rsidR="00F76B71" w:rsidRPr="00CF237B" w:rsidRDefault="00F76B71" w:rsidP="00F76B71">
            <w:pPr>
              <w:pStyle w:val="LO-normal"/>
              <w:spacing w:before="280"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2.1. Rozwój przedsiębiorczości i aktywizacja zawodowa mieszkańców </w:t>
            </w:r>
          </w:p>
          <w:p w14:paraId="4F85457D" w14:textId="77777777" w:rsidR="00F76B71" w:rsidRPr="00CF237B" w:rsidRDefault="00F76B71" w:rsidP="00F76B71">
            <w:pPr>
              <w:pStyle w:val="LO-normal"/>
              <w:widowControl w:val="0"/>
              <w:spacing w:before="280"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Pkt. 8,9,10</w:t>
            </w:r>
          </w:p>
          <w:p w14:paraId="46C7AAAB" w14:textId="77777777" w:rsidR="00F76B71" w:rsidRPr="00CF237B" w:rsidRDefault="00F76B71" w:rsidP="00F76B71">
            <w:pPr>
              <w:pStyle w:val="LO-normal"/>
              <w:widowControl w:val="0"/>
              <w:spacing w:before="280"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STRATEGICZNY III: Budowa aktywnego społeczeństwa obywatelskiego </w:t>
            </w:r>
          </w:p>
          <w:p w14:paraId="74EB4F4A" w14:textId="77777777" w:rsidR="00F76B71" w:rsidRPr="00CF237B" w:rsidRDefault="00F76B71" w:rsidP="00F76B71">
            <w:pPr>
              <w:pStyle w:val="LO-normal"/>
              <w:widowControl w:val="0"/>
              <w:spacing w:before="280"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w:t>
            </w:r>
          </w:p>
          <w:p w14:paraId="024DBCAD" w14:textId="77777777" w:rsidR="00F76B71" w:rsidRPr="00CF237B" w:rsidRDefault="00F76B71" w:rsidP="00F76B71">
            <w:pPr>
              <w:pStyle w:val="LO-normal"/>
              <w:widowControl w:val="0"/>
              <w:spacing w:before="280"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3.2. Ograniczenie problemu ubóstwa i wykluczenia społecznego </w:t>
            </w:r>
          </w:p>
          <w:p w14:paraId="7B4BF6CF" w14:textId="77777777" w:rsidR="00F76B71" w:rsidRPr="00CF237B" w:rsidRDefault="00F76B71" w:rsidP="00F76B71">
            <w:pPr>
              <w:pStyle w:val="LO-normal"/>
              <w:widowControl w:val="0"/>
              <w:spacing w:before="280"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Pkt. 7,8,9</w:t>
            </w:r>
          </w:p>
          <w:p w14:paraId="6BF9269A" w14:textId="77777777" w:rsidR="00F76B71" w:rsidRPr="00CF237B" w:rsidRDefault="00F76B71" w:rsidP="00F76B71">
            <w:pPr>
              <w:pStyle w:val="Akapitzlist"/>
              <w:ind w:left="0"/>
              <w:rPr>
                <w:rFonts w:ascii="Times New Roman" w:hAnsi="Times New Roman" w:cs="Times New Roman"/>
                <w:color w:val="000000" w:themeColor="text1"/>
                <w:sz w:val="20"/>
                <w:szCs w:val="20"/>
                <w:lang w:val="pl-PL"/>
              </w:rPr>
            </w:pPr>
          </w:p>
        </w:tc>
        <w:tc>
          <w:tcPr>
            <w:tcW w:w="2552" w:type="dxa"/>
            <w:tcBorders>
              <w:top w:val="single" w:sz="4" w:space="0" w:color="auto"/>
              <w:left w:val="single" w:sz="4" w:space="0" w:color="auto"/>
              <w:bottom w:val="single" w:sz="4" w:space="0" w:color="auto"/>
              <w:right w:val="single" w:sz="4" w:space="0" w:color="auto"/>
            </w:tcBorders>
          </w:tcPr>
          <w:p w14:paraId="2C486BB9" w14:textId="77777777" w:rsidR="00F76B71" w:rsidRPr="00CF237B" w:rsidRDefault="00F76B71" w:rsidP="00F76B71">
            <w:pPr>
              <w:pStyle w:val="LO-normal"/>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Brak konkretnych propozycji dla kobiet powracających na rynek pracy po urodzeniu dziecka</w:t>
            </w:r>
          </w:p>
          <w:p w14:paraId="715960CF" w14:textId="77777777" w:rsidR="00F76B71" w:rsidRPr="00CF237B" w:rsidRDefault="00F76B71" w:rsidP="00F76B71">
            <w:pPr>
              <w:pStyle w:val="LO-normal"/>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Młode matki, szczególnie te o niskim statusie społecznym i materialnym oraz deficytach w zakresie edukacji i/lub kompetencji zawodowych są istotnie narażone na wykluczenie społeczne. Niekiedy przez brak doświadczenia zawodowego i możliwości podjęcia zatrudnienia, wbrew własnej woli stają się beneficjentkami MOPR-u, tym samym pogłębiając wykluczenie. Marginalizacją i izolacją społeczną są też zagrożone matki samotnie wychowujące dzieci. Zwłaszcza te, które opiekują się maleńkim dzieckiem i nie mają wsparcia ze strony rodziny i bliskich. W czasie pandemii problem ten stał się jeszcze bardziej namacalny.</w:t>
            </w:r>
          </w:p>
          <w:p w14:paraId="504AC96C" w14:textId="77777777" w:rsidR="00F76B71" w:rsidRPr="00CF237B" w:rsidRDefault="00F76B71" w:rsidP="00F76B71">
            <w:pPr>
              <w:rPr>
                <w:rFonts w:ascii="Times New Roman" w:hAnsi="Times New Roman" w:cs="Times New Roman"/>
                <w:color w:val="000000" w:themeColor="text1"/>
                <w:sz w:val="20"/>
                <w:szCs w:val="20"/>
                <w:lang w:val="pl-PL"/>
              </w:rPr>
            </w:pPr>
          </w:p>
        </w:tc>
        <w:tc>
          <w:tcPr>
            <w:tcW w:w="2551" w:type="dxa"/>
            <w:tcBorders>
              <w:top w:val="single" w:sz="4" w:space="0" w:color="auto"/>
              <w:left w:val="single" w:sz="4" w:space="0" w:color="auto"/>
              <w:bottom w:val="single" w:sz="4" w:space="0" w:color="auto"/>
              <w:right w:val="single" w:sz="4" w:space="0" w:color="auto"/>
            </w:tcBorders>
          </w:tcPr>
          <w:p w14:paraId="601E083A" w14:textId="4355B0A6"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"Niania na  godziny"- Możliwość skorzystania z bezpłatnej pomocy opiekunów/wolontariuszy rekrutowanych i doszkalanych w ramach usług społecznych spośród innych osób zagrożonych wykluczeniem społecznym. Asystent samotnej matki malutkiego dziecka - wsparcie w postaci przejęcia opieki nad niemowlakiem w czasie, gdy matka np. musi załatwić pilne sprawy, udać się do lekarza, bądź podjąć zatrudnienie w niepełnym wymiarze czasu pracy (3-4h). Wraz z rozwojem usług społecznych poszerzenie grupy docelowej również o te kobiety, które nie są samotnymi matkami, a wsparcia o takim charakterze będą potrzebować. Propagowanie elastycznego zatrudnienia dla kobiet  powracających na rynek pracy po przerwie macierzyńskiej. Samorząd pionierem w elastycznym czasie pracy. Jako przyjazny mieszkańcom i otwarty na obywatela w swoich jednostkach organizacyjnych będzie  jednocześnie  inicjatorem we wdrażaniu </w:t>
            </w:r>
            <w:r w:rsidRPr="00CF237B">
              <w:rPr>
                <w:rFonts w:ascii="Times New Roman" w:hAnsi="Times New Roman" w:cs="Times New Roman"/>
                <w:color w:val="000000" w:themeColor="text1"/>
                <w:sz w:val="20"/>
                <w:szCs w:val="20"/>
                <w:lang w:val="pl-PL"/>
              </w:rPr>
              <w:lastRenderedPageBreak/>
              <w:t xml:space="preserve">nowych idei  oraz wzorem godnym do naśladowania  dla otoczenia biznesowego.  </w:t>
            </w:r>
          </w:p>
        </w:tc>
        <w:tc>
          <w:tcPr>
            <w:tcW w:w="1701" w:type="dxa"/>
            <w:tcBorders>
              <w:top w:val="single" w:sz="4" w:space="0" w:color="auto"/>
              <w:left w:val="single" w:sz="4" w:space="0" w:color="auto"/>
              <w:bottom w:val="single" w:sz="4" w:space="0" w:color="auto"/>
              <w:right w:val="single" w:sz="4" w:space="0" w:color="auto"/>
            </w:tcBorders>
            <w:vAlign w:val="center"/>
          </w:tcPr>
          <w:p w14:paraId="7B2E8AA9" w14:textId="42E2D24E"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438A5D52" w14:textId="15055094"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planuje się realizacji.</w:t>
            </w:r>
          </w:p>
        </w:tc>
      </w:tr>
      <w:tr w:rsidR="00CF237B" w:rsidRPr="00CF237B" w14:paraId="340F189E"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1C811FC5" w14:textId="7C21E1F6"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48.</w:t>
            </w:r>
          </w:p>
        </w:tc>
        <w:tc>
          <w:tcPr>
            <w:tcW w:w="2693" w:type="dxa"/>
            <w:tcBorders>
              <w:top w:val="single" w:sz="4" w:space="0" w:color="auto"/>
              <w:left w:val="single" w:sz="4" w:space="0" w:color="auto"/>
              <w:bottom w:val="single" w:sz="4" w:space="0" w:color="auto"/>
              <w:right w:val="single" w:sz="4" w:space="0" w:color="auto"/>
            </w:tcBorders>
          </w:tcPr>
          <w:p w14:paraId="20AC9153" w14:textId="3FA640DA" w:rsidR="00F76B71" w:rsidRPr="00CF237B" w:rsidRDefault="00F76B71" w:rsidP="00F76B71">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5.System realizacji strategii, w tym wytyczne do sporządzenia dokumentów wykonawczych</w:t>
            </w:r>
          </w:p>
        </w:tc>
        <w:tc>
          <w:tcPr>
            <w:tcW w:w="2552" w:type="dxa"/>
            <w:tcBorders>
              <w:top w:val="single" w:sz="4" w:space="0" w:color="auto"/>
              <w:left w:val="single" w:sz="4" w:space="0" w:color="auto"/>
              <w:bottom w:val="single" w:sz="4" w:space="0" w:color="auto"/>
              <w:right w:val="single" w:sz="4" w:space="0" w:color="auto"/>
            </w:tcBorders>
          </w:tcPr>
          <w:p w14:paraId="174FDEF1" w14:textId="6812C88E"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Brak</w:t>
            </w:r>
          </w:p>
        </w:tc>
        <w:tc>
          <w:tcPr>
            <w:tcW w:w="2551" w:type="dxa"/>
            <w:tcBorders>
              <w:top w:val="single" w:sz="4" w:space="0" w:color="auto"/>
              <w:left w:val="single" w:sz="4" w:space="0" w:color="auto"/>
              <w:bottom w:val="single" w:sz="4" w:space="0" w:color="auto"/>
              <w:right w:val="single" w:sz="4" w:space="0" w:color="auto"/>
            </w:tcBorders>
          </w:tcPr>
          <w:p w14:paraId="6E288975" w14:textId="33A4D5DD"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Dodanie zapisu: „Częścią ewaluacji będzie również przeprowadzenie konsultacji społecznych podobnych do tych, które zostały dokonane w ramach przygotowań niniejszej strategii, tak aby odnotować również opinie mieszkańców. Wyniki obu konsultacji społecznych zostaną porównane ze sobą”</w:t>
            </w:r>
          </w:p>
        </w:tc>
        <w:tc>
          <w:tcPr>
            <w:tcW w:w="1701" w:type="dxa"/>
            <w:tcBorders>
              <w:top w:val="single" w:sz="4" w:space="0" w:color="auto"/>
              <w:left w:val="single" w:sz="4" w:space="0" w:color="auto"/>
              <w:bottom w:val="single" w:sz="4" w:space="0" w:color="auto"/>
              <w:right w:val="single" w:sz="4" w:space="0" w:color="auto"/>
            </w:tcBorders>
            <w:vAlign w:val="center"/>
          </w:tcPr>
          <w:p w14:paraId="242E3967" w14:textId="3E667366"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1C5CED7A" w14:textId="5FD64EB1" w:rsidR="000C3D7D" w:rsidRPr="00CF237B" w:rsidRDefault="000C3D7D"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Pytania sformułowane w ankiecie </w:t>
            </w:r>
            <w:r w:rsidR="007A26A1" w:rsidRPr="00CF237B">
              <w:rPr>
                <w:rFonts w:ascii="Times New Roman" w:hAnsi="Times New Roman" w:cs="Times New Roman"/>
                <w:color w:val="000000" w:themeColor="text1"/>
                <w:sz w:val="20"/>
                <w:szCs w:val="20"/>
                <w:lang w:val="pl-PL"/>
              </w:rPr>
              <w:t xml:space="preserve">w ramach przygotowań do prac </w:t>
            </w:r>
            <w:r w:rsidRPr="00CF237B">
              <w:rPr>
                <w:rFonts w:ascii="Times New Roman" w:hAnsi="Times New Roman" w:cs="Times New Roman"/>
                <w:color w:val="000000" w:themeColor="text1"/>
                <w:sz w:val="20"/>
                <w:szCs w:val="20"/>
                <w:lang w:val="pl-PL"/>
              </w:rPr>
              <w:t>m</w:t>
            </w:r>
            <w:r w:rsidR="007A26A1" w:rsidRPr="00CF237B">
              <w:rPr>
                <w:rFonts w:ascii="Times New Roman" w:hAnsi="Times New Roman" w:cs="Times New Roman"/>
                <w:color w:val="000000" w:themeColor="text1"/>
                <w:sz w:val="20"/>
                <w:szCs w:val="20"/>
                <w:lang w:val="pl-PL"/>
              </w:rPr>
              <w:t>iały</w:t>
            </w:r>
            <w:r w:rsidRPr="00CF237B">
              <w:rPr>
                <w:rFonts w:ascii="Times New Roman" w:hAnsi="Times New Roman" w:cs="Times New Roman"/>
                <w:color w:val="000000" w:themeColor="text1"/>
                <w:sz w:val="20"/>
                <w:szCs w:val="20"/>
                <w:lang w:val="pl-PL"/>
              </w:rPr>
              <w:t xml:space="preserve"> na celu zbadanie potencjału i wytypowanie głównych potrzeb inwestycyjnych przez mieszkańców</w:t>
            </w:r>
            <w:r w:rsidR="007A26A1" w:rsidRPr="00CF237B">
              <w:rPr>
                <w:rFonts w:ascii="Times New Roman" w:hAnsi="Times New Roman" w:cs="Times New Roman"/>
                <w:color w:val="000000" w:themeColor="text1"/>
                <w:sz w:val="20"/>
                <w:szCs w:val="20"/>
                <w:lang w:val="pl-PL"/>
              </w:rPr>
              <w:t>. Nie będą miały zastosowania przy ewaluacji strategii.</w:t>
            </w:r>
          </w:p>
        </w:tc>
      </w:tr>
      <w:tr w:rsidR="00CF237B" w:rsidRPr="00CF237B" w14:paraId="29441D27"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42304130" w14:textId="3CFDFE97"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49.</w:t>
            </w:r>
          </w:p>
        </w:tc>
        <w:tc>
          <w:tcPr>
            <w:tcW w:w="2693" w:type="dxa"/>
            <w:tcBorders>
              <w:top w:val="single" w:sz="4" w:space="0" w:color="auto"/>
              <w:left w:val="single" w:sz="4" w:space="0" w:color="auto"/>
              <w:bottom w:val="single" w:sz="4" w:space="0" w:color="auto"/>
              <w:right w:val="single" w:sz="4" w:space="0" w:color="auto"/>
            </w:tcBorders>
          </w:tcPr>
          <w:p w14:paraId="4F9F47A8"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STRATEGICZNY III: Budowa aktywnego społeczeństwa obywatelskiego</w:t>
            </w:r>
          </w:p>
          <w:p w14:paraId="50419578" w14:textId="2C8CC61C" w:rsidR="00F76B71" w:rsidRPr="00CF237B" w:rsidRDefault="00F76B71" w:rsidP="00F76B71">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3.3. Szeroki udział mieszkańców w życiu kulturalnym Miasta</w:t>
            </w:r>
          </w:p>
        </w:tc>
        <w:tc>
          <w:tcPr>
            <w:tcW w:w="2552" w:type="dxa"/>
            <w:tcBorders>
              <w:top w:val="single" w:sz="4" w:space="0" w:color="auto"/>
              <w:left w:val="single" w:sz="4" w:space="0" w:color="auto"/>
              <w:bottom w:val="single" w:sz="4" w:space="0" w:color="auto"/>
              <w:right w:val="single" w:sz="4" w:space="0" w:color="auto"/>
            </w:tcBorders>
          </w:tcPr>
          <w:p w14:paraId="7F0FFDEC" w14:textId="2F98DDFD"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Brak informacji o tym czy i jak wykorzystana będzie </w:t>
            </w:r>
            <w:proofErr w:type="spellStart"/>
            <w:r w:rsidRPr="00CF237B">
              <w:rPr>
                <w:rFonts w:ascii="Times New Roman" w:hAnsi="Times New Roman" w:cs="Times New Roman"/>
                <w:color w:val="000000" w:themeColor="text1"/>
                <w:sz w:val="20"/>
                <w:szCs w:val="20"/>
                <w:lang w:val="pl-PL"/>
              </w:rPr>
              <w:t>Mediateka</w:t>
            </w:r>
            <w:proofErr w:type="spellEnd"/>
            <w:r w:rsidRPr="00CF237B">
              <w:rPr>
                <w:rFonts w:ascii="Times New Roman" w:hAnsi="Times New Roman" w:cs="Times New Roman"/>
                <w:color w:val="000000" w:themeColor="text1"/>
                <w:sz w:val="20"/>
                <w:szCs w:val="20"/>
                <w:lang w:val="pl-PL"/>
              </w:rPr>
              <w:t>. Jest to miejsce z ogromnym potencjałem.</w:t>
            </w:r>
          </w:p>
        </w:tc>
        <w:tc>
          <w:tcPr>
            <w:tcW w:w="2551" w:type="dxa"/>
            <w:tcBorders>
              <w:top w:val="single" w:sz="4" w:space="0" w:color="auto"/>
              <w:left w:val="single" w:sz="4" w:space="0" w:color="auto"/>
              <w:bottom w:val="single" w:sz="4" w:space="0" w:color="auto"/>
              <w:right w:val="single" w:sz="4" w:space="0" w:color="auto"/>
            </w:tcBorders>
          </w:tcPr>
          <w:p w14:paraId="16890722"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Dodanie zapisu: </w:t>
            </w:r>
          </w:p>
          <w:p w14:paraId="21E35D20"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„Zwiększenie dostępności </w:t>
            </w:r>
            <w:proofErr w:type="spellStart"/>
            <w:r w:rsidRPr="00CF237B">
              <w:rPr>
                <w:rFonts w:ascii="Times New Roman" w:hAnsi="Times New Roman" w:cs="Times New Roman"/>
                <w:color w:val="000000" w:themeColor="text1"/>
                <w:sz w:val="20"/>
                <w:szCs w:val="20"/>
                <w:lang w:val="pl-PL"/>
              </w:rPr>
              <w:t>Mediateki</w:t>
            </w:r>
            <w:proofErr w:type="spellEnd"/>
            <w:r w:rsidRPr="00CF237B">
              <w:rPr>
                <w:rFonts w:ascii="Times New Roman" w:hAnsi="Times New Roman" w:cs="Times New Roman"/>
                <w:color w:val="000000" w:themeColor="text1"/>
                <w:sz w:val="20"/>
                <w:szCs w:val="20"/>
                <w:lang w:val="pl-PL"/>
              </w:rPr>
              <w:t xml:space="preserve"> dla mieszkańców poprzez zwiększenie liczby kulturalnych wydarzeń tam odbywających się (wystaw, koncertów, paneli dyskusyjnych, projekcji filmowych, spotkań itp.). Zwiększenie liczby osób uczestniczących w wydarzeniach kulturalnych w Mieście”</w:t>
            </w:r>
          </w:p>
          <w:p w14:paraId="2A7849D3"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„Zwiększenie dostępności </w:t>
            </w:r>
            <w:proofErr w:type="spellStart"/>
            <w:r w:rsidRPr="00CF237B">
              <w:rPr>
                <w:rFonts w:ascii="Times New Roman" w:hAnsi="Times New Roman" w:cs="Times New Roman"/>
                <w:color w:val="000000" w:themeColor="text1"/>
                <w:sz w:val="20"/>
                <w:szCs w:val="20"/>
                <w:lang w:val="pl-PL"/>
              </w:rPr>
              <w:t>Mediateki</w:t>
            </w:r>
            <w:proofErr w:type="spellEnd"/>
            <w:r w:rsidRPr="00CF237B">
              <w:rPr>
                <w:rFonts w:ascii="Times New Roman" w:hAnsi="Times New Roman" w:cs="Times New Roman"/>
                <w:color w:val="000000" w:themeColor="text1"/>
                <w:sz w:val="20"/>
                <w:szCs w:val="20"/>
                <w:lang w:val="pl-PL"/>
              </w:rPr>
              <w:t xml:space="preserve"> poprzez udostępnianie jej na organizacjom pozarządowym oraz mieszkańców w celu organizacji spotkań z ich inicjatywy”</w:t>
            </w:r>
          </w:p>
          <w:p w14:paraId="63B4FC24"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p>
          <w:p w14:paraId="238D4511" w14:textId="3139DEC6"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Dodanie odpowiednich wskaźników.</w:t>
            </w:r>
          </w:p>
        </w:tc>
        <w:tc>
          <w:tcPr>
            <w:tcW w:w="1701" w:type="dxa"/>
            <w:tcBorders>
              <w:top w:val="single" w:sz="4" w:space="0" w:color="auto"/>
              <w:left w:val="single" w:sz="4" w:space="0" w:color="auto"/>
              <w:bottom w:val="single" w:sz="4" w:space="0" w:color="auto"/>
              <w:right w:val="single" w:sz="4" w:space="0" w:color="auto"/>
            </w:tcBorders>
            <w:vAlign w:val="center"/>
          </w:tcPr>
          <w:p w14:paraId="7D9F5A3D" w14:textId="4BF8762C"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6555D7C9" w14:textId="2EBA96B2"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Eksponowanie tylko </w:t>
            </w:r>
            <w:proofErr w:type="spellStart"/>
            <w:r w:rsidRPr="00CF237B">
              <w:rPr>
                <w:rFonts w:ascii="Times New Roman" w:hAnsi="Times New Roman" w:cs="Times New Roman"/>
                <w:color w:val="000000" w:themeColor="text1"/>
                <w:sz w:val="20"/>
                <w:szCs w:val="20"/>
                <w:lang w:val="pl-PL"/>
              </w:rPr>
              <w:t>Mediateki</w:t>
            </w:r>
            <w:proofErr w:type="spellEnd"/>
            <w:r w:rsidRPr="00CF237B">
              <w:rPr>
                <w:rFonts w:ascii="Times New Roman" w:hAnsi="Times New Roman" w:cs="Times New Roman"/>
                <w:color w:val="000000" w:themeColor="text1"/>
                <w:sz w:val="20"/>
                <w:szCs w:val="20"/>
                <w:lang w:val="pl-PL"/>
              </w:rPr>
              <w:t xml:space="preserve"> jest zbyt szczegółowe, poza tym wszelkie inicjatywy i innowacje wprowadzane przez </w:t>
            </w:r>
            <w:proofErr w:type="spellStart"/>
            <w:r w:rsidRPr="00CF237B">
              <w:rPr>
                <w:rFonts w:ascii="Times New Roman" w:hAnsi="Times New Roman" w:cs="Times New Roman"/>
                <w:color w:val="000000" w:themeColor="text1"/>
                <w:sz w:val="20"/>
                <w:szCs w:val="20"/>
                <w:lang w:val="pl-PL"/>
              </w:rPr>
              <w:t>Mediatekę</w:t>
            </w:r>
            <w:proofErr w:type="spellEnd"/>
            <w:r w:rsidRPr="00CF237B">
              <w:rPr>
                <w:rFonts w:ascii="Times New Roman" w:hAnsi="Times New Roman" w:cs="Times New Roman"/>
                <w:color w:val="000000" w:themeColor="text1"/>
                <w:sz w:val="20"/>
                <w:szCs w:val="20"/>
                <w:lang w:val="pl-PL"/>
              </w:rPr>
              <w:t xml:space="preserve"> wpisują się w punkt 3.3.1. Wzbogacanie oferty kulturalnej dla mieszkańców oraz 3.3.4. Rozwój infrastruktury multimedialnej w placówkach kultury.</w:t>
            </w:r>
          </w:p>
        </w:tc>
      </w:tr>
      <w:tr w:rsidR="00CF237B" w:rsidRPr="00CF237B" w14:paraId="444434BC"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351F208F" w14:textId="24E2A0CC"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50.</w:t>
            </w:r>
          </w:p>
        </w:tc>
        <w:tc>
          <w:tcPr>
            <w:tcW w:w="2693" w:type="dxa"/>
            <w:tcBorders>
              <w:top w:val="single" w:sz="4" w:space="0" w:color="auto"/>
              <w:left w:val="single" w:sz="4" w:space="0" w:color="auto"/>
              <w:bottom w:val="single" w:sz="4" w:space="0" w:color="auto"/>
              <w:right w:val="single" w:sz="4" w:space="0" w:color="auto"/>
            </w:tcBorders>
          </w:tcPr>
          <w:p w14:paraId="15FDA977"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STRATEGICZNY III: Budowa aktywnego społeczeństwa obywatelskiego</w:t>
            </w:r>
          </w:p>
          <w:p w14:paraId="3F5AE89D"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p>
          <w:p w14:paraId="1D9A9339"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3.3. Szeroki udział mieszkańców w życiu kulturalnym Miasta</w:t>
            </w:r>
          </w:p>
          <w:p w14:paraId="0630DB0E" w14:textId="4E0EB06C" w:rsidR="00F76B71" w:rsidRPr="00CF237B" w:rsidRDefault="00F76B71" w:rsidP="00F76B71">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Pkt 3.</w:t>
            </w:r>
          </w:p>
        </w:tc>
        <w:tc>
          <w:tcPr>
            <w:tcW w:w="2552" w:type="dxa"/>
            <w:tcBorders>
              <w:top w:val="single" w:sz="4" w:space="0" w:color="auto"/>
              <w:left w:val="single" w:sz="4" w:space="0" w:color="auto"/>
              <w:bottom w:val="single" w:sz="4" w:space="0" w:color="auto"/>
              <w:right w:val="single" w:sz="4" w:space="0" w:color="auto"/>
            </w:tcBorders>
          </w:tcPr>
          <w:p w14:paraId="2492FA59"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Zapis „Modernizacja i rozbudowa obiektów kultury” jest zbyt szeroki. Należy sprecyzować jakie obiekty są niezbędne do modernizacji i jaki mają po tym spełniać cel.</w:t>
            </w:r>
          </w:p>
          <w:p w14:paraId="359AFD60"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p>
          <w:p w14:paraId="1B50580B" w14:textId="77777777" w:rsidR="00F76B71" w:rsidRPr="00CF237B" w:rsidRDefault="00F76B71" w:rsidP="00F76B71">
            <w:pPr>
              <w:rPr>
                <w:rFonts w:ascii="Times New Roman" w:hAnsi="Times New Roman" w:cs="Times New Roman"/>
                <w:color w:val="000000" w:themeColor="text1"/>
                <w:sz w:val="20"/>
                <w:szCs w:val="20"/>
                <w:lang w:val="pl-PL"/>
              </w:rPr>
            </w:pPr>
          </w:p>
        </w:tc>
        <w:tc>
          <w:tcPr>
            <w:tcW w:w="2551" w:type="dxa"/>
            <w:tcBorders>
              <w:top w:val="single" w:sz="4" w:space="0" w:color="auto"/>
              <w:left w:val="single" w:sz="4" w:space="0" w:color="auto"/>
              <w:bottom w:val="single" w:sz="4" w:space="0" w:color="auto"/>
              <w:right w:val="single" w:sz="4" w:space="0" w:color="auto"/>
            </w:tcBorders>
          </w:tcPr>
          <w:p w14:paraId="744E5B0F" w14:textId="15F72BF0"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Doszczegółowienie zapisu.</w:t>
            </w:r>
          </w:p>
        </w:tc>
        <w:tc>
          <w:tcPr>
            <w:tcW w:w="1701" w:type="dxa"/>
            <w:tcBorders>
              <w:top w:val="single" w:sz="4" w:space="0" w:color="auto"/>
              <w:left w:val="single" w:sz="4" w:space="0" w:color="auto"/>
              <w:bottom w:val="single" w:sz="4" w:space="0" w:color="auto"/>
              <w:right w:val="single" w:sz="4" w:space="0" w:color="auto"/>
            </w:tcBorders>
            <w:vAlign w:val="center"/>
          </w:tcPr>
          <w:p w14:paraId="7D085012" w14:textId="7AC43359"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Uwzględniono częściowo</w:t>
            </w:r>
          </w:p>
        </w:tc>
        <w:tc>
          <w:tcPr>
            <w:tcW w:w="3932" w:type="dxa"/>
            <w:tcBorders>
              <w:top w:val="single" w:sz="4" w:space="0" w:color="auto"/>
              <w:left w:val="single" w:sz="4" w:space="0" w:color="auto"/>
              <w:bottom w:val="single" w:sz="4" w:space="0" w:color="auto"/>
              <w:right w:val="single" w:sz="4" w:space="0" w:color="auto"/>
            </w:tcBorders>
            <w:vAlign w:val="center"/>
          </w:tcPr>
          <w:p w14:paraId="601B8306" w14:textId="5CA4F746"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Zapis zbyt szczegółowy w stosunku do charakteru dokumentu.</w:t>
            </w:r>
          </w:p>
          <w:p w14:paraId="42F4CC08" w14:textId="0900E856"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Dodano wskaźnik: liczba zmodernizowanych i rozbudowanych obiektów kultury</w:t>
            </w:r>
          </w:p>
        </w:tc>
      </w:tr>
      <w:tr w:rsidR="00CF237B" w:rsidRPr="00CF237B" w14:paraId="5C6689C5"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07A7E45F" w14:textId="0C56FB19"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51.</w:t>
            </w:r>
          </w:p>
        </w:tc>
        <w:tc>
          <w:tcPr>
            <w:tcW w:w="2693" w:type="dxa"/>
            <w:tcBorders>
              <w:top w:val="single" w:sz="4" w:space="0" w:color="auto"/>
              <w:left w:val="single" w:sz="4" w:space="0" w:color="auto"/>
              <w:bottom w:val="single" w:sz="4" w:space="0" w:color="auto"/>
              <w:right w:val="single" w:sz="4" w:space="0" w:color="auto"/>
            </w:tcBorders>
          </w:tcPr>
          <w:p w14:paraId="00533B1F"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STRATEGICZNY III: Budowa aktywnego społeczeństwa obywatelskiego</w:t>
            </w:r>
          </w:p>
          <w:p w14:paraId="140FBF20"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p>
          <w:p w14:paraId="3B23DE35"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3.3. Szeroki udział mieszkańców w życiu kulturalnym Miasta</w:t>
            </w:r>
          </w:p>
          <w:p w14:paraId="4EF0BC58" w14:textId="77777777" w:rsidR="00F76B71" w:rsidRPr="00CF237B" w:rsidRDefault="00F76B71" w:rsidP="00F76B71">
            <w:pPr>
              <w:pStyle w:val="Akapitzlist"/>
              <w:ind w:left="0"/>
              <w:rPr>
                <w:rFonts w:ascii="Times New Roman" w:hAnsi="Times New Roman" w:cs="Times New Roman"/>
                <w:color w:val="000000" w:themeColor="text1"/>
                <w:sz w:val="20"/>
                <w:szCs w:val="20"/>
                <w:lang w:val="pl-PL"/>
              </w:rPr>
            </w:pPr>
          </w:p>
        </w:tc>
        <w:tc>
          <w:tcPr>
            <w:tcW w:w="2552" w:type="dxa"/>
            <w:tcBorders>
              <w:top w:val="single" w:sz="4" w:space="0" w:color="auto"/>
              <w:left w:val="single" w:sz="4" w:space="0" w:color="auto"/>
              <w:bottom w:val="single" w:sz="4" w:space="0" w:color="auto"/>
              <w:right w:val="single" w:sz="4" w:space="0" w:color="auto"/>
            </w:tcBorders>
          </w:tcPr>
          <w:p w14:paraId="6A106635"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Poszerzenie oferty kulturalnej Piotrkowa jest właściwym kierunkiem, jednak ważne jest, aby zawierała ona wydarzenia skierowane do różnych grup wiekowych. </w:t>
            </w:r>
          </w:p>
          <w:p w14:paraId="04765FC7" w14:textId="122DF232"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Drugą bardzo ważną kwestią jest promocja tego typu wydarzeń. Często nie trafiają one do grupy docelowej.</w:t>
            </w:r>
          </w:p>
        </w:tc>
        <w:tc>
          <w:tcPr>
            <w:tcW w:w="2551" w:type="dxa"/>
            <w:tcBorders>
              <w:top w:val="single" w:sz="4" w:space="0" w:color="auto"/>
              <w:left w:val="single" w:sz="4" w:space="0" w:color="auto"/>
              <w:bottom w:val="single" w:sz="4" w:space="0" w:color="auto"/>
              <w:right w:val="single" w:sz="4" w:space="0" w:color="auto"/>
            </w:tcBorders>
          </w:tcPr>
          <w:p w14:paraId="4C4506AC" w14:textId="07B13412"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Dodanie zapisu: „Dodanie do oferty kulturalnej Piotrkowa Tryb. wydarzeń przewidzianych dla różnych grup wiekowych i szeroka ich promocja”</w:t>
            </w:r>
          </w:p>
        </w:tc>
        <w:tc>
          <w:tcPr>
            <w:tcW w:w="1701" w:type="dxa"/>
            <w:tcBorders>
              <w:top w:val="single" w:sz="4" w:space="0" w:color="auto"/>
              <w:left w:val="single" w:sz="4" w:space="0" w:color="auto"/>
              <w:bottom w:val="single" w:sz="4" w:space="0" w:color="auto"/>
              <w:right w:val="single" w:sz="4" w:space="0" w:color="auto"/>
            </w:tcBorders>
            <w:vAlign w:val="center"/>
          </w:tcPr>
          <w:p w14:paraId="0F1DC2DD" w14:textId="15A6548C"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Uwzględniono częściowo</w:t>
            </w:r>
          </w:p>
        </w:tc>
        <w:tc>
          <w:tcPr>
            <w:tcW w:w="3932" w:type="dxa"/>
            <w:tcBorders>
              <w:top w:val="single" w:sz="4" w:space="0" w:color="auto"/>
              <w:left w:val="single" w:sz="4" w:space="0" w:color="auto"/>
              <w:bottom w:val="single" w:sz="4" w:space="0" w:color="auto"/>
              <w:right w:val="single" w:sz="4" w:space="0" w:color="auto"/>
            </w:tcBorders>
            <w:vAlign w:val="center"/>
          </w:tcPr>
          <w:p w14:paraId="392623D4" w14:textId="0D183D1B"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Zmieniono zapis: 3.3.1.: Wzbogacenie oferty kulturalnej dla mieszkańców na:</w:t>
            </w:r>
          </w:p>
          <w:p w14:paraId="0739412E" w14:textId="77777777"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Wzbogacenie oferty kulturalnej dla mieszkańców dla różnych grup wiekowych</w:t>
            </w:r>
          </w:p>
          <w:p w14:paraId="3A8627ED" w14:textId="77777777" w:rsidR="00F76B71" w:rsidRPr="00CF237B" w:rsidRDefault="00F76B71" w:rsidP="00F76B71">
            <w:pPr>
              <w:rPr>
                <w:rFonts w:ascii="Times New Roman" w:hAnsi="Times New Roman" w:cs="Times New Roman"/>
                <w:color w:val="000000" w:themeColor="text1"/>
                <w:sz w:val="20"/>
                <w:szCs w:val="20"/>
                <w:lang w:val="pl-PL"/>
              </w:rPr>
            </w:pPr>
          </w:p>
          <w:p w14:paraId="03C94B9D" w14:textId="47B67B00"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Promocja wydarzeń kulturalnych stanowi pkt. 3.3.2</w:t>
            </w:r>
          </w:p>
        </w:tc>
      </w:tr>
      <w:tr w:rsidR="00CF237B" w:rsidRPr="00CF237B" w14:paraId="6AA12677"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64C02C32" w14:textId="0F2E6AC7"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52.</w:t>
            </w:r>
          </w:p>
        </w:tc>
        <w:tc>
          <w:tcPr>
            <w:tcW w:w="2693" w:type="dxa"/>
            <w:tcBorders>
              <w:top w:val="single" w:sz="4" w:space="0" w:color="auto"/>
              <w:left w:val="single" w:sz="4" w:space="0" w:color="auto"/>
              <w:bottom w:val="single" w:sz="4" w:space="0" w:color="auto"/>
              <w:right w:val="single" w:sz="4" w:space="0" w:color="auto"/>
            </w:tcBorders>
          </w:tcPr>
          <w:p w14:paraId="38858744"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STRATEGICZNY III: Budowa aktywnego społeczeństwa obywatelskiego</w:t>
            </w:r>
          </w:p>
          <w:p w14:paraId="75A31384"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p>
          <w:p w14:paraId="0C30AAAA"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3.3. Szeroki udział mieszkańców w życiu kulturalnym Miasta</w:t>
            </w:r>
          </w:p>
          <w:p w14:paraId="3B6C6E01" w14:textId="420FEB0A" w:rsidR="00F76B71" w:rsidRPr="00CF237B" w:rsidRDefault="00F76B71" w:rsidP="00F76B71">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Pkt 4.</w:t>
            </w:r>
          </w:p>
        </w:tc>
        <w:tc>
          <w:tcPr>
            <w:tcW w:w="2552" w:type="dxa"/>
            <w:tcBorders>
              <w:top w:val="single" w:sz="4" w:space="0" w:color="auto"/>
              <w:left w:val="single" w:sz="4" w:space="0" w:color="auto"/>
              <w:bottom w:val="single" w:sz="4" w:space="0" w:color="auto"/>
              <w:right w:val="single" w:sz="4" w:space="0" w:color="auto"/>
            </w:tcBorders>
          </w:tcPr>
          <w:p w14:paraId="49C4EF29" w14:textId="77B8A9B5"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 działania „4.</w:t>
            </w:r>
            <w:r w:rsidRPr="00CF237B">
              <w:rPr>
                <w:rFonts w:ascii="Times New Roman" w:hAnsi="Times New Roman" w:cs="Times New Roman"/>
                <w:color w:val="000000" w:themeColor="text1"/>
                <w:sz w:val="20"/>
                <w:szCs w:val="20"/>
                <w:lang w:val="pl-PL"/>
              </w:rPr>
              <w:tab/>
              <w:t xml:space="preserve">Rozwój infrastruktury multimedialnej w placówkach kulturalnych” należy dopisać również planowane uczestnictwo mieszkańców w wydarzeniach kulturalnych tam organizowanych. </w:t>
            </w:r>
          </w:p>
        </w:tc>
        <w:tc>
          <w:tcPr>
            <w:tcW w:w="2551" w:type="dxa"/>
            <w:tcBorders>
              <w:top w:val="single" w:sz="4" w:space="0" w:color="auto"/>
              <w:left w:val="single" w:sz="4" w:space="0" w:color="auto"/>
              <w:bottom w:val="single" w:sz="4" w:space="0" w:color="auto"/>
              <w:right w:val="single" w:sz="4" w:space="0" w:color="auto"/>
            </w:tcBorders>
          </w:tcPr>
          <w:p w14:paraId="2317C6B9" w14:textId="0253851C"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„Rozwój infrastruktury multimedialnej w placówkach kulturalnych i zwiększenie liczby wydarzeń kulturalnych oraz liczby ich uczestników”</w:t>
            </w:r>
          </w:p>
        </w:tc>
        <w:tc>
          <w:tcPr>
            <w:tcW w:w="1701" w:type="dxa"/>
            <w:tcBorders>
              <w:top w:val="single" w:sz="4" w:space="0" w:color="auto"/>
              <w:left w:val="single" w:sz="4" w:space="0" w:color="auto"/>
              <w:bottom w:val="single" w:sz="4" w:space="0" w:color="auto"/>
              <w:right w:val="single" w:sz="4" w:space="0" w:color="auto"/>
            </w:tcBorders>
            <w:vAlign w:val="center"/>
          </w:tcPr>
          <w:p w14:paraId="622F5DFA" w14:textId="1DADDCFB"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23C549D1" w14:textId="1BC073E5"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Zwiększenie liczby wydarzeń kulturalnych – mieści się w kierunku działań 3.3.1.</w:t>
            </w:r>
          </w:p>
          <w:p w14:paraId="4E35378E" w14:textId="368C6420"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Oferta jest regularnie poszerzana. W ostatnim roku liczba wydarzeń, jak i uczestników wydarzeń kulturalnych była ograniczona ze względu na pandemię COVID.</w:t>
            </w:r>
          </w:p>
        </w:tc>
      </w:tr>
      <w:tr w:rsidR="00CF237B" w:rsidRPr="00CF237B" w14:paraId="46A1A90B"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434D81F1" w14:textId="0FFF5761"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53.</w:t>
            </w:r>
          </w:p>
        </w:tc>
        <w:tc>
          <w:tcPr>
            <w:tcW w:w="2693" w:type="dxa"/>
            <w:tcBorders>
              <w:top w:val="single" w:sz="4" w:space="0" w:color="auto"/>
              <w:left w:val="single" w:sz="4" w:space="0" w:color="auto"/>
              <w:bottom w:val="single" w:sz="4" w:space="0" w:color="auto"/>
              <w:right w:val="single" w:sz="4" w:space="0" w:color="auto"/>
            </w:tcBorders>
            <w:vAlign w:val="center"/>
          </w:tcPr>
          <w:p w14:paraId="0A7910CF" w14:textId="77777777"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STRATEGICZNY II: Wzmocnienie gospodarczej i turystycznej atrakcyjności Miasta </w:t>
            </w:r>
          </w:p>
          <w:p w14:paraId="61868334" w14:textId="77777777" w:rsidR="00F76B71" w:rsidRPr="00CF237B" w:rsidRDefault="00F76B71" w:rsidP="00F76B71">
            <w:pPr>
              <w:pStyle w:val="Akapitzlist"/>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 xml:space="preserve"> </w:t>
            </w:r>
          </w:p>
          <w:p w14:paraId="0F7EC4CF" w14:textId="00644FF7" w:rsidR="00F76B71" w:rsidRPr="00CF237B" w:rsidRDefault="00F76B71" w:rsidP="00F76B71">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2.4. Aktywny Piotrków – wzrost aktywności fizycznej, możliwości wypoczynku i rekreacji oraz podniesienie poziomu ochrony zdrowia mieszkańców</w:t>
            </w:r>
          </w:p>
        </w:tc>
        <w:tc>
          <w:tcPr>
            <w:tcW w:w="2552" w:type="dxa"/>
            <w:tcBorders>
              <w:top w:val="single" w:sz="4" w:space="0" w:color="auto"/>
              <w:left w:val="single" w:sz="4" w:space="0" w:color="auto"/>
              <w:bottom w:val="single" w:sz="4" w:space="0" w:color="auto"/>
              <w:right w:val="single" w:sz="4" w:space="0" w:color="auto"/>
            </w:tcBorders>
          </w:tcPr>
          <w:p w14:paraId="0D50ECE7" w14:textId="30A4BCF4"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 xml:space="preserve">Jednym z problemów, na który skarżą się mieszkańcy osiedli są wieczorne i nocne spotkania młodzieży na </w:t>
            </w:r>
            <w:r w:rsidRPr="00CF237B">
              <w:rPr>
                <w:rFonts w:ascii="Times New Roman" w:hAnsi="Times New Roman" w:cs="Times New Roman"/>
                <w:color w:val="000000" w:themeColor="text1"/>
                <w:sz w:val="20"/>
                <w:szCs w:val="20"/>
                <w:lang w:val="pl-PL"/>
              </w:rPr>
              <w:lastRenderedPageBreak/>
              <w:t>placach zabaw. Jednym z powodów tych spotkań w godzinach nocnych jest brak alternatyw na osiedlach.</w:t>
            </w:r>
          </w:p>
        </w:tc>
        <w:tc>
          <w:tcPr>
            <w:tcW w:w="2551" w:type="dxa"/>
            <w:tcBorders>
              <w:top w:val="single" w:sz="4" w:space="0" w:color="auto"/>
              <w:left w:val="single" w:sz="4" w:space="0" w:color="auto"/>
              <w:bottom w:val="single" w:sz="4" w:space="0" w:color="auto"/>
              <w:right w:val="single" w:sz="4" w:space="0" w:color="auto"/>
            </w:tcBorders>
          </w:tcPr>
          <w:p w14:paraId="3AF19E21"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 xml:space="preserve">„W różnych miejscach miasta tworzenie nowych lub modernizacja istniejących miejsc rekreacji </w:t>
            </w:r>
            <w:r w:rsidRPr="00CF237B">
              <w:rPr>
                <w:rFonts w:ascii="Times New Roman" w:hAnsi="Times New Roman" w:cs="Times New Roman"/>
                <w:color w:val="000000" w:themeColor="text1"/>
                <w:sz w:val="20"/>
                <w:szCs w:val="20"/>
                <w:lang w:val="pl-PL"/>
              </w:rPr>
              <w:lastRenderedPageBreak/>
              <w:t xml:space="preserve">atrakcyjnych dla młodzieży i młodych dorosłych, w których będą oni mogli spędzać czas wolny w aktywny, bezpieczny i nieinwazyjny dla innych mieszkańców sposób, np. organizacja wieczornych i nocnych wydarzeń kulturalnych w </w:t>
            </w:r>
            <w:proofErr w:type="spellStart"/>
            <w:r w:rsidRPr="00CF237B">
              <w:rPr>
                <w:rFonts w:ascii="Times New Roman" w:hAnsi="Times New Roman" w:cs="Times New Roman"/>
                <w:color w:val="000000" w:themeColor="text1"/>
                <w:sz w:val="20"/>
                <w:szCs w:val="20"/>
                <w:lang w:val="pl-PL"/>
              </w:rPr>
              <w:t>Mediatece</w:t>
            </w:r>
            <w:proofErr w:type="spellEnd"/>
            <w:r w:rsidRPr="00CF237B">
              <w:rPr>
                <w:rFonts w:ascii="Times New Roman" w:hAnsi="Times New Roman" w:cs="Times New Roman"/>
                <w:color w:val="000000" w:themeColor="text1"/>
                <w:sz w:val="20"/>
                <w:szCs w:val="20"/>
                <w:lang w:val="pl-PL"/>
              </w:rPr>
              <w:t xml:space="preserve"> i innych ośrodkach kulturalnych”</w:t>
            </w:r>
          </w:p>
          <w:p w14:paraId="624C2862"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p>
          <w:p w14:paraId="749D1A21" w14:textId="1EB633FC"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„Doposażanie istniejących placów zabaw o nowoczesne urządzenia dla młodzieży”</w:t>
            </w:r>
          </w:p>
        </w:tc>
        <w:tc>
          <w:tcPr>
            <w:tcW w:w="1701" w:type="dxa"/>
            <w:tcBorders>
              <w:top w:val="single" w:sz="4" w:space="0" w:color="auto"/>
              <w:left w:val="single" w:sz="4" w:space="0" w:color="auto"/>
              <w:bottom w:val="single" w:sz="4" w:space="0" w:color="auto"/>
              <w:right w:val="single" w:sz="4" w:space="0" w:color="auto"/>
            </w:tcBorders>
            <w:vAlign w:val="center"/>
          </w:tcPr>
          <w:p w14:paraId="4A005761" w14:textId="125ADBE6"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3CF90B4F" w14:textId="77777777"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Uwaga i propozycja zmiany są ze sobą sprzeczne. Z jednej strony mieszkańcy skarżą się na wieczorne i nocne spotkania młodzieży na placach zabaw (które nie temu celowi </w:t>
            </w:r>
            <w:r w:rsidRPr="00CF237B">
              <w:rPr>
                <w:rFonts w:ascii="Times New Roman" w:hAnsi="Times New Roman" w:cs="Times New Roman"/>
                <w:color w:val="000000" w:themeColor="text1"/>
                <w:sz w:val="20"/>
                <w:szCs w:val="20"/>
                <w:lang w:val="pl-PL"/>
              </w:rPr>
              <w:lastRenderedPageBreak/>
              <w:t xml:space="preserve">służą), a z drugiej wnioskowane jest doposażenie placów zabaw o nowoczesne urządzenia dla młodzieży. Place zabaw zgodnie z regulaminem są to tereny służące zabawie, rekreacji i wypoczynkowi dzieci i młodzieży, a z urządzeń zabawowych i wyposażenia należy korzystać zgodnie z ich przeznaczeniem. </w:t>
            </w:r>
          </w:p>
          <w:p w14:paraId="3933A4D3" w14:textId="77777777"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Natomiast rokrocznie powstają w mieście nowe obiekty rekreacyjne. Duży udział w tym mają sami mieszkańcy, którzy w projekcie „Budżet Obywatelski” zgłaszają swoje propozycje.  Przykładem może tu być kompleks sportowo-rekreacyjny przy ulicy Rzecznej, przeznaczony dla wszystkich grup wiekowych.</w:t>
            </w:r>
          </w:p>
          <w:p w14:paraId="0A24F397" w14:textId="0D47054D"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Zapis „organizacja wieczornych i nocnych wydarzeń kulturalnych w </w:t>
            </w:r>
            <w:proofErr w:type="spellStart"/>
            <w:r w:rsidRPr="00CF237B">
              <w:rPr>
                <w:rFonts w:ascii="Times New Roman" w:hAnsi="Times New Roman" w:cs="Times New Roman"/>
                <w:color w:val="000000" w:themeColor="text1"/>
                <w:sz w:val="20"/>
                <w:szCs w:val="20"/>
                <w:lang w:val="pl-PL"/>
              </w:rPr>
              <w:t>Mediatece</w:t>
            </w:r>
            <w:proofErr w:type="spellEnd"/>
            <w:r w:rsidRPr="00CF237B">
              <w:rPr>
                <w:rFonts w:ascii="Times New Roman" w:hAnsi="Times New Roman" w:cs="Times New Roman"/>
                <w:color w:val="000000" w:themeColor="text1"/>
                <w:sz w:val="20"/>
                <w:szCs w:val="20"/>
                <w:lang w:val="pl-PL"/>
              </w:rPr>
              <w:t xml:space="preserve"> i innych ośrodkach kulturalnych” jest zbyt szczegółowy, mieści się w pkt. 3.3.1.</w:t>
            </w:r>
          </w:p>
        </w:tc>
      </w:tr>
      <w:tr w:rsidR="00CF237B" w:rsidRPr="00CF237B" w14:paraId="77221382"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42DEE5E2" w14:textId="7A77B27B"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54.</w:t>
            </w:r>
          </w:p>
        </w:tc>
        <w:tc>
          <w:tcPr>
            <w:tcW w:w="2693" w:type="dxa"/>
            <w:tcBorders>
              <w:top w:val="single" w:sz="4" w:space="0" w:color="auto"/>
              <w:left w:val="single" w:sz="4" w:space="0" w:color="auto"/>
              <w:bottom w:val="single" w:sz="4" w:space="0" w:color="auto"/>
              <w:right w:val="single" w:sz="4" w:space="0" w:color="auto"/>
            </w:tcBorders>
          </w:tcPr>
          <w:p w14:paraId="35844620"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STRATEGICZNY III: Budowa aktywnego społeczeństwa obywatelskiego</w:t>
            </w:r>
          </w:p>
          <w:p w14:paraId="2E82FE7C"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p>
          <w:p w14:paraId="7C25F59A" w14:textId="7269B21C" w:rsidR="00F76B71" w:rsidRPr="00CF237B" w:rsidRDefault="00F76B71" w:rsidP="00F76B71">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3.4. Sprawny samorząd</w:t>
            </w:r>
          </w:p>
        </w:tc>
        <w:tc>
          <w:tcPr>
            <w:tcW w:w="2552" w:type="dxa"/>
            <w:tcBorders>
              <w:top w:val="single" w:sz="4" w:space="0" w:color="auto"/>
              <w:left w:val="single" w:sz="4" w:space="0" w:color="auto"/>
              <w:bottom w:val="single" w:sz="4" w:space="0" w:color="auto"/>
              <w:right w:val="single" w:sz="4" w:space="0" w:color="auto"/>
            </w:tcBorders>
          </w:tcPr>
          <w:p w14:paraId="574C015E" w14:textId="5BE2DEEC"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W wielu miejscach w Mieście place zabaw i inne obiekty są niszczone przez mieszkańców. Jednym z powodów jest zbyt mały monitoring. Wpływa to negatywnie na poczucie bezpieczeństwa mieszkańców.</w:t>
            </w:r>
          </w:p>
        </w:tc>
        <w:tc>
          <w:tcPr>
            <w:tcW w:w="2551" w:type="dxa"/>
            <w:tcBorders>
              <w:top w:val="single" w:sz="4" w:space="0" w:color="auto"/>
              <w:left w:val="single" w:sz="4" w:space="0" w:color="auto"/>
              <w:bottom w:val="single" w:sz="4" w:space="0" w:color="auto"/>
              <w:right w:val="single" w:sz="4" w:space="0" w:color="auto"/>
            </w:tcBorders>
          </w:tcPr>
          <w:p w14:paraId="298EDC3A"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„Zwiększenie liczby patroli Straży Miejskiej w szczególności w godzinach wieczornych i nocnych na terenie Miasta.”</w:t>
            </w:r>
          </w:p>
          <w:p w14:paraId="68A36466"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p>
          <w:p w14:paraId="5F4F9A42"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„Polepszenie jakości i skuteczności systemu monitoringu w Mieście, zwiększenie liczby kamer w miejscach, które są szczególnie narażone na dewastację. W miejscach, w których takiego monitoringu brak uruchomienie monitoringu całodobowego. </w:t>
            </w:r>
            <w:r w:rsidRPr="00CF237B">
              <w:rPr>
                <w:rFonts w:ascii="Times New Roman" w:hAnsi="Times New Roman" w:cs="Times New Roman"/>
                <w:color w:val="000000" w:themeColor="text1"/>
                <w:sz w:val="20"/>
                <w:szCs w:val="20"/>
                <w:lang w:val="pl-PL"/>
              </w:rPr>
              <w:lastRenderedPageBreak/>
              <w:t>Przeprowadzenie konsultacji z mieszkańcami w celu zidentyfikowania miejsc kluczowych”</w:t>
            </w:r>
          </w:p>
          <w:p w14:paraId="19DD46B2" w14:textId="77777777" w:rsidR="00F76B71" w:rsidRPr="00CF237B" w:rsidRDefault="00F76B71" w:rsidP="00F76B71">
            <w:pPr>
              <w:rPr>
                <w:rFonts w:ascii="Times New Roman" w:hAnsi="Times New Roman" w:cs="Times New Roman"/>
                <w:color w:val="000000" w:themeColor="text1"/>
                <w:sz w:val="20"/>
                <w:szCs w:val="20"/>
                <w:lang w:val="pl-PL"/>
              </w:rPr>
            </w:pPr>
          </w:p>
        </w:tc>
        <w:tc>
          <w:tcPr>
            <w:tcW w:w="1701" w:type="dxa"/>
            <w:tcBorders>
              <w:top w:val="single" w:sz="4" w:space="0" w:color="auto"/>
              <w:left w:val="single" w:sz="4" w:space="0" w:color="auto"/>
              <w:bottom w:val="single" w:sz="4" w:space="0" w:color="auto"/>
              <w:right w:val="single" w:sz="4" w:space="0" w:color="auto"/>
            </w:tcBorders>
            <w:vAlign w:val="center"/>
          </w:tcPr>
          <w:p w14:paraId="58EDE272" w14:textId="2FAF810E"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391509B4" w14:textId="2F522669"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W planach finansowych nie ma zadania zwiększenia liczby funkcjonariuszy Straży Miejskiej ani znaczącej rozbudowy miejskiego monitoringu.</w:t>
            </w:r>
          </w:p>
        </w:tc>
      </w:tr>
      <w:tr w:rsidR="00CF237B" w:rsidRPr="00CF237B" w14:paraId="0BE1EB5E"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71534940" w14:textId="7283C31B"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55.</w:t>
            </w:r>
          </w:p>
        </w:tc>
        <w:tc>
          <w:tcPr>
            <w:tcW w:w="2693" w:type="dxa"/>
            <w:tcBorders>
              <w:top w:val="single" w:sz="4" w:space="0" w:color="auto"/>
              <w:left w:val="single" w:sz="4" w:space="0" w:color="auto"/>
              <w:bottom w:val="single" w:sz="4" w:space="0" w:color="auto"/>
              <w:right w:val="single" w:sz="4" w:space="0" w:color="auto"/>
            </w:tcBorders>
          </w:tcPr>
          <w:p w14:paraId="7185C509" w14:textId="77777777" w:rsidR="00F76B71" w:rsidRPr="00CF237B" w:rsidRDefault="00F76B71" w:rsidP="00F76B71">
            <w:pPr>
              <w:pStyle w:val="LO-normal"/>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STRATEGICZNY III: Budowa aktywnego społeczeństwa obywatelskiego </w:t>
            </w:r>
          </w:p>
          <w:p w14:paraId="33E4E2AE" w14:textId="77777777" w:rsidR="00F76B71" w:rsidRPr="00CF237B" w:rsidRDefault="00F76B71" w:rsidP="00F76B71">
            <w:pPr>
              <w:pStyle w:val="LO-normal"/>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w:t>
            </w:r>
          </w:p>
          <w:p w14:paraId="6ED90327" w14:textId="77777777" w:rsidR="00F76B71" w:rsidRPr="00CF237B" w:rsidRDefault="00F76B71" w:rsidP="00F76B71">
            <w:pPr>
              <w:pStyle w:val="LO-normal"/>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3.2. Ograniczenie problemu ubóstwa i wykluczenia społecznego </w:t>
            </w:r>
          </w:p>
          <w:p w14:paraId="232E132A" w14:textId="165AD61F" w:rsidR="00F76B71" w:rsidRPr="00CF237B" w:rsidRDefault="00F76B71" w:rsidP="00F76B71">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Pkt 4</w:t>
            </w:r>
          </w:p>
        </w:tc>
        <w:tc>
          <w:tcPr>
            <w:tcW w:w="2552" w:type="dxa"/>
            <w:tcBorders>
              <w:top w:val="single" w:sz="4" w:space="0" w:color="auto"/>
              <w:left w:val="single" w:sz="4" w:space="0" w:color="auto"/>
              <w:bottom w:val="single" w:sz="4" w:space="0" w:color="auto"/>
              <w:right w:val="single" w:sz="4" w:space="0" w:color="auto"/>
            </w:tcBorders>
          </w:tcPr>
          <w:p w14:paraId="39A1EFED" w14:textId="35D52CEB"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Wsparcie organizacji pozarządowych działających na rzecz aktywizacji seniorów jest bardzo ważne, jednak nie możemy pomijać młodzieży, która często nie ma wystarczającej kulturalnej ani rekreacyjnej oferty przez co jest zagrożona wykluczeniem.</w:t>
            </w:r>
          </w:p>
        </w:tc>
        <w:tc>
          <w:tcPr>
            <w:tcW w:w="2551" w:type="dxa"/>
            <w:tcBorders>
              <w:top w:val="single" w:sz="4" w:space="0" w:color="auto"/>
              <w:left w:val="single" w:sz="4" w:space="0" w:color="auto"/>
              <w:bottom w:val="single" w:sz="4" w:space="0" w:color="auto"/>
              <w:right w:val="single" w:sz="4" w:space="0" w:color="auto"/>
            </w:tcBorders>
          </w:tcPr>
          <w:p w14:paraId="147E1D62" w14:textId="70F09C79" w:rsidR="00F76B71" w:rsidRPr="00CF237B" w:rsidRDefault="00F76B71" w:rsidP="00221710">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„Wsparcie działań organizacji pozarządowych działających na rzecz dzieci i młodzieży poprzez uruchomienie dodatkowych konkursów na realizację zadań publicznych mających na celu organizacje czasu wolnego dzieci i młodzieży, przeciwdziałanie wykluczeniu społecznego czy podnoszenie kompetencji społecznych”</w:t>
            </w:r>
          </w:p>
        </w:tc>
        <w:tc>
          <w:tcPr>
            <w:tcW w:w="1701" w:type="dxa"/>
            <w:tcBorders>
              <w:top w:val="single" w:sz="4" w:space="0" w:color="auto"/>
              <w:left w:val="single" w:sz="4" w:space="0" w:color="auto"/>
              <w:bottom w:val="single" w:sz="4" w:space="0" w:color="auto"/>
              <w:right w:val="single" w:sz="4" w:space="0" w:color="auto"/>
            </w:tcBorders>
            <w:vAlign w:val="center"/>
          </w:tcPr>
          <w:p w14:paraId="4539FA9D" w14:textId="235EE7D9"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Uwzględniono </w:t>
            </w:r>
          </w:p>
        </w:tc>
        <w:tc>
          <w:tcPr>
            <w:tcW w:w="3932" w:type="dxa"/>
            <w:tcBorders>
              <w:top w:val="single" w:sz="4" w:space="0" w:color="auto"/>
              <w:left w:val="single" w:sz="4" w:space="0" w:color="auto"/>
              <w:bottom w:val="single" w:sz="4" w:space="0" w:color="auto"/>
              <w:right w:val="single" w:sz="4" w:space="0" w:color="auto"/>
            </w:tcBorders>
            <w:vAlign w:val="center"/>
          </w:tcPr>
          <w:p w14:paraId="5C5033D9" w14:textId="2FEEB37C" w:rsidR="00F76B71" w:rsidRPr="00CF237B" w:rsidRDefault="00640B70"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Dodano zapis.</w:t>
            </w:r>
          </w:p>
        </w:tc>
      </w:tr>
      <w:tr w:rsidR="00CF237B" w:rsidRPr="00CF237B" w14:paraId="3D0BABEF"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3106D8B0" w14:textId="1C988CD1"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56.</w:t>
            </w:r>
          </w:p>
        </w:tc>
        <w:tc>
          <w:tcPr>
            <w:tcW w:w="2693" w:type="dxa"/>
            <w:tcBorders>
              <w:top w:val="single" w:sz="4" w:space="0" w:color="auto"/>
              <w:left w:val="single" w:sz="4" w:space="0" w:color="auto"/>
              <w:bottom w:val="single" w:sz="4" w:space="0" w:color="auto"/>
              <w:right w:val="single" w:sz="4" w:space="0" w:color="auto"/>
            </w:tcBorders>
          </w:tcPr>
          <w:p w14:paraId="04DD2339" w14:textId="77777777" w:rsidR="00F76B71" w:rsidRPr="00CF237B" w:rsidRDefault="00F76B71" w:rsidP="00F76B71">
            <w:pPr>
              <w:pStyle w:val="LO-normal"/>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STRATEGICZNY III: Budowa aktywnego społeczeństwa obywatelskiego </w:t>
            </w:r>
          </w:p>
          <w:p w14:paraId="329CEBE5" w14:textId="77777777" w:rsidR="00F76B71" w:rsidRPr="00CF237B" w:rsidRDefault="00F76B71" w:rsidP="00F76B71">
            <w:pPr>
              <w:pStyle w:val="LO-normal"/>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w:t>
            </w:r>
          </w:p>
          <w:p w14:paraId="49126DC8" w14:textId="77777777" w:rsidR="00F76B71" w:rsidRPr="00CF237B" w:rsidRDefault="00F76B71" w:rsidP="00F76B71">
            <w:pPr>
              <w:pStyle w:val="LO-normal"/>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3.2. Ograniczenie problemu ubóstwa i wykluczenia społecznego </w:t>
            </w:r>
          </w:p>
          <w:p w14:paraId="6EB39E11" w14:textId="630A7755" w:rsidR="00F76B71" w:rsidRPr="00CF237B" w:rsidRDefault="00F76B71" w:rsidP="00F76B71">
            <w:pPr>
              <w:pStyle w:val="LO-normal"/>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Pkt 4</w:t>
            </w:r>
          </w:p>
        </w:tc>
        <w:tc>
          <w:tcPr>
            <w:tcW w:w="2552" w:type="dxa"/>
            <w:tcBorders>
              <w:top w:val="single" w:sz="4" w:space="0" w:color="auto"/>
              <w:left w:val="single" w:sz="4" w:space="0" w:color="auto"/>
              <w:bottom w:val="single" w:sz="4" w:space="0" w:color="auto"/>
              <w:right w:val="single" w:sz="4" w:space="0" w:color="auto"/>
            </w:tcBorders>
          </w:tcPr>
          <w:p w14:paraId="7BC3F2F9" w14:textId="59A193BB"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Wsparcie organizacji pozarządowych działających na rzecz aktywizacji seniorów jest bardzo ważne, jednak nie możemy pomijać młodzieży, która często nie ma wystarczającej kulturalnej ani rekreacyjnej oferty przez co jest zagrożona wykluczeniem.</w:t>
            </w:r>
          </w:p>
        </w:tc>
        <w:tc>
          <w:tcPr>
            <w:tcW w:w="2551" w:type="dxa"/>
            <w:tcBorders>
              <w:top w:val="single" w:sz="4" w:space="0" w:color="auto"/>
              <w:left w:val="single" w:sz="4" w:space="0" w:color="auto"/>
              <w:bottom w:val="single" w:sz="4" w:space="0" w:color="auto"/>
              <w:right w:val="single" w:sz="4" w:space="0" w:color="auto"/>
            </w:tcBorders>
          </w:tcPr>
          <w:p w14:paraId="274D43F4" w14:textId="735822C6"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eastAsiaTheme="minorEastAsia" w:hAnsi="Times New Roman" w:cs="Times New Roman"/>
                <w:color w:val="000000" w:themeColor="text1"/>
                <w:sz w:val="20"/>
                <w:szCs w:val="20"/>
                <w:lang w:val="pl-PL" w:eastAsia="en-GB"/>
              </w:rPr>
              <w:t>„Utworzenie, w każdym rejonie Miasta, rejonowego ośrodka kultury, które działając na podstawie dofinansowania organizować będą zajęcia dla dzieci i młodzieży, np. zajęcia sportowe, zajęcia artystyczne odpłatne za symboliczną 1 zł”</w:t>
            </w:r>
          </w:p>
        </w:tc>
        <w:tc>
          <w:tcPr>
            <w:tcW w:w="1701" w:type="dxa"/>
            <w:tcBorders>
              <w:top w:val="single" w:sz="4" w:space="0" w:color="auto"/>
              <w:left w:val="single" w:sz="4" w:space="0" w:color="auto"/>
              <w:bottom w:val="single" w:sz="4" w:space="0" w:color="auto"/>
              <w:right w:val="single" w:sz="4" w:space="0" w:color="auto"/>
            </w:tcBorders>
            <w:vAlign w:val="center"/>
          </w:tcPr>
          <w:p w14:paraId="5A34A71B" w14:textId="5E9720EB"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30FB8AE1" w14:textId="0C29FC13"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W mieście wielkości Piotrkowa Trybunalskiego byłoby to nieuzasadnione ekonomicznie. Na terenie miasta, w różnych jego częściach działają świetlice środowiskowe, które zapewniają bezpłatne zajęcia dla dzieci i młodzieży.</w:t>
            </w:r>
          </w:p>
        </w:tc>
      </w:tr>
      <w:tr w:rsidR="00CF237B" w:rsidRPr="00CF237B" w14:paraId="030B7306"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25A47148" w14:textId="50D67887"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57.</w:t>
            </w:r>
          </w:p>
        </w:tc>
        <w:tc>
          <w:tcPr>
            <w:tcW w:w="2693" w:type="dxa"/>
            <w:tcBorders>
              <w:top w:val="single" w:sz="4" w:space="0" w:color="auto"/>
              <w:left w:val="single" w:sz="4" w:space="0" w:color="auto"/>
              <w:bottom w:val="single" w:sz="4" w:space="0" w:color="auto"/>
              <w:right w:val="single" w:sz="4" w:space="0" w:color="auto"/>
            </w:tcBorders>
          </w:tcPr>
          <w:p w14:paraId="1638AC41"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STRATEGICZNY I: Inteligentny i zrównoważony rozwój przestrzeni miejskiej </w:t>
            </w:r>
          </w:p>
          <w:p w14:paraId="1734F02A" w14:textId="77777777" w:rsidR="00F76B71" w:rsidRPr="00CF237B" w:rsidRDefault="00F76B71" w:rsidP="00F76B71">
            <w:pPr>
              <w:pStyle w:val="LO-normal"/>
              <w:spacing w:after="0"/>
              <w:rPr>
                <w:rFonts w:ascii="Times New Roman" w:hAnsi="Times New Roman" w:cs="Times New Roman"/>
                <w:color w:val="000000" w:themeColor="text1"/>
                <w:sz w:val="20"/>
                <w:szCs w:val="20"/>
                <w:lang w:val="pl-PL"/>
              </w:rPr>
            </w:pPr>
          </w:p>
          <w:p w14:paraId="309A9905" w14:textId="64EE37B9" w:rsidR="00F76B71" w:rsidRPr="00CF237B" w:rsidRDefault="00F76B71" w:rsidP="00F76B71">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1.2. Bezpieczna i nowoczesna infrastruktura drogowa oraz </w:t>
            </w:r>
            <w:r w:rsidRPr="00CF237B">
              <w:rPr>
                <w:rFonts w:ascii="Times New Roman" w:hAnsi="Times New Roman" w:cs="Times New Roman"/>
                <w:color w:val="000000" w:themeColor="text1"/>
                <w:sz w:val="20"/>
                <w:szCs w:val="20"/>
                <w:lang w:val="pl-PL"/>
              </w:rPr>
              <w:lastRenderedPageBreak/>
              <w:t>zintegrowany transport publiczny jako podstawowe determinanty dostępności i rozwoju Miasta</w:t>
            </w:r>
          </w:p>
        </w:tc>
        <w:tc>
          <w:tcPr>
            <w:tcW w:w="2552" w:type="dxa"/>
            <w:tcBorders>
              <w:top w:val="single" w:sz="4" w:space="0" w:color="auto"/>
              <w:left w:val="single" w:sz="4" w:space="0" w:color="auto"/>
              <w:bottom w:val="single" w:sz="4" w:space="0" w:color="auto"/>
              <w:right w:val="single" w:sz="4" w:space="0" w:color="auto"/>
            </w:tcBorders>
          </w:tcPr>
          <w:p w14:paraId="35ED21B2" w14:textId="21DCA474"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Brak informacji o powstaniu linii nocnych MZK, na przynajmniej dwóch, trzech trasach.</w:t>
            </w:r>
          </w:p>
        </w:tc>
        <w:tc>
          <w:tcPr>
            <w:tcW w:w="2551" w:type="dxa"/>
            <w:tcBorders>
              <w:top w:val="single" w:sz="4" w:space="0" w:color="auto"/>
              <w:left w:val="single" w:sz="4" w:space="0" w:color="auto"/>
              <w:bottom w:val="single" w:sz="4" w:space="0" w:color="auto"/>
              <w:right w:val="single" w:sz="4" w:space="0" w:color="auto"/>
            </w:tcBorders>
          </w:tcPr>
          <w:p w14:paraId="65326B13" w14:textId="289DAD5D"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Dodanie celu: „Powstanie nocnych linii MZK”.</w:t>
            </w:r>
          </w:p>
        </w:tc>
        <w:tc>
          <w:tcPr>
            <w:tcW w:w="1701" w:type="dxa"/>
            <w:tcBorders>
              <w:top w:val="single" w:sz="4" w:space="0" w:color="auto"/>
              <w:left w:val="single" w:sz="4" w:space="0" w:color="auto"/>
              <w:bottom w:val="single" w:sz="4" w:space="0" w:color="auto"/>
              <w:right w:val="single" w:sz="4" w:space="0" w:color="auto"/>
            </w:tcBorders>
            <w:vAlign w:val="center"/>
          </w:tcPr>
          <w:p w14:paraId="5A42A7B2" w14:textId="23048536"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4A2831CD" w14:textId="248F8DBB"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Linie nocne we wszystkich ośrodkach, w których funkcjonują są połączeniami skrajnie deficytowymi. Więcej niż jedną linie nocną posiadają znacznie większe miasta od Piotrkowa Trybunalskiego. Nawet miasta z liczbą mieszkańców powyżej 100 tys. bardzo często uruchamiają jedna taką linię. </w:t>
            </w:r>
            <w:r w:rsidRPr="00CF237B">
              <w:rPr>
                <w:rFonts w:ascii="Times New Roman" w:hAnsi="Times New Roman" w:cs="Times New Roman"/>
                <w:color w:val="000000" w:themeColor="text1"/>
                <w:sz w:val="20"/>
                <w:szCs w:val="20"/>
                <w:lang w:val="pl-PL"/>
              </w:rPr>
              <w:lastRenderedPageBreak/>
              <w:t>Obserwując funkcjonowanie miasta w godzinach wieczornych i nocnych, a także napełnienia wieczornych kursów autobusów należy stwierdzić, że uruchomienie nocnej linii (lub kilku linii) jest w naszym mieście zbędne.</w:t>
            </w:r>
          </w:p>
        </w:tc>
      </w:tr>
      <w:tr w:rsidR="00CF237B" w:rsidRPr="00CF237B" w14:paraId="128C05EC"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69484FB8" w14:textId="369466DC"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58.</w:t>
            </w:r>
          </w:p>
        </w:tc>
        <w:tc>
          <w:tcPr>
            <w:tcW w:w="2693" w:type="dxa"/>
            <w:tcBorders>
              <w:top w:val="single" w:sz="4" w:space="0" w:color="auto"/>
              <w:left w:val="single" w:sz="4" w:space="0" w:color="auto"/>
              <w:bottom w:val="single" w:sz="4" w:space="0" w:color="auto"/>
              <w:right w:val="single" w:sz="4" w:space="0" w:color="auto"/>
            </w:tcBorders>
          </w:tcPr>
          <w:p w14:paraId="0F6C441C"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STRATEGICZNY I: Inteligentny i zrównoważony rozwój przestrzeni miejskiej </w:t>
            </w:r>
          </w:p>
          <w:p w14:paraId="477DB11A" w14:textId="77777777" w:rsidR="00F76B71" w:rsidRPr="00CF237B" w:rsidRDefault="00F76B71" w:rsidP="00F76B71">
            <w:pPr>
              <w:pStyle w:val="LO-normal"/>
              <w:widowControl w:val="0"/>
              <w:spacing w:before="280"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CEL STRATEGICZNY II: Wzmocnienie gospodarczej i turystycznej atrakcyjności Miasta </w:t>
            </w:r>
          </w:p>
          <w:p w14:paraId="16273BF0" w14:textId="3BFFFE80" w:rsidR="00F76B71" w:rsidRPr="00CF237B" w:rsidRDefault="00F76B71" w:rsidP="00F76B71">
            <w:pPr>
              <w:pStyle w:val="Akapitzlist"/>
              <w:ind w:left="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STRATEGICZNY III: Budowa aktywnego społeczeństwa obywatelskiego </w:t>
            </w:r>
          </w:p>
        </w:tc>
        <w:tc>
          <w:tcPr>
            <w:tcW w:w="2552" w:type="dxa"/>
            <w:tcBorders>
              <w:top w:val="single" w:sz="4" w:space="0" w:color="auto"/>
              <w:left w:val="single" w:sz="4" w:space="0" w:color="auto"/>
              <w:bottom w:val="single" w:sz="4" w:space="0" w:color="auto"/>
              <w:right w:val="single" w:sz="4" w:space="0" w:color="auto"/>
            </w:tcBorders>
          </w:tcPr>
          <w:p w14:paraId="7A33147D" w14:textId="66D335FC"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Brak kompleksowej aplikacji miejskiej na urządzenia mobilne, która  byłaby zarówno nośnikiem informacji dla mieszkańców i turystów (dotyczących komunikacji, wydarzeń kulturalnych, edukacji, rekreacji </w:t>
            </w:r>
            <w:proofErr w:type="spellStart"/>
            <w:r w:rsidRPr="00CF237B">
              <w:rPr>
                <w:rFonts w:ascii="Times New Roman" w:hAnsi="Times New Roman" w:cs="Times New Roman"/>
                <w:color w:val="000000" w:themeColor="text1"/>
                <w:sz w:val="20"/>
                <w:szCs w:val="20"/>
                <w:lang w:val="pl-PL"/>
              </w:rPr>
              <w:t>etc</w:t>
            </w:r>
            <w:proofErr w:type="spellEnd"/>
            <w:r w:rsidRPr="00CF237B">
              <w:rPr>
                <w:rFonts w:ascii="Times New Roman" w:hAnsi="Times New Roman" w:cs="Times New Roman"/>
                <w:color w:val="000000" w:themeColor="text1"/>
                <w:sz w:val="20"/>
                <w:szCs w:val="20"/>
                <w:lang w:val="pl-PL"/>
              </w:rPr>
              <w:t>).Dawała możliwość lokalnym przedsiębiorcom prezentacji  swojej oferty.  Ułatwiała załatwianie spraw urzędowych i pozwalała na dokonywanie zakupów online biletów wstępu  czy dokonywania rezerwacji.</w:t>
            </w:r>
          </w:p>
        </w:tc>
        <w:tc>
          <w:tcPr>
            <w:tcW w:w="2551" w:type="dxa"/>
            <w:tcBorders>
              <w:top w:val="single" w:sz="4" w:space="0" w:color="auto"/>
              <w:left w:val="single" w:sz="4" w:space="0" w:color="auto"/>
              <w:bottom w:val="single" w:sz="4" w:space="0" w:color="auto"/>
              <w:right w:val="single" w:sz="4" w:space="0" w:color="auto"/>
            </w:tcBorders>
          </w:tcPr>
          <w:p w14:paraId="4FCAFB4F" w14:textId="77777777" w:rsidR="00F76B71" w:rsidRPr="00CF237B" w:rsidRDefault="00F76B71" w:rsidP="00F76B71">
            <w:pPr>
              <w:pStyle w:val="LO-normal"/>
              <w:widowControl w:val="0"/>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Stworzenie atrakcyjnej, intuicyjnej  aplikacji, która w sposób holistyczny będzie integrowała wszystkie cele strategiczne rozwoju miasta.</w:t>
            </w:r>
          </w:p>
          <w:p w14:paraId="3917DBB8" w14:textId="77777777" w:rsidR="00F76B71" w:rsidRPr="00CF237B" w:rsidRDefault="00F76B71" w:rsidP="00F76B71">
            <w:pPr>
              <w:pStyle w:val="LO-normal"/>
              <w:rPr>
                <w:rFonts w:ascii="Times New Roman" w:hAnsi="Times New Roman" w:cs="Times New Roman"/>
                <w:color w:val="000000" w:themeColor="text1"/>
                <w:sz w:val="20"/>
                <w:szCs w:val="20"/>
                <w:lang w:val="pl-PL"/>
              </w:rPr>
            </w:pPr>
          </w:p>
          <w:p w14:paraId="6354E966" w14:textId="77777777" w:rsidR="00F76B71" w:rsidRPr="00CF237B" w:rsidRDefault="00F76B71" w:rsidP="00F76B71">
            <w:pPr>
              <w:pStyle w:val="LO-normal"/>
              <w:rPr>
                <w:rFonts w:ascii="Times New Roman" w:hAnsi="Times New Roman" w:cs="Times New Roman"/>
                <w:color w:val="000000" w:themeColor="text1"/>
                <w:sz w:val="20"/>
                <w:szCs w:val="20"/>
                <w:lang w:val="pl-PL"/>
              </w:rPr>
            </w:pPr>
          </w:p>
          <w:p w14:paraId="4B8AD9CD" w14:textId="77777777" w:rsidR="00F76B71" w:rsidRPr="00CF237B" w:rsidRDefault="00F76B71" w:rsidP="00F76B71">
            <w:pPr>
              <w:pStyle w:val="LO-normal"/>
              <w:rPr>
                <w:rFonts w:ascii="Times New Roman" w:hAnsi="Times New Roman" w:cs="Times New Roman"/>
                <w:color w:val="000000" w:themeColor="text1"/>
                <w:sz w:val="20"/>
                <w:szCs w:val="20"/>
                <w:lang w:val="pl-PL"/>
              </w:rPr>
            </w:pPr>
          </w:p>
          <w:p w14:paraId="28D26EF5" w14:textId="77777777" w:rsidR="00F76B71" w:rsidRPr="00CF237B" w:rsidRDefault="00F76B71" w:rsidP="00F76B71">
            <w:pPr>
              <w:pStyle w:val="LO-normal"/>
              <w:rPr>
                <w:rFonts w:ascii="Times New Roman" w:hAnsi="Times New Roman" w:cs="Times New Roman"/>
                <w:color w:val="000000" w:themeColor="text1"/>
                <w:sz w:val="20"/>
                <w:szCs w:val="20"/>
                <w:lang w:val="pl-PL"/>
              </w:rPr>
            </w:pPr>
          </w:p>
          <w:p w14:paraId="14A6095B" w14:textId="2BF76C8B"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ab/>
            </w:r>
          </w:p>
        </w:tc>
        <w:tc>
          <w:tcPr>
            <w:tcW w:w="1701" w:type="dxa"/>
            <w:tcBorders>
              <w:top w:val="single" w:sz="4" w:space="0" w:color="auto"/>
              <w:left w:val="single" w:sz="4" w:space="0" w:color="auto"/>
              <w:bottom w:val="single" w:sz="4" w:space="0" w:color="auto"/>
              <w:right w:val="single" w:sz="4" w:space="0" w:color="auto"/>
            </w:tcBorders>
            <w:vAlign w:val="center"/>
          </w:tcPr>
          <w:p w14:paraId="40C1AAF8" w14:textId="6CAC9F46"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Uwzględniono częściowo</w:t>
            </w:r>
          </w:p>
        </w:tc>
        <w:tc>
          <w:tcPr>
            <w:tcW w:w="3932" w:type="dxa"/>
            <w:tcBorders>
              <w:top w:val="single" w:sz="4" w:space="0" w:color="auto"/>
              <w:left w:val="single" w:sz="4" w:space="0" w:color="auto"/>
              <w:bottom w:val="single" w:sz="4" w:space="0" w:color="auto"/>
              <w:right w:val="single" w:sz="4" w:space="0" w:color="auto"/>
            </w:tcBorders>
            <w:vAlign w:val="center"/>
          </w:tcPr>
          <w:p w14:paraId="60C8CDCC" w14:textId="22D6D0CA"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Dopisano zapis: 3.4.6. Uruchomienie portalu internetowego E-BOM z aplikacją mobilną.</w:t>
            </w:r>
          </w:p>
        </w:tc>
      </w:tr>
      <w:tr w:rsidR="00CF237B" w:rsidRPr="00CF237B" w14:paraId="72822881" w14:textId="77777777" w:rsidTr="00CF237B">
        <w:tc>
          <w:tcPr>
            <w:tcW w:w="704" w:type="dxa"/>
            <w:tcBorders>
              <w:top w:val="single" w:sz="4" w:space="0" w:color="auto"/>
              <w:left w:val="single" w:sz="4" w:space="0" w:color="auto"/>
              <w:bottom w:val="single" w:sz="4" w:space="0" w:color="auto"/>
              <w:right w:val="single" w:sz="4" w:space="0" w:color="auto"/>
            </w:tcBorders>
            <w:vAlign w:val="center"/>
          </w:tcPr>
          <w:p w14:paraId="20CBD70C" w14:textId="4B1D13B8"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59.</w:t>
            </w:r>
          </w:p>
        </w:tc>
        <w:tc>
          <w:tcPr>
            <w:tcW w:w="2693" w:type="dxa"/>
            <w:tcBorders>
              <w:top w:val="single" w:sz="4" w:space="0" w:color="auto"/>
              <w:left w:val="single" w:sz="4" w:space="0" w:color="auto"/>
              <w:bottom w:val="single" w:sz="4" w:space="0" w:color="auto"/>
              <w:right w:val="single" w:sz="4" w:space="0" w:color="auto"/>
            </w:tcBorders>
          </w:tcPr>
          <w:p w14:paraId="1DBB9101" w14:textId="415911E0"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STRATEGICZNY III: Budowa aktywnego społeczeństwa obywatelskiego </w:t>
            </w:r>
          </w:p>
          <w:p w14:paraId="3FB68FAE" w14:textId="77777777" w:rsidR="00F76B71" w:rsidRPr="00CF237B" w:rsidRDefault="00F76B71" w:rsidP="00F76B71">
            <w:pPr>
              <w:pStyle w:val="LO-normal"/>
              <w:widowControl w:val="0"/>
              <w:spacing w:before="280"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3.2. Ograniczenie problemu ubóstwa i wykluczenia społecznego </w:t>
            </w:r>
          </w:p>
          <w:p w14:paraId="59B2E884" w14:textId="77777777" w:rsidR="00F76B71" w:rsidRPr="00CF237B" w:rsidRDefault="00F76B71" w:rsidP="00F76B71">
            <w:pPr>
              <w:pStyle w:val="LO-normal"/>
              <w:widowControl w:val="0"/>
              <w:spacing w:before="280"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Pkt. 10</w:t>
            </w:r>
          </w:p>
          <w:p w14:paraId="4705B68F" w14:textId="77777777" w:rsidR="00F76B71" w:rsidRPr="00CF237B" w:rsidRDefault="00F76B71" w:rsidP="00F76B71">
            <w:pPr>
              <w:pStyle w:val="Akapitzlist"/>
              <w:ind w:left="0"/>
              <w:rPr>
                <w:rFonts w:ascii="Times New Roman" w:hAnsi="Times New Roman" w:cs="Times New Roman"/>
                <w:color w:val="000000" w:themeColor="text1"/>
                <w:sz w:val="20"/>
                <w:szCs w:val="20"/>
                <w:lang w:val="pl-PL"/>
              </w:rPr>
            </w:pPr>
          </w:p>
        </w:tc>
        <w:tc>
          <w:tcPr>
            <w:tcW w:w="2552" w:type="dxa"/>
            <w:tcBorders>
              <w:top w:val="single" w:sz="4" w:space="0" w:color="auto"/>
              <w:left w:val="single" w:sz="4" w:space="0" w:color="auto"/>
              <w:bottom w:val="single" w:sz="4" w:space="0" w:color="auto"/>
              <w:right w:val="single" w:sz="4" w:space="0" w:color="auto"/>
            </w:tcBorders>
          </w:tcPr>
          <w:p w14:paraId="41396590" w14:textId="3F8EF5C8"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Brak informacji i kierunków działań w zakresie przeciwdziałania wykluczeniu społecznemu mniejszości narodowościowych, etnicznych, wyznaniowych czy seksualnych. Niska świadomość społeczna w tym zakresie sprzyja dyskryminacji osób różniących się kolorem skóry, wyznaniem, pochodzeniem, statusem społecznym czy preferencjami seksualnymi.  </w:t>
            </w:r>
            <w:r w:rsidRPr="00CF237B">
              <w:rPr>
                <w:rFonts w:ascii="Times New Roman" w:hAnsi="Times New Roman" w:cs="Times New Roman"/>
                <w:color w:val="000000" w:themeColor="text1"/>
                <w:sz w:val="20"/>
                <w:szCs w:val="20"/>
                <w:lang w:val="pl-PL"/>
              </w:rPr>
              <w:lastRenderedPageBreak/>
              <w:t xml:space="preserve">Niewiedza generuje postawy lękowe, które w konsekwencji mogą prowadzić do eskalacji konfliktów na tym tle i  </w:t>
            </w:r>
            <w:proofErr w:type="spellStart"/>
            <w:r w:rsidRPr="00CF237B">
              <w:rPr>
                <w:rFonts w:ascii="Times New Roman" w:hAnsi="Times New Roman" w:cs="Times New Roman"/>
                <w:color w:val="000000" w:themeColor="text1"/>
                <w:sz w:val="20"/>
                <w:szCs w:val="20"/>
                <w:lang w:val="pl-PL"/>
              </w:rPr>
              <w:t>zachowań</w:t>
            </w:r>
            <w:proofErr w:type="spellEnd"/>
            <w:r w:rsidRPr="00CF237B">
              <w:rPr>
                <w:rFonts w:ascii="Times New Roman" w:hAnsi="Times New Roman" w:cs="Times New Roman"/>
                <w:color w:val="000000" w:themeColor="text1"/>
                <w:sz w:val="20"/>
                <w:szCs w:val="20"/>
                <w:lang w:val="pl-PL"/>
              </w:rPr>
              <w:t xml:space="preserve"> agresywnych. Należy temu zapobiegać.</w:t>
            </w:r>
          </w:p>
        </w:tc>
        <w:tc>
          <w:tcPr>
            <w:tcW w:w="2551" w:type="dxa"/>
            <w:tcBorders>
              <w:top w:val="single" w:sz="4" w:space="0" w:color="auto"/>
              <w:left w:val="single" w:sz="4" w:space="0" w:color="auto"/>
              <w:bottom w:val="single" w:sz="4" w:space="0" w:color="auto"/>
              <w:right w:val="single" w:sz="4" w:space="0" w:color="auto"/>
            </w:tcBorders>
          </w:tcPr>
          <w:p w14:paraId="6A77CDB9" w14:textId="77777777" w:rsidR="00F76B71" w:rsidRPr="00CF237B" w:rsidRDefault="00F76B71" w:rsidP="00F76B71">
            <w:pPr>
              <w:pStyle w:val="LO-normal"/>
              <w:widowControl w:val="0"/>
              <w:spacing w:after="0"/>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 xml:space="preserve">Piotrków jako miasto wielokulturowe powinno  poprzez akcje edukacyjne promować postawy tolerancji wobec mniejszości. W społeczeństwie obywatelskim z takim samym szacunkiem traktuje się  każdego się   mieszkańca. </w:t>
            </w:r>
          </w:p>
          <w:p w14:paraId="111C2AC5" w14:textId="77777777" w:rsidR="00F76B71" w:rsidRPr="00CF237B" w:rsidRDefault="00F76B71" w:rsidP="00F76B71">
            <w:pPr>
              <w:pStyle w:val="LO-normal"/>
              <w:rPr>
                <w:rFonts w:ascii="Times New Roman" w:hAnsi="Times New Roman" w:cs="Times New Roman"/>
                <w:color w:val="000000" w:themeColor="text1"/>
                <w:sz w:val="20"/>
                <w:szCs w:val="20"/>
                <w:lang w:val="pl-PL"/>
              </w:rPr>
            </w:pPr>
          </w:p>
          <w:p w14:paraId="00A18503" w14:textId="77777777" w:rsidR="00F76B71" w:rsidRPr="00CF237B" w:rsidRDefault="00F76B71" w:rsidP="00F76B71">
            <w:pPr>
              <w:pStyle w:val="LO-normal"/>
              <w:rPr>
                <w:rFonts w:ascii="Times New Roman" w:hAnsi="Times New Roman" w:cs="Times New Roman"/>
                <w:color w:val="000000" w:themeColor="text1"/>
                <w:sz w:val="20"/>
                <w:szCs w:val="20"/>
                <w:lang w:val="pl-PL"/>
              </w:rPr>
            </w:pPr>
          </w:p>
          <w:p w14:paraId="4F787578" w14:textId="77777777" w:rsidR="00F76B71" w:rsidRPr="00CF237B" w:rsidRDefault="00F76B71" w:rsidP="00F76B71">
            <w:pPr>
              <w:pStyle w:val="LO-normal"/>
              <w:rPr>
                <w:rFonts w:ascii="Times New Roman" w:hAnsi="Times New Roman" w:cs="Times New Roman"/>
                <w:color w:val="000000" w:themeColor="text1"/>
                <w:sz w:val="20"/>
                <w:szCs w:val="20"/>
                <w:lang w:val="pl-PL"/>
              </w:rPr>
            </w:pPr>
          </w:p>
          <w:p w14:paraId="5B3F4AF8" w14:textId="77777777" w:rsidR="00F76B71" w:rsidRPr="00CF237B" w:rsidRDefault="00F76B71" w:rsidP="00F76B71">
            <w:pPr>
              <w:pStyle w:val="LO-normal"/>
              <w:rPr>
                <w:rFonts w:ascii="Times New Roman" w:hAnsi="Times New Roman" w:cs="Times New Roman"/>
                <w:color w:val="000000" w:themeColor="text1"/>
                <w:sz w:val="20"/>
                <w:szCs w:val="20"/>
                <w:lang w:val="pl-PL"/>
              </w:rPr>
            </w:pPr>
          </w:p>
          <w:p w14:paraId="51FA2871" w14:textId="262BF140"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ab/>
            </w:r>
          </w:p>
        </w:tc>
        <w:tc>
          <w:tcPr>
            <w:tcW w:w="1701" w:type="dxa"/>
            <w:tcBorders>
              <w:top w:val="single" w:sz="4" w:space="0" w:color="auto"/>
              <w:left w:val="single" w:sz="4" w:space="0" w:color="auto"/>
              <w:bottom w:val="single" w:sz="4" w:space="0" w:color="auto"/>
              <w:right w:val="single" w:sz="4" w:space="0" w:color="auto"/>
            </w:tcBorders>
            <w:vAlign w:val="center"/>
          </w:tcPr>
          <w:p w14:paraId="04EE5CCF" w14:textId="56DEC383"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476B17F0" w14:textId="675DEC49"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Zapis zawarty w kierunku działań: Przeciwdziałanie marginalizacji osób i grup społecznych. W tym kierunku mogą mieścić się m.in. wskazane akcje edukacyjne.</w:t>
            </w:r>
          </w:p>
        </w:tc>
      </w:tr>
      <w:tr w:rsidR="00CF237B" w:rsidRPr="00CF237B" w14:paraId="0D397681"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0658C04C" w14:textId="1B26656E"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60.</w:t>
            </w:r>
          </w:p>
        </w:tc>
        <w:tc>
          <w:tcPr>
            <w:tcW w:w="2693" w:type="dxa"/>
            <w:tcBorders>
              <w:top w:val="single" w:sz="4" w:space="0" w:color="auto"/>
              <w:left w:val="single" w:sz="4" w:space="0" w:color="auto"/>
              <w:bottom w:val="single" w:sz="4" w:space="0" w:color="auto"/>
              <w:right w:val="single" w:sz="4" w:space="0" w:color="auto"/>
            </w:tcBorders>
          </w:tcPr>
          <w:p w14:paraId="3A4FFC3A" w14:textId="1DBCAE40"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STRATEGICZNY III: Budowa aktywnego społeczeństwa obywatelskiego </w:t>
            </w:r>
          </w:p>
          <w:p w14:paraId="298C00BC" w14:textId="77777777" w:rsidR="00F76B71" w:rsidRPr="00CF237B" w:rsidRDefault="00F76B71" w:rsidP="00F76B71">
            <w:pPr>
              <w:pStyle w:val="LO-normal"/>
              <w:widowControl w:val="0"/>
              <w:spacing w:before="280"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3.2. Ograniczenie problemu ubóstwa i wykluczenia społecznego </w:t>
            </w:r>
          </w:p>
          <w:p w14:paraId="7B04F799" w14:textId="77777777" w:rsidR="00F76B71" w:rsidRPr="00CF237B" w:rsidRDefault="00F76B71" w:rsidP="00F76B71">
            <w:pPr>
              <w:pStyle w:val="LO-normal"/>
              <w:widowControl w:val="0"/>
              <w:spacing w:before="280"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Pkt. 2</w:t>
            </w:r>
          </w:p>
          <w:p w14:paraId="15D5D896" w14:textId="77777777" w:rsidR="00F76B71" w:rsidRPr="00CF237B" w:rsidRDefault="00F76B71" w:rsidP="00F76B71">
            <w:pPr>
              <w:pStyle w:val="Akapitzlist"/>
              <w:ind w:left="0"/>
              <w:rPr>
                <w:rFonts w:ascii="Times New Roman" w:hAnsi="Times New Roman" w:cs="Times New Roman"/>
                <w:color w:val="000000" w:themeColor="text1"/>
                <w:sz w:val="20"/>
                <w:szCs w:val="20"/>
                <w:lang w:val="pl-PL"/>
              </w:rPr>
            </w:pPr>
          </w:p>
        </w:tc>
        <w:tc>
          <w:tcPr>
            <w:tcW w:w="2552" w:type="dxa"/>
            <w:tcBorders>
              <w:top w:val="single" w:sz="4" w:space="0" w:color="auto"/>
              <w:left w:val="single" w:sz="4" w:space="0" w:color="auto"/>
              <w:bottom w:val="single" w:sz="4" w:space="0" w:color="auto"/>
              <w:right w:val="single" w:sz="4" w:space="0" w:color="auto"/>
            </w:tcBorders>
          </w:tcPr>
          <w:p w14:paraId="540EF691" w14:textId="6A7592A2"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Brak spójności oraz konkretnych informacji, wskaźników, odniesień  odzwierciedlających wpływ „działania na rzecz wspólnoty wielokulturowej”  na poprawę warunków do życia i zamieszkania rodzin wielopokoleniowych</w:t>
            </w:r>
          </w:p>
          <w:p w14:paraId="47E2B614" w14:textId="77777777" w:rsidR="00F76B71" w:rsidRPr="00CF237B" w:rsidRDefault="00F76B71" w:rsidP="00F76B71">
            <w:pPr>
              <w:rPr>
                <w:rFonts w:ascii="Times New Roman" w:hAnsi="Times New Roman" w:cs="Times New Roman"/>
                <w:color w:val="000000" w:themeColor="text1"/>
                <w:sz w:val="20"/>
                <w:szCs w:val="20"/>
                <w:lang w:val="pl-PL"/>
              </w:rPr>
            </w:pPr>
          </w:p>
        </w:tc>
        <w:tc>
          <w:tcPr>
            <w:tcW w:w="2551" w:type="dxa"/>
            <w:tcBorders>
              <w:top w:val="single" w:sz="4" w:space="0" w:color="auto"/>
              <w:left w:val="single" w:sz="4" w:space="0" w:color="auto"/>
              <w:bottom w:val="single" w:sz="4" w:space="0" w:color="auto"/>
              <w:right w:val="single" w:sz="4" w:space="0" w:color="auto"/>
            </w:tcBorders>
          </w:tcPr>
          <w:p w14:paraId="5F6FF0F5" w14:textId="23C8010E"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Doprecyzowanie kierunków działań lub oczekiwanych rezultatów planowanych działań.</w:t>
            </w:r>
          </w:p>
        </w:tc>
        <w:tc>
          <w:tcPr>
            <w:tcW w:w="1701" w:type="dxa"/>
            <w:tcBorders>
              <w:top w:val="single" w:sz="4" w:space="0" w:color="auto"/>
              <w:left w:val="single" w:sz="4" w:space="0" w:color="auto"/>
              <w:bottom w:val="single" w:sz="4" w:space="0" w:color="auto"/>
              <w:right w:val="single" w:sz="4" w:space="0" w:color="auto"/>
            </w:tcBorders>
            <w:vAlign w:val="center"/>
          </w:tcPr>
          <w:p w14:paraId="647BE315" w14:textId="22037BAD"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Uwzględniono częściowo</w:t>
            </w:r>
          </w:p>
        </w:tc>
        <w:tc>
          <w:tcPr>
            <w:tcW w:w="3932" w:type="dxa"/>
            <w:tcBorders>
              <w:top w:val="single" w:sz="4" w:space="0" w:color="auto"/>
              <w:left w:val="single" w:sz="4" w:space="0" w:color="auto"/>
              <w:bottom w:val="single" w:sz="4" w:space="0" w:color="auto"/>
              <w:right w:val="single" w:sz="4" w:space="0" w:color="auto"/>
            </w:tcBorders>
            <w:vAlign w:val="center"/>
          </w:tcPr>
          <w:p w14:paraId="7FC39509" w14:textId="6FC1FF81"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Dodano wskaźnik: Liczba imprez nawiązujących do dziedzictwa kulturowego (szt.).</w:t>
            </w:r>
          </w:p>
        </w:tc>
      </w:tr>
      <w:tr w:rsidR="00CF237B" w:rsidRPr="00CF237B" w14:paraId="2852DB26"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55B199FD" w14:textId="522DCEE8"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61.</w:t>
            </w:r>
          </w:p>
        </w:tc>
        <w:tc>
          <w:tcPr>
            <w:tcW w:w="2693" w:type="dxa"/>
            <w:tcBorders>
              <w:top w:val="single" w:sz="4" w:space="0" w:color="auto"/>
              <w:left w:val="single" w:sz="4" w:space="0" w:color="auto"/>
              <w:bottom w:val="single" w:sz="4" w:space="0" w:color="auto"/>
              <w:right w:val="single" w:sz="4" w:space="0" w:color="auto"/>
            </w:tcBorders>
          </w:tcPr>
          <w:p w14:paraId="5AD569BF"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Strategiczne kierunki rozwoju </w:t>
            </w:r>
          </w:p>
          <w:p w14:paraId="4846AEB6"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miasta, rozdział 2, strona 29, </w:t>
            </w:r>
          </w:p>
          <w:p w14:paraId="196D6C75" w14:textId="5AA94C4A"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podpunkt 1.1.2 w tabeli</w:t>
            </w:r>
          </w:p>
        </w:tc>
        <w:tc>
          <w:tcPr>
            <w:tcW w:w="2552" w:type="dxa"/>
            <w:tcBorders>
              <w:top w:val="single" w:sz="4" w:space="0" w:color="auto"/>
              <w:left w:val="single" w:sz="4" w:space="0" w:color="auto"/>
              <w:bottom w:val="single" w:sz="4" w:space="0" w:color="auto"/>
              <w:right w:val="single" w:sz="4" w:space="0" w:color="auto"/>
            </w:tcBorders>
          </w:tcPr>
          <w:p w14:paraId="337D646C"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Miasto ma służyć przede wszystkim mieszkańcom. </w:t>
            </w:r>
          </w:p>
          <w:p w14:paraId="6C824758"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Dobry i przemyślany Plan Miejscowy pozwala </w:t>
            </w:r>
          </w:p>
          <w:p w14:paraId="5CF7D914"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Władzom mieć większą kontrolę nad tym w jaki </w:t>
            </w:r>
          </w:p>
          <w:p w14:paraId="2B4FB380"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sposób Miasto się rozwija, zabezpieczać kluczowe </w:t>
            </w:r>
          </w:p>
          <w:p w14:paraId="2BA60A2C"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tereny i nie dopuszczać do zagospodarowywania </w:t>
            </w:r>
          </w:p>
          <w:p w14:paraId="1BE0F734"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terenów w sposób szkodzący przestrzeni i </w:t>
            </w:r>
          </w:p>
          <w:p w14:paraId="207848BB"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użytkującym ją mieszkańcom. Chciałabym, żeby </w:t>
            </w:r>
          </w:p>
          <w:p w14:paraId="418AE24F"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Pracownia Planowania Przestrzennego w końcu </w:t>
            </w:r>
          </w:p>
          <w:p w14:paraId="0818C945"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zaczęła pełnić swoją </w:t>
            </w:r>
            <w:r w:rsidRPr="00CF237B">
              <w:rPr>
                <w:rFonts w:ascii="Times New Roman" w:hAnsi="Times New Roman" w:cs="Times New Roman"/>
                <w:color w:val="000000" w:themeColor="text1"/>
                <w:sz w:val="20"/>
                <w:szCs w:val="20"/>
                <w:lang w:val="pl-PL"/>
              </w:rPr>
              <w:lastRenderedPageBreak/>
              <w:t xml:space="preserve">właściwą funkcję, tj. aby </w:t>
            </w:r>
          </w:p>
          <w:p w14:paraId="39EE0401"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zabezpieczała ważne interesy publiczne </w:t>
            </w:r>
          </w:p>
          <w:p w14:paraId="7B1C6D15"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mieszkańców Piotrkowa Tryb. w zakresie </w:t>
            </w:r>
          </w:p>
          <w:p w14:paraId="0C91ACDA"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gospodarowania przestrzenią i pełniła role </w:t>
            </w:r>
          </w:p>
          <w:p w14:paraId="4BA0E22A"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służebną wobec miasta i jej mieszkańców, a nie </w:t>
            </w:r>
          </w:p>
          <w:p w14:paraId="76113D38"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działała w interesie pojedynczych bogatych </w:t>
            </w:r>
          </w:p>
          <w:p w14:paraId="0E6696FE"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inwestorów i deweloperów, którzy niestety często </w:t>
            </w:r>
          </w:p>
          <w:p w14:paraId="10BB3550"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niszczą przestrzeń publiczną – miasto może od </w:t>
            </w:r>
          </w:p>
          <w:p w14:paraId="78F909E3"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dużych inwestorów również wymagać, a nie tylko </w:t>
            </w:r>
          </w:p>
          <w:p w14:paraId="6C607510"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spełniać ich wszystkie życzenia. Póki co patrząc na </w:t>
            </w:r>
          </w:p>
          <w:p w14:paraId="4B77DB2E"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niektóre inwestycje na terenie miasta </w:t>
            </w:r>
          </w:p>
          <w:p w14:paraId="50204190"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(np. a) zabudowa mieszkaniowa po wschodniej </w:t>
            </w:r>
          </w:p>
          <w:p w14:paraId="00800097"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stronie zbiornika Bugaj - budynki wielorodzinne tuż </w:t>
            </w:r>
          </w:p>
          <w:p w14:paraId="49A35B13"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przy samej linii brzegowej jeziora; </w:t>
            </w:r>
          </w:p>
          <w:p w14:paraId="1AE9C6EA"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b) uzbrajanie w media i budowa drogi łączącej ul. </w:t>
            </w:r>
          </w:p>
          <w:p w14:paraId="1580CA3D"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Wierzejska z ulicą Miast Partnerskich w celu </w:t>
            </w:r>
          </w:p>
          <w:p w14:paraId="08DB47BA"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stworzenia nowych terenów pod inwestycje </w:t>
            </w:r>
          </w:p>
          <w:p w14:paraId="5F5B5B92"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kosztem niszczenia publicznie dostępnych </w:t>
            </w:r>
          </w:p>
          <w:p w14:paraId="4ED4E84C"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przestrzeni rekreacyjnych; </w:t>
            </w:r>
          </w:p>
          <w:p w14:paraId="58E099E7"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 „kompleks” sklepów wielkopowierzchniowych </w:t>
            </w:r>
          </w:p>
          <w:p w14:paraId="3B7D1B25"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 xml:space="preserve">przy ulicy Sulejowskiej, które tworzą gigantyczne </w:t>
            </w:r>
          </w:p>
          <w:p w14:paraId="49872751"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powierzchnie parkingów i dachów oraz są zupełnie </w:t>
            </w:r>
          </w:p>
          <w:p w14:paraId="60FC3633"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nieprzyjazne pieszym </w:t>
            </w:r>
          </w:p>
          <w:p w14:paraId="46B83252"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czy d) osiedle mieszkaniowe „Nowy Świat” przy ul. </w:t>
            </w:r>
          </w:p>
          <w:p w14:paraId="236F4DEE"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Broniewskiego – zabudowa mieszkaniowa </w:t>
            </w:r>
          </w:p>
          <w:p w14:paraId="000D6AA6"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wielorodzinna gdzie cały teren wokół budynków </w:t>
            </w:r>
          </w:p>
          <w:p w14:paraId="1DC104D9"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przeznaczony jest na parkingi, do tego cały teren </w:t>
            </w:r>
          </w:p>
          <w:p w14:paraId="10E3C88F"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jest ogrodzony, nie zabezpieczono terenu pod </w:t>
            </w:r>
          </w:p>
          <w:p w14:paraId="0D91E141"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zieleń, place zabaw i inne funkcje socjalizujące </w:t>
            </w:r>
          </w:p>
          <w:p w14:paraId="307B4325"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mieszkańców osiedla - dlaczego dopuszcza się żeby </w:t>
            </w:r>
          </w:p>
          <w:p w14:paraId="03CBB5B1"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TBS, będące spółką miejską, budowało budynki bez </w:t>
            </w:r>
          </w:p>
          <w:p w14:paraId="3905F336"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podziemnych parkingów? dlaczego TBS tak mało </w:t>
            </w:r>
          </w:p>
          <w:p w14:paraId="34502307"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inwestuje na terenach w centrum miasta, lecz na </w:t>
            </w:r>
          </w:p>
          <w:p w14:paraId="015C972B"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podmokłym, bagnistym terenie poza miastem – jak </w:t>
            </w:r>
          </w:p>
          <w:p w14:paraId="581FF502"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to się ma do przeciwdziałania </w:t>
            </w:r>
            <w:proofErr w:type="spellStart"/>
            <w:r w:rsidRPr="00CF237B">
              <w:rPr>
                <w:rFonts w:ascii="Times New Roman" w:hAnsi="Times New Roman" w:cs="Times New Roman"/>
                <w:color w:val="000000" w:themeColor="text1"/>
                <w:sz w:val="20"/>
                <w:szCs w:val="20"/>
                <w:lang w:val="pl-PL"/>
              </w:rPr>
              <w:t>suburbanizacji</w:t>
            </w:r>
            <w:proofErr w:type="spellEnd"/>
            <w:r w:rsidRPr="00CF237B">
              <w:rPr>
                <w:rFonts w:ascii="Times New Roman" w:hAnsi="Times New Roman" w:cs="Times New Roman"/>
                <w:color w:val="000000" w:themeColor="text1"/>
                <w:sz w:val="20"/>
                <w:szCs w:val="20"/>
                <w:lang w:val="pl-PL"/>
              </w:rPr>
              <w:t xml:space="preserve">?) </w:t>
            </w:r>
          </w:p>
          <w:p w14:paraId="5D0723E5"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można odnieść wrażenie, że dla władz Piotrkowa </w:t>
            </w:r>
          </w:p>
          <w:p w14:paraId="75F8E925"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liczą się tylko przychody z podatków z </w:t>
            </w:r>
          </w:p>
          <w:p w14:paraId="6915324A"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planowanych inwestycji, a w Pracowni Planowania </w:t>
            </w:r>
          </w:p>
          <w:p w14:paraId="6D3738D7"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Przestrzennego nie ma architektów ani </w:t>
            </w:r>
          </w:p>
          <w:p w14:paraId="7A8C88E3"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urbanistów, a jedynie </w:t>
            </w:r>
            <w:r w:rsidRPr="00CF237B">
              <w:rPr>
                <w:rFonts w:ascii="Times New Roman" w:hAnsi="Times New Roman" w:cs="Times New Roman"/>
                <w:color w:val="000000" w:themeColor="text1"/>
                <w:sz w:val="20"/>
                <w:szCs w:val="20"/>
                <w:lang w:val="pl-PL"/>
              </w:rPr>
              <w:lastRenderedPageBreak/>
              <w:t xml:space="preserve">urzędnicy, którzy mają za </w:t>
            </w:r>
          </w:p>
          <w:p w14:paraId="7C6C652C"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zadanie wyłącznie zaspokajanie potrzeb </w:t>
            </w:r>
          </w:p>
          <w:p w14:paraId="65723ACC"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inwestycyjnych prywatnych inwestorów i </w:t>
            </w:r>
          </w:p>
          <w:p w14:paraId="6A46A103"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deweloperów niezależnie od kosztów społecznych. </w:t>
            </w:r>
          </w:p>
          <w:p w14:paraId="329BE86D"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Jeśli miasto będzie tylko dbało o wpływy do </w:t>
            </w:r>
          </w:p>
          <w:p w14:paraId="22306C80"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budżetu z podatków to niedługo w Piotrkowie nie </w:t>
            </w:r>
          </w:p>
          <w:p w14:paraId="36BF283E"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będzie publicznie dostępnych terenów </w:t>
            </w:r>
          </w:p>
          <w:p w14:paraId="5E779FC6"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rekreacyjnych (teren wokół jeziora Bugaj jest tu </w:t>
            </w:r>
          </w:p>
          <w:p w14:paraId="2E39532F"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smutnym przykładem). </w:t>
            </w:r>
          </w:p>
          <w:p w14:paraId="68390D43"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Sama jestem architektem i smutno mi za każdym </w:t>
            </w:r>
          </w:p>
          <w:p w14:paraId="15E68D69" w14:textId="6FBE9F59"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razem jak wracam do Piotrkowa. </w:t>
            </w:r>
          </w:p>
        </w:tc>
        <w:tc>
          <w:tcPr>
            <w:tcW w:w="2551" w:type="dxa"/>
            <w:tcBorders>
              <w:top w:val="single" w:sz="4" w:space="0" w:color="auto"/>
              <w:left w:val="single" w:sz="4" w:space="0" w:color="auto"/>
              <w:bottom w:val="single" w:sz="4" w:space="0" w:color="auto"/>
              <w:right w:val="single" w:sz="4" w:space="0" w:color="auto"/>
            </w:tcBorders>
          </w:tcPr>
          <w:p w14:paraId="4B00838E" w14:textId="77777777"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 xml:space="preserve">Rozpoczęcie prac nad pokryciem całej powierzchni Miasta Miejscowym </w:t>
            </w:r>
          </w:p>
          <w:p w14:paraId="48CBC4DE" w14:textId="6DC3C276"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Planem Zagospodarowania Przestrzennego</w:t>
            </w:r>
          </w:p>
        </w:tc>
        <w:tc>
          <w:tcPr>
            <w:tcW w:w="1701" w:type="dxa"/>
            <w:tcBorders>
              <w:top w:val="single" w:sz="4" w:space="0" w:color="auto"/>
              <w:left w:val="single" w:sz="4" w:space="0" w:color="auto"/>
              <w:bottom w:val="single" w:sz="4" w:space="0" w:color="auto"/>
              <w:right w:val="single" w:sz="4" w:space="0" w:color="auto"/>
            </w:tcBorders>
            <w:vAlign w:val="center"/>
          </w:tcPr>
          <w:p w14:paraId="4C4C5CAD" w14:textId="72D89830"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288C457F" w14:textId="220329BE"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Obecna polityka opracowywania planów miejscowych odpowiada bieżącym i przyszłym potrzebom rozwoju przestrzennego miasta. Pracownia Planowania Przestrzennego sporządza plany miejscowe zarówno takie, których zadaniem jest uporządkowanie funkcji i ukierunkowanie inwestycji jak i ochrona niezabudowanych terenów, w tym zieleni o charakterze naturalnym, czy służących ochronie walorów kulturowych centralnych części miasta. Biorąc pod uwagę obecny system planowanie przestrzennego, szczególnie pod kątem konsekwencji bezpośredniego przełożenia skutków finansowych uchwalania planów na budżet gminy, opracowanie planu dla terenu całego miasta byłoby nieuzasadnionym obciążeniem dla finansów publicznych.</w:t>
            </w:r>
          </w:p>
        </w:tc>
      </w:tr>
      <w:tr w:rsidR="00CF237B" w:rsidRPr="00CF237B" w14:paraId="42516382"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46CE7EF1" w14:textId="154361EC"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62.</w:t>
            </w:r>
          </w:p>
        </w:tc>
        <w:tc>
          <w:tcPr>
            <w:tcW w:w="2693" w:type="dxa"/>
            <w:tcBorders>
              <w:top w:val="single" w:sz="4" w:space="0" w:color="auto"/>
              <w:left w:val="single" w:sz="4" w:space="0" w:color="auto"/>
              <w:bottom w:val="single" w:sz="4" w:space="0" w:color="auto"/>
              <w:right w:val="single" w:sz="4" w:space="0" w:color="auto"/>
            </w:tcBorders>
          </w:tcPr>
          <w:p w14:paraId="0299C400"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Strategiczne kierunki rozwoju </w:t>
            </w:r>
          </w:p>
          <w:p w14:paraId="6000DDE2"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miasta, rozdział 2, strona 30, </w:t>
            </w:r>
          </w:p>
          <w:p w14:paraId="7AE8B7D8" w14:textId="1C4D158D"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podpunkt 1.2 w tabeli</w:t>
            </w:r>
          </w:p>
        </w:tc>
        <w:tc>
          <w:tcPr>
            <w:tcW w:w="2552" w:type="dxa"/>
            <w:tcBorders>
              <w:top w:val="single" w:sz="4" w:space="0" w:color="auto"/>
              <w:left w:val="single" w:sz="4" w:space="0" w:color="auto"/>
              <w:bottom w:val="single" w:sz="4" w:space="0" w:color="auto"/>
              <w:right w:val="single" w:sz="4" w:space="0" w:color="auto"/>
            </w:tcBorders>
          </w:tcPr>
          <w:p w14:paraId="0684A078"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Nie da się ograniczyć ruchu samochodowego w </w:t>
            </w:r>
          </w:p>
          <w:p w14:paraId="290CD271"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mieście nie tworząc odpowiedniej infrastruktury – </w:t>
            </w:r>
          </w:p>
          <w:p w14:paraId="6BF21164"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oprócz budowy obwodnicy warto pomyśleć o: </w:t>
            </w:r>
          </w:p>
          <w:p w14:paraId="40920916"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1. wybudowaniu obiektów typu </w:t>
            </w:r>
            <w:proofErr w:type="spellStart"/>
            <w:r w:rsidRPr="00CF237B">
              <w:rPr>
                <w:rFonts w:ascii="Times New Roman" w:hAnsi="Times New Roman" w:cs="Times New Roman"/>
                <w:color w:val="000000" w:themeColor="text1"/>
                <w:sz w:val="20"/>
                <w:szCs w:val="20"/>
                <w:lang w:val="pl-PL"/>
              </w:rPr>
              <w:t>mobility</w:t>
            </w:r>
            <w:proofErr w:type="spellEnd"/>
            <w:r w:rsidRPr="00CF237B">
              <w:rPr>
                <w:rFonts w:ascii="Times New Roman" w:hAnsi="Times New Roman" w:cs="Times New Roman"/>
                <w:color w:val="000000" w:themeColor="text1"/>
                <w:sz w:val="20"/>
                <w:szCs w:val="20"/>
                <w:lang w:val="pl-PL"/>
              </w:rPr>
              <w:t xml:space="preserve"> hub – tak </w:t>
            </w:r>
          </w:p>
          <w:p w14:paraId="3D73703A"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w centrum miasta, jak i w punktach węzłowych na </w:t>
            </w:r>
          </w:p>
          <w:p w14:paraId="10A535BE"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wlocie do miasta – warto wziąć przykład z </w:t>
            </w:r>
          </w:p>
          <w:p w14:paraId="2D0B773E"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istniejących już realizacji np. kultowy projekt </w:t>
            </w:r>
          </w:p>
          <w:p w14:paraId="2BEA485C"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proofErr w:type="spellStart"/>
            <w:r w:rsidRPr="00CF237B">
              <w:rPr>
                <w:rFonts w:ascii="Times New Roman" w:hAnsi="Times New Roman" w:cs="Times New Roman"/>
                <w:color w:val="000000" w:themeColor="text1"/>
                <w:sz w:val="20"/>
                <w:szCs w:val="20"/>
                <w:lang w:val="pl-PL"/>
              </w:rPr>
              <w:t>park’n’play</w:t>
            </w:r>
            <w:proofErr w:type="spellEnd"/>
            <w:r w:rsidRPr="00CF237B">
              <w:rPr>
                <w:rFonts w:ascii="Times New Roman" w:hAnsi="Times New Roman" w:cs="Times New Roman"/>
                <w:color w:val="000000" w:themeColor="text1"/>
                <w:sz w:val="20"/>
                <w:szCs w:val="20"/>
                <w:lang w:val="pl-PL"/>
              </w:rPr>
              <w:t xml:space="preserve"> JAJA </w:t>
            </w:r>
            <w:proofErr w:type="spellStart"/>
            <w:r w:rsidRPr="00CF237B">
              <w:rPr>
                <w:rFonts w:ascii="Times New Roman" w:hAnsi="Times New Roman" w:cs="Times New Roman"/>
                <w:color w:val="000000" w:themeColor="text1"/>
                <w:sz w:val="20"/>
                <w:szCs w:val="20"/>
                <w:lang w:val="pl-PL"/>
              </w:rPr>
              <w:t>architects</w:t>
            </w:r>
            <w:proofErr w:type="spellEnd"/>
            <w:r w:rsidRPr="00CF237B">
              <w:rPr>
                <w:rFonts w:ascii="Times New Roman" w:hAnsi="Times New Roman" w:cs="Times New Roman"/>
                <w:color w:val="000000" w:themeColor="text1"/>
                <w:sz w:val="20"/>
                <w:szCs w:val="20"/>
                <w:lang w:val="pl-PL"/>
              </w:rPr>
              <w:t xml:space="preserve"> w Kopenhadze. Na </w:t>
            </w:r>
          </w:p>
          <w:p w14:paraId="55E6CC29"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argument, że miasta na to nie stać, od razu można </w:t>
            </w:r>
          </w:p>
          <w:p w14:paraId="12331977"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 xml:space="preserve">odpowiedzieć, że ważniejszy od budżetu jest </w:t>
            </w:r>
          </w:p>
          <w:p w14:paraId="4D64922B"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pomysł, świadomość tego co się tworzy i jak ma to </w:t>
            </w:r>
          </w:p>
          <w:p w14:paraId="26484E58"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działać. </w:t>
            </w:r>
          </w:p>
          <w:p w14:paraId="4CE1C092" w14:textId="3EF24DD3"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2. rozszerzeniu sieci komunikacji miejskiej</w:t>
            </w:r>
          </w:p>
        </w:tc>
        <w:tc>
          <w:tcPr>
            <w:tcW w:w="2551" w:type="dxa"/>
            <w:tcBorders>
              <w:top w:val="single" w:sz="4" w:space="0" w:color="auto"/>
              <w:left w:val="single" w:sz="4" w:space="0" w:color="auto"/>
              <w:bottom w:val="single" w:sz="4" w:space="0" w:color="auto"/>
              <w:right w:val="single" w:sz="4" w:space="0" w:color="auto"/>
            </w:tcBorders>
          </w:tcPr>
          <w:p w14:paraId="0542CC6E" w14:textId="77777777"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 xml:space="preserve">Stworzenie niezbędnej infrastruktury potrzebnej do ograniczenia ruchu </w:t>
            </w:r>
          </w:p>
          <w:p w14:paraId="0BA5787C" w14:textId="5510461E"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samochodowego w mieście – wybudowanie obiektów typu </w:t>
            </w:r>
            <w:proofErr w:type="spellStart"/>
            <w:r w:rsidRPr="00CF237B">
              <w:rPr>
                <w:rFonts w:ascii="Times New Roman" w:hAnsi="Times New Roman" w:cs="Times New Roman"/>
                <w:color w:val="000000" w:themeColor="text1"/>
                <w:sz w:val="20"/>
                <w:szCs w:val="20"/>
                <w:lang w:val="pl-PL"/>
              </w:rPr>
              <w:t>mobility</w:t>
            </w:r>
            <w:proofErr w:type="spellEnd"/>
            <w:r w:rsidRPr="00CF237B">
              <w:rPr>
                <w:rFonts w:ascii="Times New Roman" w:hAnsi="Times New Roman" w:cs="Times New Roman"/>
                <w:color w:val="000000" w:themeColor="text1"/>
                <w:sz w:val="20"/>
                <w:szCs w:val="20"/>
                <w:lang w:val="pl-PL"/>
              </w:rPr>
              <w:t xml:space="preserve"> hub i rozwinięcie siatki transportu publicznego.</w:t>
            </w:r>
          </w:p>
        </w:tc>
        <w:tc>
          <w:tcPr>
            <w:tcW w:w="1701" w:type="dxa"/>
            <w:tcBorders>
              <w:top w:val="single" w:sz="4" w:space="0" w:color="auto"/>
              <w:left w:val="single" w:sz="4" w:space="0" w:color="auto"/>
              <w:bottom w:val="single" w:sz="4" w:space="0" w:color="auto"/>
              <w:right w:val="single" w:sz="4" w:space="0" w:color="auto"/>
            </w:tcBorders>
            <w:vAlign w:val="center"/>
          </w:tcPr>
          <w:p w14:paraId="660BDF8C" w14:textId="167D9025"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708BE808" w14:textId="0D6BC869"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Funkcjonowanie w centrum miasta dworca autobusowego (niebawem przebudowanego)  i kolejowego, przystanków komunikacji miejskiej, postoju TAXI, stacji roweru miejskiego i parkingu można uznać że pełni funkcję miejskiego centrum mobilności. Rozwijanie siatki transportu publicznego uzależnione jest od wielu czynników, ekonomicznych, demograficznych, infrastrukturalnych.</w:t>
            </w:r>
          </w:p>
        </w:tc>
      </w:tr>
      <w:tr w:rsidR="00CF237B" w:rsidRPr="00CF237B" w14:paraId="20C59C39"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47633B95" w14:textId="0BF52716"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63.</w:t>
            </w:r>
          </w:p>
        </w:tc>
        <w:tc>
          <w:tcPr>
            <w:tcW w:w="2693" w:type="dxa"/>
            <w:tcBorders>
              <w:top w:val="single" w:sz="4" w:space="0" w:color="auto"/>
              <w:left w:val="single" w:sz="4" w:space="0" w:color="auto"/>
              <w:bottom w:val="single" w:sz="4" w:space="0" w:color="auto"/>
              <w:right w:val="single" w:sz="4" w:space="0" w:color="auto"/>
            </w:tcBorders>
          </w:tcPr>
          <w:p w14:paraId="56B40635"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Strategiczne kierunki rozwoju </w:t>
            </w:r>
          </w:p>
          <w:p w14:paraId="535F0FDF"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miasta, rozdział 2, strona 30, </w:t>
            </w:r>
          </w:p>
          <w:p w14:paraId="44F1964D" w14:textId="00F0B814"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podpunkt 1.3 w tabeli</w:t>
            </w:r>
          </w:p>
        </w:tc>
        <w:tc>
          <w:tcPr>
            <w:tcW w:w="2552" w:type="dxa"/>
            <w:tcBorders>
              <w:top w:val="single" w:sz="4" w:space="0" w:color="auto"/>
              <w:left w:val="single" w:sz="4" w:space="0" w:color="auto"/>
              <w:bottom w:val="single" w:sz="4" w:space="0" w:color="auto"/>
              <w:right w:val="single" w:sz="4" w:space="0" w:color="auto"/>
            </w:tcBorders>
          </w:tcPr>
          <w:p w14:paraId="0A812FB9"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Sposób kształtowania przestrzeni miejskiej wpływa </w:t>
            </w:r>
          </w:p>
          <w:p w14:paraId="191082E8"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bardzo mocno na lokalny klimat – pokrywanie </w:t>
            </w:r>
          </w:p>
          <w:p w14:paraId="297AC8B0"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betonem gigantycznych obszarów miasta pod </w:t>
            </w:r>
          </w:p>
          <w:p w14:paraId="6671C993"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parkingi naziemne jest nieefektywne, </w:t>
            </w:r>
          </w:p>
          <w:p w14:paraId="031FD348" w14:textId="23B3CBFB"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nieestetyczne i </w:t>
            </w:r>
            <w:proofErr w:type="spellStart"/>
            <w:r w:rsidRPr="00CF237B">
              <w:rPr>
                <w:rFonts w:ascii="Times New Roman" w:hAnsi="Times New Roman" w:cs="Times New Roman"/>
                <w:color w:val="000000" w:themeColor="text1"/>
                <w:sz w:val="20"/>
                <w:szCs w:val="20"/>
                <w:lang w:val="pl-PL"/>
              </w:rPr>
              <w:t>nieekologiczne</w:t>
            </w:r>
            <w:proofErr w:type="spellEnd"/>
            <w:r w:rsidRPr="00CF237B">
              <w:rPr>
                <w:rFonts w:ascii="Times New Roman" w:hAnsi="Times New Roman" w:cs="Times New Roman"/>
                <w:color w:val="000000" w:themeColor="text1"/>
                <w:sz w:val="20"/>
                <w:szCs w:val="20"/>
                <w:lang w:val="pl-PL"/>
              </w:rPr>
              <w:t>.</w:t>
            </w:r>
          </w:p>
        </w:tc>
        <w:tc>
          <w:tcPr>
            <w:tcW w:w="2551" w:type="dxa"/>
            <w:tcBorders>
              <w:top w:val="single" w:sz="4" w:space="0" w:color="auto"/>
              <w:left w:val="single" w:sz="4" w:space="0" w:color="auto"/>
              <w:bottom w:val="single" w:sz="4" w:space="0" w:color="auto"/>
              <w:right w:val="single" w:sz="4" w:space="0" w:color="auto"/>
            </w:tcBorders>
          </w:tcPr>
          <w:p w14:paraId="7CF2CC9C" w14:textId="77777777"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Zmniejszenie pokrycia parkingami naziemnymi terenu w centrum miasta, </w:t>
            </w:r>
          </w:p>
          <w:p w14:paraId="09A067D3" w14:textId="77777777"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wymaganie od inwestorów (w Decyzji o Warunkach Zabudowy lub MPZP) </w:t>
            </w:r>
          </w:p>
          <w:p w14:paraId="69BBB389" w14:textId="77777777"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zapewnienia przynajmniej części miejsc parkingowych w ramach </w:t>
            </w:r>
          </w:p>
          <w:p w14:paraId="60E37D36" w14:textId="77777777"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parkingów podziemnych, tworzenie parkingów wielokondygnacyjnych </w:t>
            </w:r>
          </w:p>
          <w:p w14:paraId="76F91352" w14:textId="124776C8"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typu </w:t>
            </w:r>
            <w:proofErr w:type="spellStart"/>
            <w:r w:rsidRPr="00CF237B">
              <w:rPr>
                <w:rFonts w:ascii="Times New Roman" w:hAnsi="Times New Roman" w:cs="Times New Roman"/>
                <w:color w:val="000000" w:themeColor="text1"/>
                <w:sz w:val="20"/>
                <w:szCs w:val="20"/>
                <w:lang w:val="pl-PL"/>
              </w:rPr>
              <w:t>mobility</w:t>
            </w:r>
            <w:proofErr w:type="spellEnd"/>
            <w:r w:rsidRPr="00CF237B">
              <w:rPr>
                <w:rFonts w:ascii="Times New Roman" w:hAnsi="Times New Roman" w:cs="Times New Roman"/>
                <w:color w:val="000000" w:themeColor="text1"/>
                <w:sz w:val="20"/>
                <w:szCs w:val="20"/>
                <w:lang w:val="pl-PL"/>
              </w:rPr>
              <w:t xml:space="preserve"> hub w kluczowych miejscach.</w:t>
            </w:r>
          </w:p>
        </w:tc>
        <w:tc>
          <w:tcPr>
            <w:tcW w:w="1701" w:type="dxa"/>
            <w:tcBorders>
              <w:top w:val="single" w:sz="4" w:space="0" w:color="auto"/>
              <w:left w:val="single" w:sz="4" w:space="0" w:color="auto"/>
              <w:bottom w:val="single" w:sz="4" w:space="0" w:color="auto"/>
              <w:right w:val="single" w:sz="4" w:space="0" w:color="auto"/>
            </w:tcBorders>
            <w:vAlign w:val="center"/>
          </w:tcPr>
          <w:p w14:paraId="4C672A66" w14:textId="34F6DA46"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2CD27455" w14:textId="7E015730"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Zapisy są za szczegółowe, rozwiązanie może być przedmiotem analizy przy opracowywaniu części planów miejscowych, ale nie jako zapis dla całego miasta. Natomiast zapisów takich nie można stosować w decyzjach o warunkach zabudowy.  </w:t>
            </w:r>
          </w:p>
        </w:tc>
      </w:tr>
      <w:tr w:rsidR="00CF237B" w:rsidRPr="00CF237B" w14:paraId="189B077A"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0CDB5AF3" w14:textId="4803E6CD"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64.</w:t>
            </w:r>
          </w:p>
        </w:tc>
        <w:tc>
          <w:tcPr>
            <w:tcW w:w="2693" w:type="dxa"/>
            <w:tcBorders>
              <w:top w:val="single" w:sz="4" w:space="0" w:color="auto"/>
              <w:left w:val="single" w:sz="4" w:space="0" w:color="auto"/>
              <w:bottom w:val="single" w:sz="4" w:space="0" w:color="auto"/>
              <w:right w:val="single" w:sz="4" w:space="0" w:color="auto"/>
            </w:tcBorders>
          </w:tcPr>
          <w:p w14:paraId="4B0134DB"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Strategiczne kierunki rozwoju </w:t>
            </w:r>
          </w:p>
          <w:p w14:paraId="08558BBB"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miasta, rozdział 2, strona 31, </w:t>
            </w:r>
          </w:p>
          <w:p w14:paraId="563CDA3E" w14:textId="54DE3410"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podpunkt 1.4 w tabeli</w:t>
            </w:r>
          </w:p>
        </w:tc>
        <w:tc>
          <w:tcPr>
            <w:tcW w:w="2552" w:type="dxa"/>
            <w:tcBorders>
              <w:top w:val="single" w:sz="4" w:space="0" w:color="auto"/>
              <w:left w:val="single" w:sz="4" w:space="0" w:color="auto"/>
              <w:bottom w:val="single" w:sz="4" w:space="0" w:color="auto"/>
              <w:right w:val="single" w:sz="4" w:space="0" w:color="auto"/>
            </w:tcBorders>
          </w:tcPr>
          <w:p w14:paraId="292025DC"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Struktura przestrzenna wpływa w istotny sposób </w:t>
            </w:r>
          </w:p>
          <w:p w14:paraId="5159392B"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na bezpieczeństwo (polecam publikację </w:t>
            </w:r>
          </w:p>
          <w:p w14:paraId="66F31510"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„Przestrzenne aspekty przestępczości” Bartosza </w:t>
            </w:r>
          </w:p>
          <w:p w14:paraId="167BFCFA"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Czarneckiego). Na przykładach innych miast i </w:t>
            </w:r>
          </w:p>
          <w:p w14:paraId="2DA4C775"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krajów zachodniej Europy możemy się uczyć co </w:t>
            </w:r>
          </w:p>
          <w:p w14:paraId="258495AB"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ewidentnie nie działa – nie ma potrzeby powielać </w:t>
            </w:r>
          </w:p>
          <w:p w14:paraId="6A6E8381"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niektórych błędów. Na przykład powszechnie </w:t>
            </w:r>
          </w:p>
          <w:p w14:paraId="2CB7E985"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wiadomo, że tworzenie osiedli zamkniętych jest </w:t>
            </w:r>
          </w:p>
          <w:p w14:paraId="26865E3F"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szkodliwe przestrzennie i tworzy jedynie złudne </w:t>
            </w:r>
          </w:p>
          <w:p w14:paraId="0BDA62F1"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poczucie bezpieczeństwa, a jedyny zysk to zysk </w:t>
            </w:r>
          </w:p>
          <w:p w14:paraId="5412790A"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finansowy deweloperów. Najlepszym środkiem do </w:t>
            </w:r>
          </w:p>
          <w:p w14:paraId="63BA4507"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kształtowania bezpiecznych przestrzeni jest </w:t>
            </w:r>
          </w:p>
          <w:p w14:paraId="7BF719EC"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wspieranie powstawania lokalnych społeczności, </w:t>
            </w:r>
          </w:p>
          <w:p w14:paraId="2179EDDD"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wspieranie tworzenie zróżnicowanej struktury </w:t>
            </w:r>
          </w:p>
          <w:p w14:paraId="5DA6F2B4"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społecznej, kreowanie przestrzeni tak, aby </w:t>
            </w:r>
          </w:p>
          <w:p w14:paraId="68B9BECD"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generować ruch uliczny i utrzymanie budynków i </w:t>
            </w:r>
          </w:p>
          <w:p w14:paraId="38D9AF64"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infrastruktury w dobrym stanie (lub po prostu </w:t>
            </w:r>
          </w:p>
          <w:p w14:paraId="122A5EE8"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budowanie z dobrej jakości materiałów, które z </w:t>
            </w:r>
          </w:p>
          <w:p w14:paraId="778D5EAD" w14:textId="7E879A02"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natury nie wymagają ciągłej konserwacji)</w:t>
            </w:r>
          </w:p>
        </w:tc>
        <w:tc>
          <w:tcPr>
            <w:tcW w:w="2551" w:type="dxa"/>
            <w:tcBorders>
              <w:top w:val="single" w:sz="4" w:space="0" w:color="auto"/>
              <w:left w:val="single" w:sz="4" w:space="0" w:color="auto"/>
              <w:bottom w:val="single" w:sz="4" w:space="0" w:color="auto"/>
              <w:right w:val="single" w:sz="4" w:space="0" w:color="auto"/>
            </w:tcBorders>
          </w:tcPr>
          <w:p w14:paraId="7B5B17A1"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Zapobieganie gentryfikacji, wpieranie bezpieczeństwa i tworzenia </w:t>
            </w:r>
          </w:p>
          <w:p w14:paraId="70A66848"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lokalnych społeczności, poprzez zdecydowaną politykę przestrzenną. </w:t>
            </w:r>
          </w:p>
          <w:p w14:paraId="0576111B" w14:textId="77777777" w:rsidR="00F76B71" w:rsidRPr="00CF237B" w:rsidRDefault="00F76B71" w:rsidP="00F76B71">
            <w:pPr>
              <w:rPr>
                <w:rFonts w:ascii="Times New Roman" w:hAnsi="Times New Roman" w:cs="Times New Roman"/>
                <w:color w:val="000000" w:themeColor="text1"/>
                <w:sz w:val="20"/>
                <w:szCs w:val="20"/>
                <w:lang w:val="pl-PL"/>
              </w:rPr>
            </w:pPr>
          </w:p>
        </w:tc>
        <w:tc>
          <w:tcPr>
            <w:tcW w:w="1701" w:type="dxa"/>
            <w:tcBorders>
              <w:top w:val="single" w:sz="4" w:space="0" w:color="auto"/>
              <w:left w:val="single" w:sz="4" w:space="0" w:color="auto"/>
              <w:bottom w:val="single" w:sz="4" w:space="0" w:color="auto"/>
              <w:right w:val="single" w:sz="4" w:space="0" w:color="auto"/>
            </w:tcBorders>
            <w:vAlign w:val="center"/>
          </w:tcPr>
          <w:p w14:paraId="1D7AEED6" w14:textId="151A3987"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102939CC" w14:textId="76E52000"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Polityka przestrzenna względem procesów gentryfikacji nie powinna być jednolita względem całego obszaru miasta. Z punktu widzenia urbanistyki i architektury  nie można pominąć zalet procesu, do których niewątpliwie należy zaliczyć poprawę standardu zabudowy, intensyfikacja wykorzystania terenów zainwestowanych, wzrost wartości nieruchomości na terenie miasta. Negatywne skutki, jeżeli takie nastąpią, głównie w sferze społecznej,  można niwelować formami programów osłonowych.</w:t>
            </w:r>
          </w:p>
        </w:tc>
      </w:tr>
      <w:tr w:rsidR="00CF237B" w:rsidRPr="00CF237B" w14:paraId="7183347C"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0E7A87EC" w14:textId="7A8FCB0A"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65.</w:t>
            </w:r>
          </w:p>
        </w:tc>
        <w:tc>
          <w:tcPr>
            <w:tcW w:w="2693" w:type="dxa"/>
            <w:tcBorders>
              <w:top w:val="single" w:sz="4" w:space="0" w:color="auto"/>
              <w:left w:val="single" w:sz="4" w:space="0" w:color="auto"/>
              <w:bottom w:val="single" w:sz="4" w:space="0" w:color="auto"/>
              <w:right w:val="single" w:sz="4" w:space="0" w:color="auto"/>
            </w:tcBorders>
          </w:tcPr>
          <w:p w14:paraId="5FD107E2"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Strategiczne kierunki rozwoju </w:t>
            </w:r>
          </w:p>
          <w:p w14:paraId="712864CE"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miasta, rozdział 2, strona 29, </w:t>
            </w:r>
          </w:p>
          <w:p w14:paraId="35B02EC5"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podpunkt 1.1 w tabeli </w:t>
            </w:r>
          </w:p>
          <w:p w14:paraId="42FEFFD4"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lub strona 35, podpunkt 2.2 </w:t>
            </w:r>
          </w:p>
          <w:p w14:paraId="0DBD2FD8" w14:textId="4BA92DB3"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w tabeli</w:t>
            </w:r>
          </w:p>
        </w:tc>
        <w:tc>
          <w:tcPr>
            <w:tcW w:w="2552" w:type="dxa"/>
            <w:tcBorders>
              <w:top w:val="single" w:sz="4" w:space="0" w:color="auto"/>
              <w:left w:val="single" w:sz="4" w:space="0" w:color="auto"/>
              <w:bottom w:val="single" w:sz="4" w:space="0" w:color="auto"/>
              <w:right w:val="single" w:sz="4" w:space="0" w:color="auto"/>
            </w:tcBorders>
          </w:tcPr>
          <w:p w14:paraId="2443E6A2"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Wstyd, że miasto nie zabezpieczyło terenów </w:t>
            </w:r>
          </w:p>
          <w:p w14:paraId="2DE13368" w14:textId="5BF39DC1"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obecnego dworca PKS.</w:t>
            </w:r>
          </w:p>
        </w:tc>
        <w:tc>
          <w:tcPr>
            <w:tcW w:w="2551" w:type="dxa"/>
            <w:tcBorders>
              <w:top w:val="single" w:sz="4" w:space="0" w:color="auto"/>
              <w:left w:val="single" w:sz="4" w:space="0" w:color="auto"/>
              <w:bottom w:val="single" w:sz="4" w:space="0" w:color="auto"/>
              <w:right w:val="single" w:sz="4" w:space="0" w:color="auto"/>
            </w:tcBorders>
          </w:tcPr>
          <w:p w14:paraId="45AC64EE" w14:textId="77777777"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Budowa centrum przesiadkowego komunikacji miejskiej, transportu </w:t>
            </w:r>
          </w:p>
          <w:p w14:paraId="337DF0A1" w14:textId="01A8D42F"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kolejowego i autobusów dalekobieżnych w obrębie ulicy POW.</w:t>
            </w:r>
          </w:p>
        </w:tc>
        <w:tc>
          <w:tcPr>
            <w:tcW w:w="1701" w:type="dxa"/>
            <w:tcBorders>
              <w:top w:val="single" w:sz="4" w:space="0" w:color="auto"/>
              <w:left w:val="single" w:sz="4" w:space="0" w:color="auto"/>
              <w:bottom w:val="single" w:sz="4" w:space="0" w:color="auto"/>
              <w:right w:val="single" w:sz="4" w:space="0" w:color="auto"/>
            </w:tcBorders>
            <w:vAlign w:val="center"/>
          </w:tcPr>
          <w:p w14:paraId="01850DC9" w14:textId="17711240"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686E7B75" w14:textId="6B2A5D73"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Teren po dworcu PKS jest własnością Powiatu piotrkowskiego i to Starostwo prowadziło będzie tam inwestycję dot. utworzenia Powiatowego Centrum Przesiadkowego</w:t>
            </w:r>
          </w:p>
        </w:tc>
      </w:tr>
      <w:tr w:rsidR="00CF237B" w:rsidRPr="00CF237B" w14:paraId="7ED46A19" w14:textId="77777777" w:rsidTr="00CF237B">
        <w:trPr>
          <w:trHeight w:val="70"/>
        </w:trPr>
        <w:tc>
          <w:tcPr>
            <w:tcW w:w="704" w:type="dxa"/>
            <w:tcBorders>
              <w:top w:val="single" w:sz="4" w:space="0" w:color="auto"/>
              <w:left w:val="single" w:sz="4" w:space="0" w:color="auto"/>
              <w:bottom w:val="single" w:sz="4" w:space="0" w:color="auto"/>
              <w:right w:val="single" w:sz="4" w:space="0" w:color="auto"/>
            </w:tcBorders>
            <w:vAlign w:val="center"/>
          </w:tcPr>
          <w:p w14:paraId="11DED484" w14:textId="6B44D533"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66.</w:t>
            </w:r>
          </w:p>
        </w:tc>
        <w:tc>
          <w:tcPr>
            <w:tcW w:w="2693" w:type="dxa"/>
            <w:tcBorders>
              <w:top w:val="single" w:sz="4" w:space="0" w:color="auto"/>
              <w:left w:val="single" w:sz="4" w:space="0" w:color="auto"/>
              <w:bottom w:val="single" w:sz="4" w:space="0" w:color="auto"/>
              <w:right w:val="single" w:sz="4" w:space="0" w:color="auto"/>
            </w:tcBorders>
          </w:tcPr>
          <w:p w14:paraId="513526AB"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Strategiczne kierunki rozwoju </w:t>
            </w:r>
          </w:p>
          <w:p w14:paraId="7F1941D0"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miasta, rozdział 2, strona 35, </w:t>
            </w:r>
          </w:p>
          <w:p w14:paraId="06FEC4A6"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podpunkt 2.3 oraz 2.4 w </w:t>
            </w:r>
          </w:p>
          <w:p w14:paraId="2C8B929D" w14:textId="76CABFFC"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tabeli</w:t>
            </w:r>
          </w:p>
        </w:tc>
        <w:tc>
          <w:tcPr>
            <w:tcW w:w="2552" w:type="dxa"/>
            <w:tcBorders>
              <w:top w:val="single" w:sz="4" w:space="0" w:color="auto"/>
              <w:left w:val="single" w:sz="4" w:space="0" w:color="auto"/>
              <w:bottom w:val="single" w:sz="4" w:space="0" w:color="auto"/>
              <w:right w:val="single" w:sz="4" w:space="0" w:color="auto"/>
            </w:tcBorders>
          </w:tcPr>
          <w:p w14:paraId="225CDA7B"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Zbiornik Bugaj jest zdecydowanie największym i </w:t>
            </w:r>
          </w:p>
          <w:p w14:paraId="5F365B80"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najchętniej uczęszczanym rejonem rekreacyjnym </w:t>
            </w:r>
          </w:p>
          <w:p w14:paraId="43612DE4"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miasta o każdej porze roku, a jednocześnie </w:t>
            </w:r>
          </w:p>
          <w:p w14:paraId="022A6F5B"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najbardziej ignorowanym przez władze. </w:t>
            </w:r>
          </w:p>
          <w:p w14:paraId="30FE9C46"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Ścieżka wokół zbiornika Bugaj oznacza ścieżkę </w:t>
            </w:r>
          </w:p>
          <w:p w14:paraId="32BDF556"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PRZY BRZEGU zbiornika, a nie ulicami przy których </w:t>
            </w:r>
          </w:p>
          <w:p w14:paraId="3C79AECC"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mieszkają wpływowi mieszkańcy miasta. </w:t>
            </w:r>
          </w:p>
          <w:p w14:paraId="233397AF"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NIE WOLNO dopuścić, żeby z obrzeżem zbiornika </w:t>
            </w:r>
          </w:p>
          <w:p w14:paraId="0D4EEAAC"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stało się to co z obrzeżem Zalewu Sulejowskiego. </w:t>
            </w:r>
          </w:p>
          <w:p w14:paraId="278D70A6"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Zbiornik Bugaj powinien być CHLUBĄ miasta i </w:t>
            </w:r>
          </w:p>
          <w:p w14:paraId="78275190"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powinien być dostępny w całej swojej powierzchni </w:t>
            </w:r>
          </w:p>
          <w:p w14:paraId="17710989"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dla mieszkańców i turystów. </w:t>
            </w:r>
          </w:p>
          <w:p w14:paraId="668788EF"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Projekt zagospodarowania </w:t>
            </w:r>
            <w:r w:rsidRPr="00CF237B">
              <w:rPr>
                <w:rFonts w:ascii="Times New Roman" w:hAnsi="Times New Roman" w:cs="Times New Roman"/>
                <w:color w:val="000000" w:themeColor="text1"/>
                <w:sz w:val="20"/>
                <w:szCs w:val="20"/>
                <w:lang w:val="pl-PL"/>
              </w:rPr>
              <w:lastRenderedPageBreak/>
              <w:t xml:space="preserve">tego terenu powinien </w:t>
            </w:r>
          </w:p>
          <w:p w14:paraId="789D338E"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być zrobiony kompleksowo, warto rozpisać </w:t>
            </w:r>
          </w:p>
          <w:p w14:paraId="41CFBCA8"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ogólnopolski (albo może nawet międzynarodowy </w:t>
            </w:r>
          </w:p>
          <w:p w14:paraId="59854C6D"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konkurs) i sprawić, aby ten obszar stał się </w:t>
            </w:r>
          </w:p>
          <w:p w14:paraId="69D1D1CE"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wizytówką, a nie straconą szansą. W najlepszym </w:t>
            </w:r>
          </w:p>
          <w:p w14:paraId="316AAE5E"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wypadku miasto mogłoby zyskać rozgłos, więcej </w:t>
            </w:r>
          </w:p>
          <w:p w14:paraId="64B02084"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turystów i mieszkańców - proszę spojrzeć </w:t>
            </w:r>
          </w:p>
          <w:p w14:paraId="53DC5606"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chociażby na przykład projektu zagospodarowania </w:t>
            </w:r>
          </w:p>
          <w:p w14:paraId="260FC2BE" w14:textId="7E8C805B"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terenu wschodniego nabrzeża </w:t>
            </w:r>
            <w:proofErr w:type="spellStart"/>
            <w:r w:rsidRPr="00CF237B">
              <w:rPr>
                <w:rFonts w:ascii="Times New Roman" w:hAnsi="Times New Roman" w:cs="Times New Roman"/>
                <w:color w:val="000000" w:themeColor="text1"/>
                <w:sz w:val="20"/>
                <w:szCs w:val="20"/>
                <w:lang w:val="pl-PL"/>
              </w:rPr>
              <w:t>Paprocan</w:t>
            </w:r>
            <w:proofErr w:type="spellEnd"/>
            <w:r w:rsidRPr="00CF237B">
              <w:rPr>
                <w:rFonts w:ascii="Times New Roman" w:hAnsi="Times New Roman" w:cs="Times New Roman"/>
                <w:color w:val="000000" w:themeColor="text1"/>
                <w:sz w:val="20"/>
                <w:szCs w:val="20"/>
                <w:lang w:val="pl-PL"/>
              </w:rPr>
              <w:t xml:space="preserve"> w Tychach – pracując w zagranicznych biurach </w:t>
            </w:r>
          </w:p>
          <w:p w14:paraId="5F6A82AD" w14:textId="7F9B4983"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architektoniczno-urbanistycznych wielokrotnie obserwowałam podawanie tam tego projektu jako dobrego przykładu. </w:t>
            </w:r>
          </w:p>
          <w:p w14:paraId="1885A529"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Władze miasta Piotrkowa zamiast wyprzedawać </w:t>
            </w:r>
          </w:p>
          <w:p w14:paraId="5A1DD7C1"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wszystkie tereny, stanowiące własność komunalną </w:t>
            </w:r>
          </w:p>
          <w:p w14:paraId="45EAFA5A"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prywatnym inwestorom, tak jak to ma miejsce np. </w:t>
            </w:r>
          </w:p>
          <w:p w14:paraId="62933678"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wokół jeziora Bugaj, powinno zabezpieczyć dla </w:t>
            </w:r>
          </w:p>
          <w:p w14:paraId="449D8963"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mieszkańców dostęp do miejskich terenów </w:t>
            </w:r>
          </w:p>
          <w:p w14:paraId="6AAC751A" w14:textId="6A00DF5D"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rekreacyjnych i zakupić od prywatnych właścicieli </w:t>
            </w:r>
          </w:p>
          <w:p w14:paraId="01844F88" w14:textId="751553FD"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działki, które by ten dostęp gwarantowały.</w:t>
            </w:r>
          </w:p>
        </w:tc>
        <w:tc>
          <w:tcPr>
            <w:tcW w:w="2551" w:type="dxa"/>
            <w:tcBorders>
              <w:top w:val="single" w:sz="4" w:space="0" w:color="auto"/>
              <w:left w:val="single" w:sz="4" w:space="0" w:color="auto"/>
              <w:bottom w:val="single" w:sz="4" w:space="0" w:color="auto"/>
              <w:right w:val="single" w:sz="4" w:space="0" w:color="auto"/>
            </w:tcBorders>
          </w:tcPr>
          <w:p w14:paraId="3E85E427"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 xml:space="preserve">Natychmiastowe wszczęcie prac nad MPZP dla terenu wokół całego </w:t>
            </w:r>
          </w:p>
          <w:p w14:paraId="318E7F31"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zbiornika Bugaj i przeznaczenie go pod tereny rekreacyjne. Rozpisanie </w:t>
            </w:r>
          </w:p>
          <w:p w14:paraId="42B2382B"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konkursu na zagospodarowanie terenu całego wybrzeża. </w:t>
            </w:r>
          </w:p>
          <w:p w14:paraId="4BEBB440" w14:textId="77777777" w:rsidR="00F76B71" w:rsidRPr="00CF237B" w:rsidRDefault="00F76B71" w:rsidP="00F76B71">
            <w:pPr>
              <w:rPr>
                <w:rFonts w:ascii="Times New Roman" w:hAnsi="Times New Roman" w:cs="Times New Roman"/>
                <w:color w:val="000000" w:themeColor="text1"/>
                <w:sz w:val="20"/>
                <w:szCs w:val="20"/>
                <w:lang w:val="pl-PL"/>
              </w:rPr>
            </w:pPr>
          </w:p>
        </w:tc>
        <w:tc>
          <w:tcPr>
            <w:tcW w:w="1701" w:type="dxa"/>
            <w:tcBorders>
              <w:top w:val="single" w:sz="4" w:space="0" w:color="auto"/>
              <w:left w:val="single" w:sz="4" w:space="0" w:color="auto"/>
              <w:bottom w:val="single" w:sz="4" w:space="0" w:color="auto"/>
              <w:right w:val="single" w:sz="4" w:space="0" w:color="auto"/>
            </w:tcBorders>
            <w:vAlign w:val="center"/>
          </w:tcPr>
          <w:p w14:paraId="2C6EDCA9" w14:textId="14E1707A"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3414036E" w14:textId="7AF40EED"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Obecnie planami miejscowymi objęte jest ok 67% linii brzegowej jeziora Bugaj. Ze względu na strukturę własnościową oraz charakter brzegu (terenu o utrudnionym dostępie, zieleń swobodna) nie ma konieczności opracowania planu miejscowego dla reszty terenu. Z punktu widzenia możliwości korzystania ze zbiornika oraz terenów przyległych przez mieszkańców. Opracowana została Koncepcja programu funkcjonalno-przestrzennego dla potrzeb  zagospodarowania zbiornika Bugaj oraz kąpieliska Słoneczko wraz z terenami przyległymi, która jest systematycznie realizowana.</w:t>
            </w:r>
          </w:p>
        </w:tc>
      </w:tr>
      <w:tr w:rsidR="00CF237B" w:rsidRPr="00CF237B" w14:paraId="6F1BE451"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056B0C15" w14:textId="66B3E988"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67.</w:t>
            </w:r>
          </w:p>
        </w:tc>
        <w:tc>
          <w:tcPr>
            <w:tcW w:w="2693" w:type="dxa"/>
            <w:tcBorders>
              <w:top w:val="single" w:sz="4" w:space="0" w:color="auto"/>
              <w:left w:val="single" w:sz="4" w:space="0" w:color="auto"/>
              <w:bottom w:val="single" w:sz="4" w:space="0" w:color="auto"/>
              <w:right w:val="single" w:sz="4" w:space="0" w:color="auto"/>
            </w:tcBorders>
          </w:tcPr>
          <w:p w14:paraId="76BB4463" w14:textId="058F90A3"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Infrastruktura i środowisko str. 18 Wnioski</w:t>
            </w:r>
          </w:p>
        </w:tc>
        <w:tc>
          <w:tcPr>
            <w:tcW w:w="2552" w:type="dxa"/>
            <w:tcBorders>
              <w:top w:val="single" w:sz="4" w:space="0" w:color="auto"/>
              <w:left w:val="single" w:sz="4" w:space="0" w:color="auto"/>
              <w:bottom w:val="single" w:sz="4" w:space="0" w:color="auto"/>
              <w:right w:val="single" w:sz="4" w:space="0" w:color="auto"/>
            </w:tcBorders>
          </w:tcPr>
          <w:p w14:paraId="093B841A" w14:textId="6FAC7A0E"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Prosimy o doprecyzowanie zapisu ,,dla możliwości przyszłego bezpiecznego i stabilnego dostępu mieszkańców Piotrkowa do zasobów wody pitnej konieczne jest podjęcie działań w zakresie zabezpieczenia ujęcia wody Uszczyn’’. </w:t>
            </w:r>
          </w:p>
        </w:tc>
        <w:tc>
          <w:tcPr>
            <w:tcW w:w="2551" w:type="dxa"/>
            <w:tcBorders>
              <w:top w:val="single" w:sz="4" w:space="0" w:color="auto"/>
              <w:left w:val="single" w:sz="4" w:space="0" w:color="auto"/>
              <w:bottom w:val="single" w:sz="4" w:space="0" w:color="auto"/>
              <w:right w:val="single" w:sz="4" w:space="0" w:color="auto"/>
            </w:tcBorders>
          </w:tcPr>
          <w:p w14:paraId="4B478FEB" w14:textId="46D357CF"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Wnioskujemy o zmianę zapisu w taki sposób aby wyłączyć jakiekolwiek działania i wszystkie prace związane z działką ewidencyjną 146 obręb Uszczyn gm. Sulejów na którym zlokalizowany jest otwór studzienny nr V do którego prawo posiada Gmina Sulejów.</w:t>
            </w:r>
          </w:p>
        </w:tc>
        <w:tc>
          <w:tcPr>
            <w:tcW w:w="1701" w:type="dxa"/>
            <w:tcBorders>
              <w:top w:val="single" w:sz="4" w:space="0" w:color="auto"/>
              <w:left w:val="single" w:sz="4" w:space="0" w:color="auto"/>
              <w:bottom w:val="single" w:sz="4" w:space="0" w:color="auto"/>
              <w:right w:val="single" w:sz="4" w:space="0" w:color="auto"/>
            </w:tcBorders>
            <w:vAlign w:val="center"/>
          </w:tcPr>
          <w:p w14:paraId="1369063C" w14:textId="34DC6941"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06BEC047" w14:textId="77777777"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Otwór studzienny nr V jak i pozostałe są niezbędne do zabezpieczenia zaopatrzenia </w:t>
            </w:r>
          </w:p>
          <w:p w14:paraId="3F20F9CC" w14:textId="5EE31937"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w wodę Piotrkowa Trybunalskiego</w:t>
            </w:r>
          </w:p>
        </w:tc>
      </w:tr>
      <w:tr w:rsidR="00CF237B" w:rsidRPr="00CF237B" w14:paraId="6BC19BBE"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704C46C8" w14:textId="32514123"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68.</w:t>
            </w:r>
          </w:p>
        </w:tc>
        <w:tc>
          <w:tcPr>
            <w:tcW w:w="2693" w:type="dxa"/>
            <w:tcBorders>
              <w:top w:val="single" w:sz="4" w:space="0" w:color="auto"/>
              <w:left w:val="single" w:sz="4" w:space="0" w:color="auto"/>
              <w:bottom w:val="single" w:sz="4" w:space="0" w:color="auto"/>
              <w:right w:val="single" w:sz="4" w:space="0" w:color="auto"/>
            </w:tcBorders>
          </w:tcPr>
          <w:p w14:paraId="39446A4E" w14:textId="66F18434"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Spójność kierunków rozwoju Miasta z kierunkami wynikającymi ze strategii rozwoju województwa. Obszary strategicznej interwencji określone w strategii rozwoju województwa wraz z zakresem planowanych działań. </w:t>
            </w:r>
            <w:r w:rsidRPr="00CF237B">
              <w:rPr>
                <w:rFonts w:ascii="Times New Roman" w:hAnsi="Times New Roman" w:cs="Times New Roman"/>
                <w:color w:val="000000" w:themeColor="text1"/>
                <w:sz w:val="20"/>
                <w:szCs w:val="20"/>
                <w:lang w:val="pl-PL"/>
              </w:rPr>
              <w:br/>
            </w:r>
            <w:proofErr w:type="spellStart"/>
            <w:r w:rsidRPr="00CF237B">
              <w:rPr>
                <w:rFonts w:ascii="Times New Roman" w:hAnsi="Times New Roman" w:cs="Times New Roman"/>
                <w:color w:val="000000" w:themeColor="text1"/>
                <w:sz w:val="20"/>
                <w:szCs w:val="20"/>
                <w:lang w:val="pl-PL"/>
              </w:rPr>
              <w:t>str</w:t>
            </w:r>
            <w:proofErr w:type="spellEnd"/>
            <w:r w:rsidRPr="00CF237B">
              <w:rPr>
                <w:rFonts w:ascii="Times New Roman" w:hAnsi="Times New Roman" w:cs="Times New Roman"/>
                <w:color w:val="000000" w:themeColor="text1"/>
                <w:sz w:val="20"/>
                <w:szCs w:val="20"/>
                <w:lang w:val="pl-PL"/>
              </w:rPr>
              <w:t xml:space="preserve"> 57.</w:t>
            </w:r>
          </w:p>
        </w:tc>
        <w:tc>
          <w:tcPr>
            <w:tcW w:w="2552" w:type="dxa"/>
            <w:tcBorders>
              <w:top w:val="single" w:sz="4" w:space="0" w:color="auto"/>
              <w:left w:val="single" w:sz="4" w:space="0" w:color="auto"/>
              <w:bottom w:val="single" w:sz="4" w:space="0" w:color="auto"/>
              <w:right w:val="single" w:sz="4" w:space="0" w:color="auto"/>
            </w:tcBorders>
          </w:tcPr>
          <w:p w14:paraId="10AF11B9" w14:textId="5A69BD38"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Prosimy o doszczegółowienie Obszaru Funkcjonalnego wymienionego w zapisie który wynika z PZP WŁ a nie ze Strategii woj. Łódzkiego 2030</w:t>
            </w:r>
          </w:p>
        </w:tc>
        <w:tc>
          <w:tcPr>
            <w:tcW w:w="2551" w:type="dxa"/>
            <w:tcBorders>
              <w:top w:val="single" w:sz="4" w:space="0" w:color="auto"/>
              <w:left w:val="single" w:sz="4" w:space="0" w:color="auto"/>
              <w:bottom w:val="single" w:sz="4" w:space="0" w:color="auto"/>
              <w:right w:val="single" w:sz="4" w:space="0" w:color="auto"/>
            </w:tcBorders>
          </w:tcPr>
          <w:p w14:paraId="2747A274" w14:textId="258CF0A0"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Prosimy o doszczegółowienie zapisu. </w:t>
            </w:r>
          </w:p>
        </w:tc>
        <w:tc>
          <w:tcPr>
            <w:tcW w:w="1701" w:type="dxa"/>
            <w:tcBorders>
              <w:top w:val="single" w:sz="4" w:space="0" w:color="auto"/>
              <w:left w:val="single" w:sz="4" w:space="0" w:color="auto"/>
              <w:bottom w:val="single" w:sz="4" w:space="0" w:color="auto"/>
              <w:right w:val="single" w:sz="4" w:space="0" w:color="auto"/>
            </w:tcBorders>
            <w:vAlign w:val="center"/>
          </w:tcPr>
          <w:p w14:paraId="022FF11E" w14:textId="2AF7F774"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0441CF7D" w14:textId="0D7196A2" w:rsidR="00F76B71" w:rsidRPr="00CF237B" w:rsidRDefault="00F76B71" w:rsidP="00F76B71">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Str. 55: do zapisu: „Miejskie Obszary Funkcjonalne miast powiatowych”, dodano zapis: „wskazane w PZP W</w:t>
            </w:r>
            <w:r w:rsidR="003124C8">
              <w:rPr>
                <w:rFonts w:ascii="Times New Roman" w:hAnsi="Times New Roman" w:cs="Times New Roman"/>
                <w:color w:val="000000" w:themeColor="text1"/>
                <w:sz w:val="20"/>
                <w:szCs w:val="20"/>
                <w:lang w:val="pl-PL"/>
              </w:rPr>
              <w:t>Ł’’</w:t>
            </w:r>
          </w:p>
        </w:tc>
      </w:tr>
      <w:tr w:rsidR="00CF237B" w:rsidRPr="00CF237B" w14:paraId="3175B6DE"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2E2F8AB3" w14:textId="1CF14710"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69.</w:t>
            </w:r>
          </w:p>
        </w:tc>
        <w:tc>
          <w:tcPr>
            <w:tcW w:w="2693" w:type="dxa"/>
            <w:tcBorders>
              <w:top w:val="single" w:sz="4" w:space="0" w:color="auto"/>
              <w:left w:val="single" w:sz="4" w:space="0" w:color="auto"/>
              <w:bottom w:val="single" w:sz="4" w:space="0" w:color="auto"/>
              <w:right w:val="single" w:sz="4" w:space="0" w:color="auto"/>
            </w:tcBorders>
          </w:tcPr>
          <w:p w14:paraId="70E8C5F2" w14:textId="3293298D"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Tytuły rozdziałów na tle zdjęcia (np. str.11)</w:t>
            </w:r>
          </w:p>
        </w:tc>
        <w:tc>
          <w:tcPr>
            <w:tcW w:w="2552" w:type="dxa"/>
            <w:tcBorders>
              <w:top w:val="single" w:sz="4" w:space="0" w:color="auto"/>
              <w:left w:val="single" w:sz="4" w:space="0" w:color="auto"/>
              <w:bottom w:val="single" w:sz="4" w:space="0" w:color="auto"/>
              <w:right w:val="single" w:sz="4" w:space="0" w:color="auto"/>
            </w:tcBorders>
          </w:tcPr>
          <w:p w14:paraId="2CFEDBB6" w14:textId="523953BE"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Nieczytelne białe napisy na jasnych zdjęciach</w:t>
            </w:r>
          </w:p>
        </w:tc>
        <w:tc>
          <w:tcPr>
            <w:tcW w:w="2551" w:type="dxa"/>
            <w:tcBorders>
              <w:top w:val="single" w:sz="4" w:space="0" w:color="auto"/>
              <w:left w:val="single" w:sz="4" w:space="0" w:color="auto"/>
              <w:bottom w:val="single" w:sz="4" w:space="0" w:color="auto"/>
              <w:right w:val="single" w:sz="4" w:space="0" w:color="auto"/>
            </w:tcBorders>
          </w:tcPr>
          <w:p w14:paraId="6A6F1BE7" w14:textId="781E9AE3"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Dodanie półprzezroczystych, szarych prostokątów pod tytuły</w:t>
            </w:r>
          </w:p>
          <w:p w14:paraId="483FA644" w14:textId="7C4E7F1B" w:rsidR="00F76B71" w:rsidRPr="00CF237B" w:rsidRDefault="00F76B71" w:rsidP="00F76B71">
            <w:pPr>
              <w:ind w:firstLine="708"/>
              <w:rPr>
                <w:rFonts w:ascii="Times New Roman" w:hAnsi="Times New Roman" w:cs="Times New Roman"/>
                <w:color w:val="000000" w:themeColor="text1"/>
                <w:sz w:val="20"/>
                <w:szCs w:val="20"/>
                <w:lang w:val="pl-PL" w:eastAsia="zh-CN" w:bidi="hi-IN"/>
              </w:rPr>
            </w:pPr>
          </w:p>
        </w:tc>
        <w:tc>
          <w:tcPr>
            <w:tcW w:w="1701" w:type="dxa"/>
            <w:tcBorders>
              <w:top w:val="single" w:sz="4" w:space="0" w:color="auto"/>
              <w:left w:val="single" w:sz="4" w:space="0" w:color="auto"/>
              <w:bottom w:val="single" w:sz="4" w:space="0" w:color="auto"/>
              <w:right w:val="single" w:sz="4" w:space="0" w:color="auto"/>
            </w:tcBorders>
            <w:vAlign w:val="center"/>
          </w:tcPr>
          <w:p w14:paraId="4CDA4DAD" w14:textId="3D98CDCA" w:rsidR="00F76B71" w:rsidRPr="00CF237B" w:rsidRDefault="007E0E1E" w:rsidP="00F76B71">
            <w:pPr>
              <w:rPr>
                <w:rFonts w:ascii="Times New Roman" w:hAnsi="Times New Roman" w:cs="Times New Roman"/>
                <w:color w:val="000000" w:themeColor="text1"/>
                <w:sz w:val="20"/>
                <w:szCs w:val="20"/>
                <w:lang w:val="pl-PL"/>
              </w:rPr>
            </w:pPr>
            <w:r w:rsidRPr="002969DA">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6DE2D0EB" w14:textId="54EDB588" w:rsidR="00F76B71" w:rsidRPr="00CF237B" w:rsidRDefault="007E0E1E" w:rsidP="007E0E1E">
            <w:pPr>
              <w:rPr>
                <w:rFonts w:ascii="Times New Roman" w:hAnsi="Times New Roman" w:cs="Times New Roman"/>
                <w:color w:val="000000" w:themeColor="text1"/>
                <w:sz w:val="20"/>
                <w:szCs w:val="20"/>
                <w:lang w:val="pl-PL"/>
              </w:rPr>
            </w:pPr>
            <w:r>
              <w:rPr>
                <w:rFonts w:ascii="Times New Roman" w:eastAsia="Calibri" w:hAnsi="Times New Roman" w:cs="Times New Roman"/>
                <w:color w:val="000000" w:themeColor="text1"/>
                <w:sz w:val="20"/>
                <w:szCs w:val="20"/>
                <w:lang w:val="pl-PL" w:eastAsia="zh-CN" w:bidi="hi-IN"/>
              </w:rPr>
              <w:t>N</w:t>
            </w:r>
            <w:r w:rsidR="00020850" w:rsidRPr="00CF237B">
              <w:rPr>
                <w:rFonts w:ascii="Times New Roman" w:eastAsia="Calibri" w:hAnsi="Times New Roman" w:cs="Times New Roman"/>
                <w:color w:val="000000" w:themeColor="text1"/>
                <w:sz w:val="20"/>
                <w:szCs w:val="20"/>
                <w:lang w:val="pl-PL" w:eastAsia="zh-CN" w:bidi="hi-IN"/>
              </w:rPr>
              <w:t>apis</w:t>
            </w:r>
            <w:r>
              <w:rPr>
                <w:rFonts w:ascii="Times New Roman" w:eastAsia="Calibri" w:hAnsi="Times New Roman" w:cs="Times New Roman"/>
                <w:color w:val="000000" w:themeColor="text1"/>
                <w:sz w:val="20"/>
                <w:szCs w:val="20"/>
                <w:lang w:val="pl-PL" w:eastAsia="zh-CN" w:bidi="hi-IN"/>
              </w:rPr>
              <w:t>y są wystarczająco czytelne</w:t>
            </w:r>
            <w:r w:rsidR="00020850" w:rsidRPr="00CF237B">
              <w:rPr>
                <w:rFonts w:ascii="Times New Roman" w:eastAsia="Calibri" w:hAnsi="Times New Roman" w:cs="Times New Roman"/>
                <w:color w:val="000000" w:themeColor="text1"/>
                <w:sz w:val="20"/>
                <w:szCs w:val="20"/>
                <w:lang w:val="pl-PL" w:eastAsia="zh-CN" w:bidi="hi-IN"/>
              </w:rPr>
              <w:t>.</w:t>
            </w:r>
          </w:p>
        </w:tc>
      </w:tr>
      <w:tr w:rsidR="00CF237B" w:rsidRPr="00CF237B" w14:paraId="5CE3809F"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7DFE5C5A" w14:textId="2D2E81AC" w:rsidR="00F76B71" w:rsidRPr="00CF237B" w:rsidRDefault="00F76B71" w:rsidP="00F76B71">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70.</w:t>
            </w:r>
          </w:p>
        </w:tc>
        <w:tc>
          <w:tcPr>
            <w:tcW w:w="2693" w:type="dxa"/>
            <w:tcBorders>
              <w:top w:val="single" w:sz="4" w:space="0" w:color="auto"/>
              <w:left w:val="single" w:sz="4" w:space="0" w:color="auto"/>
              <w:bottom w:val="single" w:sz="4" w:space="0" w:color="auto"/>
              <w:right w:val="single" w:sz="4" w:space="0" w:color="auto"/>
            </w:tcBorders>
          </w:tcPr>
          <w:p w14:paraId="2229DD5D" w14:textId="2204143E"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MISJA – str. 25</w:t>
            </w:r>
          </w:p>
        </w:tc>
        <w:tc>
          <w:tcPr>
            <w:tcW w:w="2552" w:type="dxa"/>
            <w:tcBorders>
              <w:top w:val="single" w:sz="4" w:space="0" w:color="auto"/>
              <w:left w:val="single" w:sz="4" w:space="0" w:color="auto"/>
              <w:bottom w:val="single" w:sz="4" w:space="0" w:color="auto"/>
              <w:right w:val="single" w:sz="4" w:space="0" w:color="auto"/>
            </w:tcBorders>
          </w:tcPr>
          <w:p w14:paraId="3B1DFC25" w14:textId="7612C9D3"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Niepełny obraz misji miasta</w:t>
            </w:r>
          </w:p>
        </w:tc>
        <w:tc>
          <w:tcPr>
            <w:tcW w:w="2551" w:type="dxa"/>
            <w:tcBorders>
              <w:top w:val="single" w:sz="4" w:space="0" w:color="auto"/>
              <w:left w:val="single" w:sz="4" w:space="0" w:color="auto"/>
              <w:bottom w:val="single" w:sz="4" w:space="0" w:color="auto"/>
              <w:right w:val="single" w:sz="4" w:space="0" w:color="auto"/>
            </w:tcBorders>
          </w:tcPr>
          <w:p w14:paraId="36ECBD45"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Piotrków Trybunalski jest miastem rozwijającym się, czystym i zielonym </w:t>
            </w:r>
          </w:p>
          <w:p w14:paraId="3325C5D3"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dbającym o wysoką jakość życia każdego mieszkańca oraz </w:t>
            </w:r>
          </w:p>
          <w:p w14:paraId="4B230D9D" w14:textId="77777777"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wykorzystującym posiadane potencjały historyczne, kulturowe, </w:t>
            </w:r>
          </w:p>
          <w:p w14:paraId="085EFC99" w14:textId="1ACE1156" w:rsidR="00F76B71" w:rsidRPr="00CF237B" w:rsidRDefault="00F76B71" w:rsidP="00F76B71">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gospodarcze, przyrodnicze i społeczne</w:t>
            </w:r>
          </w:p>
        </w:tc>
        <w:tc>
          <w:tcPr>
            <w:tcW w:w="1701" w:type="dxa"/>
            <w:tcBorders>
              <w:top w:val="single" w:sz="4" w:space="0" w:color="auto"/>
              <w:left w:val="single" w:sz="4" w:space="0" w:color="auto"/>
              <w:bottom w:val="single" w:sz="4" w:space="0" w:color="auto"/>
              <w:right w:val="single" w:sz="4" w:space="0" w:color="auto"/>
            </w:tcBorders>
            <w:vAlign w:val="center"/>
          </w:tcPr>
          <w:p w14:paraId="3F0D354D" w14:textId="3D86E680" w:rsidR="00F76B71" w:rsidRPr="002969DA" w:rsidRDefault="002969DA" w:rsidP="00F76B71">
            <w:pPr>
              <w:rPr>
                <w:rFonts w:ascii="Times New Roman" w:hAnsi="Times New Roman" w:cs="Times New Roman"/>
                <w:color w:val="000000" w:themeColor="text1"/>
                <w:sz w:val="20"/>
                <w:szCs w:val="20"/>
                <w:lang w:val="pl-PL"/>
              </w:rPr>
            </w:pPr>
            <w:r w:rsidRPr="002969DA">
              <w:rPr>
                <w:rFonts w:ascii="Times New Roman" w:hAnsi="Times New Roman" w:cs="Times New Roman"/>
                <w:color w:val="000000" w:themeColor="text1"/>
                <w:sz w:val="20"/>
                <w:szCs w:val="20"/>
                <w:lang w:val="pl-PL"/>
              </w:rPr>
              <w:t>Nie u</w:t>
            </w:r>
            <w:r w:rsidR="00F76B71" w:rsidRPr="002969DA">
              <w:rPr>
                <w:rFonts w:ascii="Times New Roman" w:hAnsi="Times New Roman" w:cs="Times New Roman"/>
                <w:color w:val="000000" w:themeColor="text1"/>
                <w:sz w:val="20"/>
                <w:szCs w:val="20"/>
                <w:lang w:val="pl-PL"/>
              </w:rPr>
              <w:t>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78C29BE4" w14:textId="2F89570C" w:rsidR="00F76B71" w:rsidRPr="00CF237B" w:rsidRDefault="002969DA" w:rsidP="00CB445B">
            <w:pPr>
              <w:rPr>
                <w:rFonts w:ascii="Times New Roman" w:hAnsi="Times New Roman" w:cs="Times New Roman"/>
                <w:color w:val="000000" w:themeColor="text1"/>
                <w:sz w:val="20"/>
                <w:szCs w:val="20"/>
                <w:lang w:val="pl-PL"/>
              </w:rPr>
            </w:pPr>
            <w:r>
              <w:rPr>
                <w:rFonts w:ascii="Times New Roman" w:hAnsi="Times New Roman" w:cs="Times New Roman"/>
                <w:color w:val="000000" w:themeColor="text1"/>
                <w:sz w:val="20"/>
                <w:szCs w:val="20"/>
                <w:lang w:val="pl-PL"/>
              </w:rPr>
              <w:t xml:space="preserve">Misja została wypracowana i zaakceptowana przez Zespół </w:t>
            </w:r>
            <w:r w:rsidR="00CB445B">
              <w:rPr>
                <w:rFonts w:ascii="Times New Roman" w:hAnsi="Times New Roman" w:cs="Times New Roman"/>
                <w:color w:val="000000" w:themeColor="text1"/>
                <w:sz w:val="20"/>
                <w:szCs w:val="20"/>
                <w:lang w:val="pl-PL"/>
              </w:rPr>
              <w:t>ds. opracowania Strategii Rozwoju Miasta Piotrków Trybunalski 2030</w:t>
            </w:r>
            <w:r w:rsidR="00020850" w:rsidRPr="00CF237B">
              <w:rPr>
                <w:rFonts w:ascii="Times New Roman" w:hAnsi="Times New Roman" w:cs="Times New Roman"/>
                <w:color w:val="000000" w:themeColor="text1"/>
                <w:sz w:val="20"/>
                <w:szCs w:val="20"/>
                <w:lang w:val="pl-PL"/>
              </w:rPr>
              <w:t>.</w:t>
            </w:r>
          </w:p>
        </w:tc>
      </w:tr>
      <w:tr w:rsidR="00CF237B" w:rsidRPr="00CF237B" w14:paraId="61D671E2"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3308479D" w14:textId="2183BD5A" w:rsidR="00020850" w:rsidRPr="00CF237B" w:rsidRDefault="00020850" w:rsidP="00020850">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71.</w:t>
            </w:r>
          </w:p>
        </w:tc>
        <w:tc>
          <w:tcPr>
            <w:tcW w:w="2693" w:type="dxa"/>
            <w:tcBorders>
              <w:top w:val="single" w:sz="4" w:space="0" w:color="auto"/>
              <w:left w:val="single" w:sz="4" w:space="0" w:color="auto"/>
              <w:bottom w:val="single" w:sz="4" w:space="0" w:color="auto"/>
              <w:right w:val="single" w:sz="4" w:space="0" w:color="auto"/>
            </w:tcBorders>
          </w:tcPr>
          <w:p w14:paraId="5FB022F5" w14:textId="3719320B"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Wizja – str. 25</w:t>
            </w:r>
          </w:p>
        </w:tc>
        <w:tc>
          <w:tcPr>
            <w:tcW w:w="2552" w:type="dxa"/>
            <w:tcBorders>
              <w:top w:val="single" w:sz="4" w:space="0" w:color="auto"/>
              <w:left w:val="single" w:sz="4" w:space="0" w:color="auto"/>
              <w:bottom w:val="single" w:sz="4" w:space="0" w:color="auto"/>
              <w:right w:val="single" w:sz="4" w:space="0" w:color="auto"/>
            </w:tcBorders>
          </w:tcPr>
          <w:p w14:paraId="355DFF51"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Nie odzwierciedla w pełni stanu, który powinien </w:t>
            </w:r>
          </w:p>
          <w:p w14:paraId="72189AB8"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wynikać z zapisów i realizacji misji – musi </w:t>
            </w:r>
          </w:p>
          <w:p w14:paraId="0339F171" w14:textId="34F46BF2"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wybrzmieć aspekt ekologiczny</w:t>
            </w:r>
          </w:p>
        </w:tc>
        <w:tc>
          <w:tcPr>
            <w:tcW w:w="2551" w:type="dxa"/>
            <w:tcBorders>
              <w:top w:val="single" w:sz="4" w:space="0" w:color="auto"/>
              <w:left w:val="single" w:sz="4" w:space="0" w:color="auto"/>
              <w:bottom w:val="single" w:sz="4" w:space="0" w:color="auto"/>
              <w:right w:val="single" w:sz="4" w:space="0" w:color="auto"/>
            </w:tcBorders>
          </w:tcPr>
          <w:p w14:paraId="52FE5F63"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Piotrków Trybunalski to wspólnota mieszkańców dumnych z własnej </w:t>
            </w:r>
          </w:p>
          <w:p w14:paraId="039E4384"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tożsamości lokalnej, dbająca o jego zrównoważony rozwój gospodarczy i </w:t>
            </w:r>
          </w:p>
          <w:p w14:paraId="6990DDAA"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społeczny miasta </w:t>
            </w:r>
            <w:bookmarkStart w:id="0" w:name="_Hlk90282796"/>
            <w:r w:rsidRPr="00CF237B">
              <w:rPr>
                <w:rFonts w:ascii="Times New Roman" w:hAnsi="Times New Roman" w:cs="Times New Roman"/>
                <w:color w:val="000000" w:themeColor="text1"/>
                <w:sz w:val="20"/>
                <w:szCs w:val="20"/>
                <w:lang w:val="pl-PL"/>
              </w:rPr>
              <w:t xml:space="preserve">oraz o jakość lokalnego środowiska. To wielokulturowy, </w:t>
            </w:r>
          </w:p>
          <w:p w14:paraId="7594C43B"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gościnny, </w:t>
            </w:r>
            <w:proofErr w:type="spellStart"/>
            <w:r w:rsidRPr="00CF237B">
              <w:rPr>
                <w:rFonts w:ascii="Times New Roman" w:hAnsi="Times New Roman" w:cs="Times New Roman"/>
                <w:color w:val="000000" w:themeColor="text1"/>
                <w:sz w:val="20"/>
                <w:szCs w:val="20"/>
                <w:lang w:val="pl-PL"/>
              </w:rPr>
              <w:t>subregionalny</w:t>
            </w:r>
            <w:proofErr w:type="spellEnd"/>
            <w:r w:rsidRPr="00CF237B">
              <w:rPr>
                <w:rFonts w:ascii="Times New Roman" w:hAnsi="Times New Roman" w:cs="Times New Roman"/>
                <w:color w:val="000000" w:themeColor="text1"/>
                <w:sz w:val="20"/>
                <w:szCs w:val="20"/>
                <w:lang w:val="pl-PL"/>
              </w:rPr>
              <w:t xml:space="preserve"> ośrodek otwarty na współpracę na wielu </w:t>
            </w:r>
          </w:p>
          <w:p w14:paraId="60F026C2" w14:textId="673906D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płaszczyznach, przyciągający swoimi potencjałami.</w:t>
            </w:r>
            <w:bookmarkEnd w:id="0"/>
          </w:p>
        </w:tc>
        <w:tc>
          <w:tcPr>
            <w:tcW w:w="1701" w:type="dxa"/>
            <w:tcBorders>
              <w:top w:val="single" w:sz="4" w:space="0" w:color="auto"/>
              <w:left w:val="single" w:sz="4" w:space="0" w:color="auto"/>
              <w:bottom w:val="single" w:sz="4" w:space="0" w:color="auto"/>
              <w:right w:val="single" w:sz="4" w:space="0" w:color="auto"/>
            </w:tcBorders>
            <w:vAlign w:val="center"/>
          </w:tcPr>
          <w:p w14:paraId="780BCED8" w14:textId="3597FF56" w:rsidR="00020850" w:rsidRPr="00CF237B" w:rsidRDefault="00020850" w:rsidP="00020850">
            <w:pPr>
              <w:rPr>
                <w:rFonts w:ascii="Times New Roman" w:hAnsi="Times New Roman" w:cs="Times New Roman"/>
                <w:color w:val="000000" w:themeColor="text1"/>
                <w:sz w:val="20"/>
                <w:szCs w:val="20"/>
                <w:highlight w:val="yellow"/>
                <w:lang w:val="pl-PL"/>
              </w:rPr>
            </w:pPr>
            <w:r w:rsidRPr="002969DA">
              <w:rPr>
                <w:rFonts w:ascii="Times New Roman" w:hAnsi="Times New Roman" w:cs="Times New Roman"/>
                <w:color w:val="000000" w:themeColor="text1"/>
                <w:sz w:val="20"/>
                <w:szCs w:val="20"/>
                <w:lang w:val="pl-PL"/>
              </w:rPr>
              <w:t>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780B3AAA" w14:textId="596D53F6"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Zmieniono zapis.</w:t>
            </w:r>
          </w:p>
        </w:tc>
      </w:tr>
      <w:tr w:rsidR="00CF237B" w:rsidRPr="00CF237B" w14:paraId="0489CDDB"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0FDEF3DB" w14:textId="6FEDF947" w:rsidR="00020850" w:rsidRPr="00CF237B" w:rsidRDefault="00020850" w:rsidP="00020850">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72.</w:t>
            </w:r>
          </w:p>
        </w:tc>
        <w:tc>
          <w:tcPr>
            <w:tcW w:w="2693" w:type="dxa"/>
            <w:tcBorders>
              <w:top w:val="single" w:sz="4" w:space="0" w:color="auto"/>
              <w:left w:val="single" w:sz="4" w:space="0" w:color="auto"/>
              <w:bottom w:val="single" w:sz="4" w:space="0" w:color="auto"/>
              <w:right w:val="single" w:sz="4" w:space="0" w:color="auto"/>
            </w:tcBorders>
          </w:tcPr>
          <w:p w14:paraId="773DD7CC" w14:textId="17473B5B"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Cele strategiczne - Str. 26</w:t>
            </w:r>
          </w:p>
        </w:tc>
        <w:tc>
          <w:tcPr>
            <w:tcW w:w="2552" w:type="dxa"/>
            <w:tcBorders>
              <w:top w:val="single" w:sz="4" w:space="0" w:color="auto"/>
              <w:left w:val="single" w:sz="4" w:space="0" w:color="auto"/>
              <w:bottom w:val="single" w:sz="4" w:space="0" w:color="auto"/>
              <w:right w:val="single" w:sz="4" w:space="0" w:color="auto"/>
            </w:tcBorders>
          </w:tcPr>
          <w:p w14:paraId="79A6D7FC"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wybrzmiewa w pełni rozwój infrastrukturalny –</w:t>
            </w:r>
          </w:p>
          <w:p w14:paraId="1A8C92A4" w14:textId="10B8DD6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przestrzeń nie odnosi się stricte do infrastruktury</w:t>
            </w:r>
          </w:p>
        </w:tc>
        <w:tc>
          <w:tcPr>
            <w:tcW w:w="2551" w:type="dxa"/>
            <w:tcBorders>
              <w:top w:val="single" w:sz="4" w:space="0" w:color="auto"/>
              <w:left w:val="single" w:sz="4" w:space="0" w:color="auto"/>
              <w:bottom w:val="single" w:sz="4" w:space="0" w:color="auto"/>
              <w:right w:val="single" w:sz="4" w:space="0" w:color="auto"/>
            </w:tcBorders>
          </w:tcPr>
          <w:p w14:paraId="7B27828F"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I: Inteligentny i zrównoważony rozwój przestrzeni miejskiej oraz </w:t>
            </w:r>
          </w:p>
          <w:p w14:paraId="1DE255DA" w14:textId="35C88F0D"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infrastruktury</w:t>
            </w:r>
          </w:p>
        </w:tc>
        <w:tc>
          <w:tcPr>
            <w:tcW w:w="1701" w:type="dxa"/>
            <w:tcBorders>
              <w:top w:val="single" w:sz="4" w:space="0" w:color="auto"/>
              <w:left w:val="single" w:sz="4" w:space="0" w:color="auto"/>
              <w:bottom w:val="single" w:sz="4" w:space="0" w:color="auto"/>
              <w:right w:val="single" w:sz="4" w:space="0" w:color="auto"/>
            </w:tcBorders>
            <w:vAlign w:val="center"/>
          </w:tcPr>
          <w:p w14:paraId="0F044F7C" w14:textId="69D67F7B"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3369FFDF" w14:textId="11D7DB70"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eastAsia="Calibri" w:hAnsi="Times New Roman" w:cs="Times New Roman"/>
                <w:color w:val="000000" w:themeColor="text1"/>
                <w:sz w:val="20"/>
                <w:szCs w:val="20"/>
                <w:lang w:val="pl-PL" w:eastAsia="zh-CN" w:bidi="hi-IN"/>
              </w:rPr>
              <w:t>Infrastruktura jest częścią przestrzeni miejskiej.</w:t>
            </w:r>
          </w:p>
        </w:tc>
      </w:tr>
      <w:tr w:rsidR="00CF237B" w:rsidRPr="00CF237B" w14:paraId="43DA28E6"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674BDC78" w14:textId="4E556435" w:rsidR="00020850" w:rsidRPr="00CF237B" w:rsidRDefault="00020850" w:rsidP="00020850">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73.</w:t>
            </w:r>
          </w:p>
        </w:tc>
        <w:tc>
          <w:tcPr>
            <w:tcW w:w="2693" w:type="dxa"/>
            <w:tcBorders>
              <w:top w:val="single" w:sz="4" w:space="0" w:color="auto"/>
              <w:left w:val="single" w:sz="4" w:space="0" w:color="auto"/>
              <w:bottom w:val="single" w:sz="4" w:space="0" w:color="auto"/>
              <w:right w:val="single" w:sz="4" w:space="0" w:color="auto"/>
            </w:tcBorders>
          </w:tcPr>
          <w:p w14:paraId="6455DC8E" w14:textId="4F3B9C50"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Kierunki dla celu 1.1 – str. 29</w:t>
            </w:r>
          </w:p>
        </w:tc>
        <w:tc>
          <w:tcPr>
            <w:tcW w:w="2552" w:type="dxa"/>
            <w:tcBorders>
              <w:top w:val="single" w:sz="4" w:space="0" w:color="auto"/>
              <w:left w:val="single" w:sz="4" w:space="0" w:color="auto"/>
              <w:bottom w:val="single" w:sz="4" w:space="0" w:color="auto"/>
              <w:right w:val="single" w:sz="4" w:space="0" w:color="auto"/>
            </w:tcBorders>
          </w:tcPr>
          <w:p w14:paraId="6A572D48"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Rozwinięcie kierunków związanych z gospodarką </w:t>
            </w:r>
          </w:p>
          <w:p w14:paraId="4CFB222E" w14:textId="2D711A85"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przestrzenną</w:t>
            </w:r>
          </w:p>
        </w:tc>
        <w:tc>
          <w:tcPr>
            <w:tcW w:w="2551" w:type="dxa"/>
            <w:tcBorders>
              <w:top w:val="single" w:sz="4" w:space="0" w:color="auto"/>
              <w:left w:val="single" w:sz="4" w:space="0" w:color="auto"/>
              <w:bottom w:val="single" w:sz="4" w:space="0" w:color="auto"/>
              <w:right w:val="single" w:sz="4" w:space="0" w:color="auto"/>
            </w:tcBorders>
          </w:tcPr>
          <w:p w14:paraId="09AED06D"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1.1.:</w:t>
            </w:r>
          </w:p>
          <w:p w14:paraId="127E95DB" w14:textId="40A4D3DE"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2. Zwiększenie powierzchni Miasta objętej MPZP poprzez m.in.: </w:t>
            </w:r>
          </w:p>
          <w:p w14:paraId="1D47A523"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realizację poszczególnych Planów obejmujących większe powierzchnie, </w:t>
            </w:r>
          </w:p>
          <w:p w14:paraId="6096FA7E"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tworzenie spójnego systemu, uszczegółowianie zapisów dotyczących </w:t>
            </w:r>
          </w:p>
          <w:p w14:paraId="1B149841"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zagospodarowania poszczególnych terenów (szczególnie przestrzeni </w:t>
            </w:r>
          </w:p>
          <w:p w14:paraId="0021BF59"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publicznych), bardziej rygorystyczne podejście do wytycznych dla </w:t>
            </w:r>
          </w:p>
          <w:p w14:paraId="29B6629F" w14:textId="37804755"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zabudowy w celu realizacji spójnego zagospodarowania przestrzeni</w:t>
            </w:r>
          </w:p>
          <w:p w14:paraId="595B1C72" w14:textId="025741EC"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p>
        </w:tc>
        <w:tc>
          <w:tcPr>
            <w:tcW w:w="1701" w:type="dxa"/>
            <w:tcBorders>
              <w:top w:val="single" w:sz="4" w:space="0" w:color="auto"/>
              <w:left w:val="single" w:sz="4" w:space="0" w:color="auto"/>
              <w:bottom w:val="single" w:sz="4" w:space="0" w:color="auto"/>
              <w:right w:val="single" w:sz="4" w:space="0" w:color="auto"/>
            </w:tcBorders>
            <w:vAlign w:val="center"/>
          </w:tcPr>
          <w:p w14:paraId="175F242C" w14:textId="37F81DE7"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Uwzględniono częściowo </w:t>
            </w:r>
          </w:p>
        </w:tc>
        <w:tc>
          <w:tcPr>
            <w:tcW w:w="3932" w:type="dxa"/>
            <w:tcBorders>
              <w:top w:val="single" w:sz="4" w:space="0" w:color="auto"/>
              <w:left w:val="single" w:sz="4" w:space="0" w:color="auto"/>
              <w:bottom w:val="single" w:sz="4" w:space="0" w:color="auto"/>
              <w:right w:val="single" w:sz="4" w:space="0" w:color="auto"/>
            </w:tcBorders>
            <w:vAlign w:val="center"/>
          </w:tcPr>
          <w:p w14:paraId="30D21AC3" w14:textId="6B5A7D6C" w:rsidR="00020850" w:rsidRPr="00CF237B" w:rsidRDefault="00020850" w:rsidP="00020850">
            <w:pPr>
              <w:pStyle w:val="LO-normal"/>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Zmieniono zapis na:</w:t>
            </w:r>
            <w:r w:rsidRPr="00CF237B">
              <w:rPr>
                <w:rFonts w:ascii="Times New Roman" w:hAnsi="Times New Roman" w:cs="Times New Roman"/>
                <w:color w:val="000000" w:themeColor="text1"/>
                <w:sz w:val="20"/>
                <w:szCs w:val="20"/>
                <w:lang w:val="pl-PL"/>
              </w:rPr>
              <w:br/>
              <w:t>Zwiększenie powierzchni miasta objętej M</w:t>
            </w:r>
            <w:r w:rsidR="000D08CB" w:rsidRPr="00CF237B">
              <w:rPr>
                <w:rFonts w:ascii="Times New Roman" w:hAnsi="Times New Roman" w:cs="Times New Roman"/>
                <w:color w:val="000000" w:themeColor="text1"/>
                <w:sz w:val="20"/>
                <w:szCs w:val="20"/>
                <w:lang w:val="pl-PL"/>
              </w:rPr>
              <w:t xml:space="preserve">iejscowymi </w:t>
            </w:r>
            <w:r w:rsidRPr="00CF237B">
              <w:rPr>
                <w:rFonts w:ascii="Times New Roman" w:hAnsi="Times New Roman" w:cs="Times New Roman"/>
                <w:color w:val="000000" w:themeColor="text1"/>
                <w:sz w:val="20"/>
                <w:szCs w:val="20"/>
                <w:lang w:val="pl-PL"/>
              </w:rPr>
              <w:t>P</w:t>
            </w:r>
            <w:r w:rsidR="000D08CB" w:rsidRPr="00CF237B">
              <w:rPr>
                <w:rFonts w:ascii="Times New Roman" w:hAnsi="Times New Roman" w:cs="Times New Roman"/>
                <w:color w:val="000000" w:themeColor="text1"/>
                <w:sz w:val="20"/>
                <w:szCs w:val="20"/>
                <w:lang w:val="pl-PL"/>
              </w:rPr>
              <w:t xml:space="preserve">lanami </w:t>
            </w:r>
            <w:r w:rsidRPr="00CF237B">
              <w:rPr>
                <w:rFonts w:ascii="Times New Roman" w:hAnsi="Times New Roman" w:cs="Times New Roman"/>
                <w:color w:val="000000" w:themeColor="text1"/>
                <w:sz w:val="20"/>
                <w:szCs w:val="20"/>
                <w:lang w:val="pl-PL"/>
              </w:rPr>
              <w:t>Z</w:t>
            </w:r>
            <w:r w:rsidR="000D08CB" w:rsidRPr="00CF237B">
              <w:rPr>
                <w:rFonts w:ascii="Times New Roman" w:hAnsi="Times New Roman" w:cs="Times New Roman"/>
                <w:color w:val="000000" w:themeColor="text1"/>
                <w:sz w:val="20"/>
                <w:szCs w:val="20"/>
                <w:lang w:val="pl-PL"/>
              </w:rPr>
              <w:t xml:space="preserve">agospodarowania </w:t>
            </w:r>
            <w:r w:rsidRPr="00CF237B">
              <w:rPr>
                <w:rFonts w:ascii="Times New Roman" w:hAnsi="Times New Roman" w:cs="Times New Roman"/>
                <w:color w:val="000000" w:themeColor="text1"/>
                <w:sz w:val="20"/>
                <w:szCs w:val="20"/>
                <w:lang w:val="pl-PL"/>
              </w:rPr>
              <w:t>P</w:t>
            </w:r>
            <w:r w:rsidR="000D08CB" w:rsidRPr="00CF237B">
              <w:rPr>
                <w:rFonts w:ascii="Times New Roman" w:hAnsi="Times New Roman" w:cs="Times New Roman"/>
                <w:color w:val="000000" w:themeColor="text1"/>
                <w:sz w:val="20"/>
                <w:szCs w:val="20"/>
                <w:lang w:val="pl-PL"/>
              </w:rPr>
              <w:t>rzestrzennego</w:t>
            </w:r>
            <w:r w:rsidRPr="00CF237B">
              <w:rPr>
                <w:rFonts w:ascii="Times New Roman" w:hAnsi="Times New Roman" w:cs="Times New Roman"/>
                <w:color w:val="000000" w:themeColor="text1"/>
                <w:sz w:val="20"/>
                <w:szCs w:val="20"/>
                <w:lang w:val="pl-PL"/>
              </w:rPr>
              <w:t xml:space="preserve"> dla obszarów przestrzeni publicznych.</w:t>
            </w:r>
          </w:p>
          <w:p w14:paraId="0BE2CB53" w14:textId="5184C6A6" w:rsidR="00020850" w:rsidRPr="00CF237B" w:rsidRDefault="00020850" w:rsidP="00020850">
            <w:pPr>
              <w:pStyle w:val="LO-normal"/>
              <w:jc w:val="both"/>
              <w:rPr>
                <w:rFonts w:ascii="Times New Roman" w:hAnsi="Times New Roman" w:cs="Times New Roman"/>
                <w:color w:val="000000" w:themeColor="text1"/>
                <w:sz w:val="20"/>
                <w:szCs w:val="20"/>
                <w:lang w:val="pl-PL"/>
              </w:rPr>
            </w:pPr>
          </w:p>
          <w:p w14:paraId="37FB6EE5" w14:textId="77777777" w:rsidR="00020850" w:rsidRPr="00CF237B" w:rsidRDefault="00020850" w:rsidP="00020850">
            <w:pPr>
              <w:rPr>
                <w:rFonts w:ascii="Times New Roman" w:hAnsi="Times New Roman" w:cs="Times New Roman"/>
                <w:color w:val="000000" w:themeColor="text1"/>
                <w:sz w:val="20"/>
                <w:szCs w:val="20"/>
                <w:lang w:val="pl-PL"/>
              </w:rPr>
            </w:pPr>
          </w:p>
        </w:tc>
      </w:tr>
      <w:tr w:rsidR="00CF237B" w:rsidRPr="00CF237B" w14:paraId="6DE05368"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6005D415" w14:textId="3116E0E5" w:rsidR="00020850" w:rsidRPr="00CF237B" w:rsidRDefault="00020850" w:rsidP="00020850">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74.</w:t>
            </w:r>
          </w:p>
        </w:tc>
        <w:tc>
          <w:tcPr>
            <w:tcW w:w="2693" w:type="dxa"/>
            <w:tcBorders>
              <w:top w:val="single" w:sz="4" w:space="0" w:color="auto"/>
              <w:left w:val="single" w:sz="4" w:space="0" w:color="auto"/>
              <w:bottom w:val="single" w:sz="4" w:space="0" w:color="auto"/>
              <w:right w:val="single" w:sz="4" w:space="0" w:color="auto"/>
            </w:tcBorders>
          </w:tcPr>
          <w:p w14:paraId="5AA60F3B" w14:textId="47D0C55B"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Kierunki dla celu 1.1 – str. 29</w:t>
            </w:r>
          </w:p>
        </w:tc>
        <w:tc>
          <w:tcPr>
            <w:tcW w:w="2552" w:type="dxa"/>
            <w:tcBorders>
              <w:top w:val="single" w:sz="4" w:space="0" w:color="auto"/>
              <w:left w:val="single" w:sz="4" w:space="0" w:color="auto"/>
              <w:bottom w:val="single" w:sz="4" w:space="0" w:color="auto"/>
              <w:right w:val="single" w:sz="4" w:space="0" w:color="auto"/>
            </w:tcBorders>
          </w:tcPr>
          <w:p w14:paraId="045E392B"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Rozwinięcie kierunków związanych z gospodarką </w:t>
            </w:r>
          </w:p>
          <w:p w14:paraId="2FA32FF6" w14:textId="2DC3EBEE"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przestrzenną</w:t>
            </w:r>
          </w:p>
        </w:tc>
        <w:tc>
          <w:tcPr>
            <w:tcW w:w="2551" w:type="dxa"/>
            <w:tcBorders>
              <w:top w:val="single" w:sz="4" w:space="0" w:color="auto"/>
              <w:left w:val="single" w:sz="4" w:space="0" w:color="auto"/>
              <w:bottom w:val="single" w:sz="4" w:space="0" w:color="auto"/>
              <w:right w:val="single" w:sz="4" w:space="0" w:color="auto"/>
            </w:tcBorders>
          </w:tcPr>
          <w:p w14:paraId="2D8B5536"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1.1.:</w:t>
            </w:r>
          </w:p>
          <w:p w14:paraId="0C015195" w14:textId="7503CAE3"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7. Tworzenie narzędzi wspomagających system planistyczny –</w:t>
            </w:r>
          </w:p>
          <w:p w14:paraId="29A385EA"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ułatwiających zrozumienie go mieszkańcom i precyzujących wskazania </w:t>
            </w:r>
          </w:p>
          <w:p w14:paraId="0155321C"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dotyczące poszczególnych form zagospodarowania – m.in.: katalogów </w:t>
            </w:r>
          </w:p>
          <w:p w14:paraId="3C701651"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spójnych elementów zagospodarowania (posadzek – obecnie większość </w:t>
            </w:r>
          </w:p>
          <w:p w14:paraId="3314F978"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materiałów dobierana jest „w cały świat”, mebli miejskich, szyldów, </w:t>
            </w:r>
          </w:p>
          <w:p w14:paraId="46B33FF1"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zieleni), kodeksu reklamowego (szczególnie </w:t>
            </w:r>
            <w:r w:rsidRPr="00CF237B">
              <w:rPr>
                <w:rFonts w:ascii="Times New Roman" w:hAnsi="Times New Roman" w:cs="Times New Roman"/>
                <w:color w:val="000000" w:themeColor="text1"/>
                <w:sz w:val="20"/>
                <w:szCs w:val="20"/>
                <w:lang w:val="pl-PL"/>
              </w:rPr>
              <w:lastRenderedPageBreak/>
              <w:t xml:space="preserve">dla historycznej części miasta </w:t>
            </w:r>
          </w:p>
          <w:p w14:paraId="65A8E81A"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 Starówki i Śródmieścia), kodów form przestrzennych ułatwiających </w:t>
            </w:r>
          </w:p>
          <w:p w14:paraId="1BDD0856"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dobór poszczególnych elementów zagospodarowania przestrzeni</w:t>
            </w:r>
          </w:p>
          <w:p w14:paraId="2273CEEE"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p>
        </w:tc>
        <w:tc>
          <w:tcPr>
            <w:tcW w:w="1701" w:type="dxa"/>
            <w:tcBorders>
              <w:top w:val="single" w:sz="4" w:space="0" w:color="auto"/>
              <w:left w:val="single" w:sz="4" w:space="0" w:color="auto"/>
              <w:bottom w:val="single" w:sz="4" w:space="0" w:color="auto"/>
              <w:right w:val="single" w:sz="4" w:space="0" w:color="auto"/>
            </w:tcBorders>
            <w:vAlign w:val="center"/>
          </w:tcPr>
          <w:p w14:paraId="4910F4A9" w14:textId="10216777" w:rsidR="00020850" w:rsidRPr="00CF237B" w:rsidRDefault="00020850" w:rsidP="00020850">
            <w:pPr>
              <w:pStyle w:val="LO-normal"/>
              <w:jc w:val="both"/>
              <w:rPr>
                <w:rFonts w:ascii="Times New Roman" w:hAnsi="Times New Roman" w:cs="Times New Roman"/>
                <w:bCs/>
                <w:color w:val="000000" w:themeColor="text1"/>
                <w:sz w:val="20"/>
                <w:szCs w:val="20"/>
                <w:lang w:val="pl-PL"/>
              </w:rPr>
            </w:pPr>
            <w:r w:rsidRPr="00CF237B">
              <w:rPr>
                <w:rFonts w:ascii="Times New Roman" w:hAnsi="Times New Roman" w:cs="Times New Roman"/>
                <w:bCs/>
                <w:color w:val="000000" w:themeColor="text1"/>
                <w:sz w:val="20"/>
                <w:szCs w:val="20"/>
                <w:lang w:val="pl-PL"/>
              </w:rPr>
              <w:lastRenderedPageBreak/>
              <w:t xml:space="preserve">Nie uwzględniono </w:t>
            </w:r>
          </w:p>
          <w:p w14:paraId="4FD63CC7" w14:textId="77777777" w:rsidR="00020850" w:rsidRPr="00CF237B" w:rsidRDefault="00020850" w:rsidP="00020850">
            <w:pPr>
              <w:rPr>
                <w:rFonts w:ascii="Times New Roman" w:hAnsi="Times New Roman" w:cs="Times New Roman"/>
                <w:color w:val="000000" w:themeColor="text1"/>
                <w:sz w:val="20"/>
                <w:szCs w:val="20"/>
                <w:lang w:val="pl-PL"/>
              </w:rPr>
            </w:pPr>
          </w:p>
        </w:tc>
        <w:tc>
          <w:tcPr>
            <w:tcW w:w="3932" w:type="dxa"/>
            <w:tcBorders>
              <w:top w:val="single" w:sz="4" w:space="0" w:color="auto"/>
              <w:left w:val="single" w:sz="4" w:space="0" w:color="auto"/>
              <w:bottom w:val="single" w:sz="4" w:space="0" w:color="auto"/>
              <w:right w:val="single" w:sz="4" w:space="0" w:color="auto"/>
            </w:tcBorders>
            <w:vAlign w:val="center"/>
          </w:tcPr>
          <w:p w14:paraId="6C8AF846" w14:textId="7916129E" w:rsidR="00020850" w:rsidRPr="00CF237B" w:rsidRDefault="00020850" w:rsidP="00020850">
            <w:pPr>
              <w:pStyle w:val="LO-normal"/>
              <w:jc w:val="both"/>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br/>
              <w:t>Nie planuje się wskazanych działań.</w:t>
            </w:r>
          </w:p>
          <w:p w14:paraId="68E68099" w14:textId="77777777" w:rsidR="00020850" w:rsidRPr="00CF237B" w:rsidRDefault="00020850" w:rsidP="00020850">
            <w:pPr>
              <w:pStyle w:val="LO-normal"/>
              <w:rPr>
                <w:rFonts w:ascii="Times New Roman" w:hAnsi="Times New Roman" w:cs="Times New Roman"/>
                <w:color w:val="000000" w:themeColor="text1"/>
                <w:sz w:val="20"/>
                <w:szCs w:val="20"/>
                <w:lang w:val="pl-PL"/>
              </w:rPr>
            </w:pPr>
          </w:p>
        </w:tc>
      </w:tr>
      <w:tr w:rsidR="00CF237B" w:rsidRPr="00CF237B" w14:paraId="540C3791"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4D072A3F" w14:textId="1CC4C9DB" w:rsidR="00020850" w:rsidRPr="00CF237B" w:rsidRDefault="00020850" w:rsidP="00020850">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75.</w:t>
            </w:r>
          </w:p>
        </w:tc>
        <w:tc>
          <w:tcPr>
            <w:tcW w:w="2693" w:type="dxa"/>
            <w:tcBorders>
              <w:top w:val="single" w:sz="4" w:space="0" w:color="auto"/>
              <w:left w:val="single" w:sz="4" w:space="0" w:color="auto"/>
              <w:bottom w:val="single" w:sz="4" w:space="0" w:color="auto"/>
              <w:right w:val="single" w:sz="4" w:space="0" w:color="auto"/>
            </w:tcBorders>
          </w:tcPr>
          <w:p w14:paraId="26EC9857" w14:textId="2794E1B1"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Kierunki dla celu 1.1 – str. 29</w:t>
            </w:r>
          </w:p>
        </w:tc>
        <w:tc>
          <w:tcPr>
            <w:tcW w:w="2552" w:type="dxa"/>
            <w:tcBorders>
              <w:top w:val="single" w:sz="4" w:space="0" w:color="auto"/>
              <w:left w:val="single" w:sz="4" w:space="0" w:color="auto"/>
              <w:bottom w:val="single" w:sz="4" w:space="0" w:color="auto"/>
              <w:right w:val="single" w:sz="4" w:space="0" w:color="auto"/>
            </w:tcBorders>
          </w:tcPr>
          <w:p w14:paraId="7741278C"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Rozwinięcie kierunków związanych z gospodarką </w:t>
            </w:r>
          </w:p>
          <w:p w14:paraId="5D9D1932" w14:textId="19972E29"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przestrzenną</w:t>
            </w:r>
          </w:p>
        </w:tc>
        <w:tc>
          <w:tcPr>
            <w:tcW w:w="2551" w:type="dxa"/>
            <w:tcBorders>
              <w:top w:val="single" w:sz="4" w:space="0" w:color="auto"/>
              <w:left w:val="single" w:sz="4" w:space="0" w:color="auto"/>
              <w:bottom w:val="single" w:sz="4" w:space="0" w:color="auto"/>
              <w:right w:val="single" w:sz="4" w:space="0" w:color="auto"/>
            </w:tcBorders>
          </w:tcPr>
          <w:p w14:paraId="0478259F"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1.1.:</w:t>
            </w:r>
          </w:p>
          <w:p w14:paraId="688899C1" w14:textId="29C84E7F"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8. Szerzej zakrojone akcje partycypacyjne w procesie planistycznym –</w:t>
            </w:r>
          </w:p>
          <w:p w14:paraId="5B7F6299"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szeroko promowane warsztaty, spotkania, ankiety – szczególnie przy </w:t>
            </w:r>
          </w:p>
          <w:p w14:paraId="14AD937C" w14:textId="34976D35"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realizacji wytycznych /MPZP dla istotnych przestrzeni publicznych miasta (obecna polityka informacyjna nie jest wystarczająca – konieczny jest rozwój, powtarzanie informacji, przekazywanie ich w różnych formach, </w:t>
            </w:r>
          </w:p>
          <w:p w14:paraId="6EDC79F7" w14:textId="6DC5AA3D"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np. przez </w:t>
            </w:r>
            <w:proofErr w:type="spellStart"/>
            <w:r w:rsidRPr="00CF237B">
              <w:rPr>
                <w:rFonts w:ascii="Times New Roman" w:hAnsi="Times New Roman" w:cs="Times New Roman"/>
                <w:color w:val="000000" w:themeColor="text1"/>
                <w:sz w:val="20"/>
                <w:szCs w:val="20"/>
                <w:lang w:val="pl-PL"/>
              </w:rPr>
              <w:t>socialmedia</w:t>
            </w:r>
            <w:proofErr w:type="spellEnd"/>
            <w:r w:rsidRPr="00CF237B">
              <w:rPr>
                <w:rFonts w:ascii="Times New Roman" w:hAnsi="Times New Roman" w:cs="Times New Roman"/>
                <w:color w:val="000000" w:themeColor="text1"/>
                <w:sz w:val="20"/>
                <w:szCs w:val="20"/>
                <w:lang w:val="pl-PL"/>
              </w:rPr>
              <w:t>, plakaty, wszystkie lokalne media)</w:t>
            </w:r>
          </w:p>
        </w:tc>
        <w:tc>
          <w:tcPr>
            <w:tcW w:w="1701" w:type="dxa"/>
            <w:tcBorders>
              <w:top w:val="single" w:sz="4" w:space="0" w:color="auto"/>
              <w:left w:val="single" w:sz="4" w:space="0" w:color="auto"/>
              <w:bottom w:val="single" w:sz="4" w:space="0" w:color="auto"/>
              <w:right w:val="single" w:sz="4" w:space="0" w:color="auto"/>
            </w:tcBorders>
            <w:vAlign w:val="center"/>
          </w:tcPr>
          <w:p w14:paraId="1B3FDAAA" w14:textId="577E36EC" w:rsidR="00020850" w:rsidRPr="00CF237B" w:rsidRDefault="00020850" w:rsidP="00020850">
            <w:pPr>
              <w:pStyle w:val="LO-normal"/>
              <w:jc w:val="both"/>
              <w:rPr>
                <w:rFonts w:ascii="Times New Roman" w:hAnsi="Times New Roman" w:cs="Times New Roman"/>
                <w:bCs/>
                <w:color w:val="000000" w:themeColor="text1"/>
                <w:sz w:val="20"/>
                <w:szCs w:val="20"/>
                <w:lang w:val="pl-PL"/>
              </w:rPr>
            </w:pPr>
            <w:r w:rsidRPr="00CF237B">
              <w:rPr>
                <w:rFonts w:ascii="Times New Roman" w:hAnsi="Times New Roman" w:cs="Times New Roman"/>
                <w:bCs/>
                <w:color w:val="000000" w:themeColor="text1"/>
                <w:sz w:val="20"/>
                <w:szCs w:val="20"/>
                <w:lang w:val="pl-PL"/>
              </w:rPr>
              <w:t xml:space="preserve">Nie uwzględniono </w:t>
            </w:r>
          </w:p>
        </w:tc>
        <w:tc>
          <w:tcPr>
            <w:tcW w:w="3932" w:type="dxa"/>
            <w:tcBorders>
              <w:top w:val="single" w:sz="4" w:space="0" w:color="auto"/>
              <w:left w:val="single" w:sz="4" w:space="0" w:color="auto"/>
              <w:bottom w:val="single" w:sz="4" w:space="0" w:color="auto"/>
              <w:right w:val="single" w:sz="4" w:space="0" w:color="auto"/>
            </w:tcBorders>
            <w:vAlign w:val="center"/>
          </w:tcPr>
          <w:p w14:paraId="7BB46ED1" w14:textId="3494E2C3" w:rsidR="00020850" w:rsidRPr="00CF237B" w:rsidRDefault="00020850" w:rsidP="00020850">
            <w:pPr>
              <w:pStyle w:val="LO-normal"/>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br/>
              <w:t>Pracownia Planowania Przestrzennego realizuje miejscowe plany zagospodarowania przestrzennego zgodnie z wymogami ustawowymi, co uwzględnia również udział społeczeństwa w procesie planistycznym. Brak jest również dodatkowych środków na ten cel.</w:t>
            </w:r>
          </w:p>
        </w:tc>
      </w:tr>
      <w:tr w:rsidR="00CF237B" w:rsidRPr="00CF237B" w14:paraId="45636E9E"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31AF54EB" w14:textId="14785335" w:rsidR="00020850" w:rsidRPr="00CF237B" w:rsidRDefault="00020850" w:rsidP="00020850">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76.</w:t>
            </w:r>
          </w:p>
        </w:tc>
        <w:tc>
          <w:tcPr>
            <w:tcW w:w="2693" w:type="dxa"/>
            <w:tcBorders>
              <w:top w:val="single" w:sz="4" w:space="0" w:color="auto"/>
              <w:left w:val="single" w:sz="4" w:space="0" w:color="auto"/>
              <w:bottom w:val="single" w:sz="4" w:space="0" w:color="auto"/>
              <w:right w:val="single" w:sz="4" w:space="0" w:color="auto"/>
            </w:tcBorders>
          </w:tcPr>
          <w:p w14:paraId="2E59931D" w14:textId="3F7FDCEB"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Kierunki dla celu 1.2 – str. 30</w:t>
            </w:r>
          </w:p>
        </w:tc>
        <w:tc>
          <w:tcPr>
            <w:tcW w:w="2552" w:type="dxa"/>
            <w:tcBorders>
              <w:top w:val="single" w:sz="4" w:space="0" w:color="auto"/>
              <w:left w:val="single" w:sz="4" w:space="0" w:color="auto"/>
              <w:bottom w:val="single" w:sz="4" w:space="0" w:color="auto"/>
              <w:right w:val="single" w:sz="4" w:space="0" w:color="auto"/>
            </w:tcBorders>
          </w:tcPr>
          <w:p w14:paraId="4CB43A55"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Rozwinięcie kierunków związanych z infrastrukturą </w:t>
            </w:r>
          </w:p>
          <w:p w14:paraId="3D6D8DE9" w14:textId="392EA306"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drogową</w:t>
            </w:r>
          </w:p>
        </w:tc>
        <w:tc>
          <w:tcPr>
            <w:tcW w:w="2551" w:type="dxa"/>
            <w:tcBorders>
              <w:top w:val="single" w:sz="4" w:space="0" w:color="auto"/>
              <w:left w:val="single" w:sz="4" w:space="0" w:color="auto"/>
              <w:bottom w:val="single" w:sz="4" w:space="0" w:color="auto"/>
              <w:right w:val="single" w:sz="4" w:space="0" w:color="auto"/>
            </w:tcBorders>
          </w:tcPr>
          <w:p w14:paraId="22CCC5C0"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1.2.:</w:t>
            </w:r>
          </w:p>
          <w:p w14:paraId="24CB22BB"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Ad. 1. Budowa południowo-wschodniej obwodnicy Miasta z </w:t>
            </w:r>
          </w:p>
          <w:p w14:paraId="20001A74"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uwzględnieniem konsultacji i współpracy z sąsiednimi samorządami </w:t>
            </w:r>
          </w:p>
          <w:p w14:paraId="3F03A8A9"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(Powiat Piotrkowski w swojej strategii wskazuje chęć współpracy i </w:t>
            </w:r>
          </w:p>
          <w:p w14:paraId="2EE9FD56" w14:textId="6612AF26"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lobbowania najkorzystniejszego dla wszystkich samorządów przebiegu drogi ekspresowej S12).</w:t>
            </w:r>
          </w:p>
        </w:tc>
        <w:tc>
          <w:tcPr>
            <w:tcW w:w="1701" w:type="dxa"/>
            <w:tcBorders>
              <w:top w:val="single" w:sz="4" w:space="0" w:color="auto"/>
              <w:left w:val="single" w:sz="4" w:space="0" w:color="auto"/>
              <w:bottom w:val="single" w:sz="4" w:space="0" w:color="auto"/>
              <w:right w:val="single" w:sz="4" w:space="0" w:color="auto"/>
            </w:tcBorders>
            <w:vAlign w:val="center"/>
          </w:tcPr>
          <w:p w14:paraId="61A88FFA" w14:textId="671D96B0" w:rsidR="00020850" w:rsidRPr="00CF237B" w:rsidRDefault="002969DA" w:rsidP="00020850">
            <w:pPr>
              <w:rPr>
                <w:rFonts w:ascii="Times New Roman" w:hAnsi="Times New Roman" w:cs="Times New Roman"/>
                <w:color w:val="000000" w:themeColor="text1"/>
                <w:sz w:val="20"/>
                <w:szCs w:val="20"/>
                <w:lang w:val="pl-PL"/>
              </w:rPr>
            </w:pPr>
            <w:r>
              <w:rPr>
                <w:rFonts w:ascii="Times New Roman" w:hAnsi="Times New Roman" w:cs="Times New Roman"/>
                <w:color w:val="000000" w:themeColor="text1"/>
                <w:sz w:val="20"/>
                <w:szCs w:val="20"/>
                <w:lang w:val="pl-PL"/>
              </w:rPr>
              <w:t>U</w:t>
            </w:r>
            <w:r w:rsidR="00020850" w:rsidRPr="00CF237B">
              <w:rPr>
                <w:rFonts w:ascii="Times New Roman" w:hAnsi="Times New Roman" w:cs="Times New Roman"/>
                <w:color w:val="000000" w:themeColor="text1"/>
                <w:sz w:val="20"/>
                <w:szCs w:val="20"/>
                <w:lang w:val="pl-PL"/>
              </w:rPr>
              <w:t>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1AA84B74" w14:textId="3FBAE806" w:rsidR="00020850" w:rsidRPr="00CF237B" w:rsidRDefault="002969DA" w:rsidP="00020850">
            <w:pPr>
              <w:rPr>
                <w:rFonts w:ascii="Times New Roman" w:hAnsi="Times New Roman" w:cs="Times New Roman"/>
                <w:color w:val="000000" w:themeColor="text1"/>
                <w:sz w:val="20"/>
                <w:szCs w:val="20"/>
                <w:lang w:val="pl-PL"/>
              </w:rPr>
            </w:pPr>
            <w:r>
              <w:rPr>
                <w:rFonts w:ascii="Times New Roman" w:hAnsi="Times New Roman" w:cs="Times New Roman"/>
                <w:color w:val="000000" w:themeColor="text1"/>
                <w:sz w:val="20"/>
                <w:szCs w:val="20"/>
                <w:lang w:val="pl-PL"/>
              </w:rPr>
              <w:t xml:space="preserve">Zmieniono zapis na: </w:t>
            </w:r>
            <w:r w:rsidRPr="002969DA">
              <w:rPr>
                <w:rFonts w:ascii="Times New Roman" w:hAnsi="Times New Roman" w:cs="Times New Roman"/>
                <w:color w:val="000000" w:themeColor="text1"/>
                <w:sz w:val="20"/>
                <w:szCs w:val="20"/>
                <w:lang w:val="pl-PL"/>
              </w:rPr>
              <w:t>Budowa kolejnych etapów obwodnicy Miasta z uwzględnieniem, w razie potrzeby, konsultacji i współpracy z sąsiednimi samorządami</w:t>
            </w:r>
            <w:r>
              <w:rPr>
                <w:rFonts w:ascii="Times New Roman" w:hAnsi="Times New Roman" w:cs="Times New Roman"/>
                <w:color w:val="000000" w:themeColor="text1"/>
                <w:sz w:val="20"/>
                <w:szCs w:val="20"/>
                <w:lang w:val="pl-PL"/>
              </w:rPr>
              <w:t>.</w:t>
            </w:r>
          </w:p>
        </w:tc>
      </w:tr>
      <w:tr w:rsidR="00CF237B" w:rsidRPr="00CF237B" w14:paraId="50E68A23"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4F88F13D" w14:textId="3FF65D7C" w:rsidR="00020850" w:rsidRPr="00CF237B" w:rsidRDefault="00020850" w:rsidP="00020850">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77.</w:t>
            </w:r>
          </w:p>
        </w:tc>
        <w:tc>
          <w:tcPr>
            <w:tcW w:w="2693" w:type="dxa"/>
            <w:tcBorders>
              <w:top w:val="single" w:sz="4" w:space="0" w:color="auto"/>
              <w:left w:val="single" w:sz="4" w:space="0" w:color="auto"/>
              <w:bottom w:val="single" w:sz="4" w:space="0" w:color="auto"/>
              <w:right w:val="single" w:sz="4" w:space="0" w:color="auto"/>
            </w:tcBorders>
          </w:tcPr>
          <w:p w14:paraId="539B8215" w14:textId="7C873F6A"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Kierunki dla celu 1.2 – str. 30</w:t>
            </w:r>
          </w:p>
        </w:tc>
        <w:tc>
          <w:tcPr>
            <w:tcW w:w="2552" w:type="dxa"/>
            <w:tcBorders>
              <w:top w:val="single" w:sz="4" w:space="0" w:color="auto"/>
              <w:left w:val="single" w:sz="4" w:space="0" w:color="auto"/>
              <w:bottom w:val="single" w:sz="4" w:space="0" w:color="auto"/>
              <w:right w:val="single" w:sz="4" w:space="0" w:color="auto"/>
            </w:tcBorders>
          </w:tcPr>
          <w:p w14:paraId="19CF90BE"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Rozwinięcie kierunków związanych z infrastrukturą </w:t>
            </w:r>
          </w:p>
          <w:p w14:paraId="0FDA4011" w14:textId="4AF0783A"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drogową</w:t>
            </w:r>
          </w:p>
        </w:tc>
        <w:tc>
          <w:tcPr>
            <w:tcW w:w="2551" w:type="dxa"/>
            <w:tcBorders>
              <w:top w:val="single" w:sz="4" w:space="0" w:color="auto"/>
              <w:left w:val="single" w:sz="4" w:space="0" w:color="auto"/>
              <w:bottom w:val="single" w:sz="4" w:space="0" w:color="auto"/>
              <w:right w:val="single" w:sz="4" w:space="0" w:color="auto"/>
            </w:tcBorders>
          </w:tcPr>
          <w:p w14:paraId="0FA5CE8C"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1.2.:</w:t>
            </w:r>
          </w:p>
          <w:p w14:paraId="633DA5F1"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Ad. 6. Wdrożenie inteligentnego, spójnego, ogólnodostępnego systemu </w:t>
            </w:r>
          </w:p>
          <w:p w14:paraId="4F13FBF2"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zarządzania transportem (chodzi o interaktywny system informacji </w:t>
            </w:r>
          </w:p>
          <w:p w14:paraId="4CB5543F"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pasażerskiej z </w:t>
            </w:r>
            <w:proofErr w:type="spellStart"/>
            <w:r w:rsidRPr="00CF237B">
              <w:rPr>
                <w:rFonts w:ascii="Times New Roman" w:hAnsi="Times New Roman" w:cs="Times New Roman"/>
                <w:color w:val="000000" w:themeColor="text1"/>
                <w:sz w:val="20"/>
                <w:szCs w:val="20"/>
                <w:lang w:val="pl-PL"/>
              </w:rPr>
              <w:t>gps</w:t>
            </w:r>
            <w:proofErr w:type="spellEnd"/>
            <w:r w:rsidRPr="00CF237B">
              <w:rPr>
                <w:rFonts w:ascii="Times New Roman" w:hAnsi="Times New Roman" w:cs="Times New Roman"/>
                <w:color w:val="000000" w:themeColor="text1"/>
                <w:sz w:val="20"/>
                <w:szCs w:val="20"/>
                <w:lang w:val="pl-PL"/>
              </w:rPr>
              <w:t xml:space="preserve">, realnym czasem przyjazdów, lepsze rozplanowanie </w:t>
            </w:r>
          </w:p>
          <w:p w14:paraId="636DCCDA"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kursów, ułatwienie korzystania ze zdalnych biletów itp.)</w:t>
            </w:r>
          </w:p>
          <w:p w14:paraId="42D876E3"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p>
        </w:tc>
        <w:tc>
          <w:tcPr>
            <w:tcW w:w="1701" w:type="dxa"/>
            <w:tcBorders>
              <w:top w:val="single" w:sz="4" w:space="0" w:color="auto"/>
              <w:left w:val="single" w:sz="4" w:space="0" w:color="auto"/>
              <w:bottom w:val="single" w:sz="4" w:space="0" w:color="auto"/>
              <w:right w:val="single" w:sz="4" w:space="0" w:color="auto"/>
            </w:tcBorders>
            <w:vAlign w:val="center"/>
          </w:tcPr>
          <w:p w14:paraId="0555AA7A" w14:textId="1E6779B0"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4279ACCA" w14:textId="704C599D"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Zapisy uwzględnione w 1.2.5 i 1.2.7.</w:t>
            </w:r>
          </w:p>
        </w:tc>
      </w:tr>
      <w:tr w:rsidR="00CF237B" w:rsidRPr="00CF237B" w14:paraId="17D6B203"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770E75C2" w14:textId="0711E75A" w:rsidR="00020850" w:rsidRPr="00CF237B" w:rsidRDefault="00020850" w:rsidP="00020850">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78.</w:t>
            </w:r>
          </w:p>
        </w:tc>
        <w:tc>
          <w:tcPr>
            <w:tcW w:w="2693" w:type="dxa"/>
            <w:tcBorders>
              <w:top w:val="single" w:sz="4" w:space="0" w:color="auto"/>
              <w:left w:val="single" w:sz="4" w:space="0" w:color="auto"/>
              <w:bottom w:val="single" w:sz="4" w:space="0" w:color="auto"/>
              <w:right w:val="single" w:sz="4" w:space="0" w:color="auto"/>
            </w:tcBorders>
          </w:tcPr>
          <w:p w14:paraId="00C88D77" w14:textId="74D192D5"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Kierunki dla celu 1.2 – str. 30</w:t>
            </w:r>
          </w:p>
        </w:tc>
        <w:tc>
          <w:tcPr>
            <w:tcW w:w="2552" w:type="dxa"/>
            <w:tcBorders>
              <w:top w:val="single" w:sz="4" w:space="0" w:color="auto"/>
              <w:left w:val="single" w:sz="4" w:space="0" w:color="auto"/>
              <w:bottom w:val="single" w:sz="4" w:space="0" w:color="auto"/>
              <w:right w:val="single" w:sz="4" w:space="0" w:color="auto"/>
            </w:tcBorders>
          </w:tcPr>
          <w:p w14:paraId="6FD9034F"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Rozwinięcie kierunków związanych z infrastrukturą </w:t>
            </w:r>
          </w:p>
          <w:p w14:paraId="28E7B69E" w14:textId="7360D6E5"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drogową</w:t>
            </w:r>
          </w:p>
        </w:tc>
        <w:tc>
          <w:tcPr>
            <w:tcW w:w="2551" w:type="dxa"/>
            <w:tcBorders>
              <w:top w:val="single" w:sz="4" w:space="0" w:color="auto"/>
              <w:left w:val="single" w:sz="4" w:space="0" w:color="auto"/>
              <w:bottom w:val="single" w:sz="4" w:space="0" w:color="auto"/>
              <w:right w:val="single" w:sz="4" w:space="0" w:color="auto"/>
            </w:tcBorders>
          </w:tcPr>
          <w:p w14:paraId="38B776EC" w14:textId="1C4FCD26"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1.2.:</w:t>
            </w:r>
          </w:p>
          <w:p w14:paraId="25F29CE6" w14:textId="7167DDDE"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10. Rozwój infrastruktury rowerowej – systemu ścieżek rowerowych </w:t>
            </w:r>
          </w:p>
          <w:p w14:paraId="6779EBC9" w14:textId="4B575BC1"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(przeniesiony z Celu 2.2.)</w:t>
            </w:r>
          </w:p>
          <w:p w14:paraId="5C55A191"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p>
        </w:tc>
        <w:tc>
          <w:tcPr>
            <w:tcW w:w="1701" w:type="dxa"/>
            <w:tcBorders>
              <w:top w:val="single" w:sz="4" w:space="0" w:color="auto"/>
              <w:left w:val="single" w:sz="4" w:space="0" w:color="auto"/>
              <w:bottom w:val="single" w:sz="4" w:space="0" w:color="auto"/>
              <w:right w:val="single" w:sz="4" w:space="0" w:color="auto"/>
            </w:tcBorders>
            <w:vAlign w:val="center"/>
          </w:tcPr>
          <w:p w14:paraId="5C2418AB" w14:textId="20D344F9"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6FD34A4F" w14:textId="6A4AA472" w:rsidR="00020850" w:rsidRPr="00CF237B" w:rsidRDefault="00E42212" w:rsidP="00020850">
            <w:pPr>
              <w:rPr>
                <w:rFonts w:ascii="Times New Roman" w:hAnsi="Times New Roman" w:cs="Times New Roman"/>
                <w:b/>
                <w:bCs/>
                <w:color w:val="000000" w:themeColor="text1"/>
                <w:sz w:val="20"/>
                <w:szCs w:val="20"/>
                <w:lang w:val="pl-PL"/>
              </w:rPr>
            </w:pPr>
            <w:r w:rsidRPr="00CF237B">
              <w:rPr>
                <w:rFonts w:ascii="Times New Roman" w:hAnsi="Times New Roman" w:cs="Times New Roman"/>
                <w:color w:val="000000" w:themeColor="text1"/>
                <w:sz w:val="20"/>
                <w:szCs w:val="20"/>
                <w:lang w:val="pl-PL"/>
              </w:rPr>
              <w:t>Zmieniono zapis.</w:t>
            </w:r>
          </w:p>
        </w:tc>
      </w:tr>
      <w:tr w:rsidR="00CF237B" w:rsidRPr="00CF237B" w14:paraId="5669F091"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69E68C20" w14:textId="6B41AD17" w:rsidR="00020850" w:rsidRPr="00CF237B" w:rsidRDefault="00020850" w:rsidP="00020850">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79.</w:t>
            </w:r>
          </w:p>
        </w:tc>
        <w:tc>
          <w:tcPr>
            <w:tcW w:w="2693" w:type="dxa"/>
            <w:tcBorders>
              <w:top w:val="single" w:sz="4" w:space="0" w:color="auto"/>
              <w:left w:val="single" w:sz="4" w:space="0" w:color="auto"/>
              <w:bottom w:val="single" w:sz="4" w:space="0" w:color="auto"/>
              <w:right w:val="single" w:sz="4" w:space="0" w:color="auto"/>
            </w:tcBorders>
          </w:tcPr>
          <w:p w14:paraId="4C9A952B" w14:textId="264ECA56"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Kierunki dla celu 1.2 – str. 30</w:t>
            </w:r>
          </w:p>
        </w:tc>
        <w:tc>
          <w:tcPr>
            <w:tcW w:w="2552" w:type="dxa"/>
            <w:tcBorders>
              <w:top w:val="single" w:sz="4" w:space="0" w:color="auto"/>
              <w:left w:val="single" w:sz="4" w:space="0" w:color="auto"/>
              <w:bottom w:val="single" w:sz="4" w:space="0" w:color="auto"/>
              <w:right w:val="single" w:sz="4" w:space="0" w:color="auto"/>
            </w:tcBorders>
          </w:tcPr>
          <w:p w14:paraId="75903E2E"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Rozwinięcie kierunków związanych z infrastrukturą </w:t>
            </w:r>
          </w:p>
          <w:p w14:paraId="615981E3" w14:textId="39AE4E3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drogową</w:t>
            </w:r>
          </w:p>
        </w:tc>
        <w:tc>
          <w:tcPr>
            <w:tcW w:w="2551" w:type="dxa"/>
            <w:tcBorders>
              <w:top w:val="single" w:sz="4" w:space="0" w:color="auto"/>
              <w:left w:val="single" w:sz="4" w:space="0" w:color="auto"/>
              <w:bottom w:val="single" w:sz="4" w:space="0" w:color="auto"/>
              <w:right w:val="single" w:sz="4" w:space="0" w:color="auto"/>
            </w:tcBorders>
          </w:tcPr>
          <w:p w14:paraId="61CE24A9"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1.2.:</w:t>
            </w:r>
          </w:p>
          <w:p w14:paraId="180B21CB"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11. Rozwój systemu roweru publicznego w konsultacji z mieszkańcami </w:t>
            </w:r>
          </w:p>
          <w:p w14:paraId="7E1C2AE8"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(wprowadzenie nowych stacji, przedłużenie sezonu funkcjonowania</w:t>
            </w:r>
          </w:p>
          <w:p w14:paraId="19A6EF09"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rowerów ze względu na łagodniejsze zimy) </w:t>
            </w:r>
          </w:p>
          <w:p w14:paraId="41D8D78D"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p>
        </w:tc>
        <w:tc>
          <w:tcPr>
            <w:tcW w:w="1701" w:type="dxa"/>
            <w:tcBorders>
              <w:top w:val="single" w:sz="4" w:space="0" w:color="auto"/>
              <w:left w:val="single" w:sz="4" w:space="0" w:color="auto"/>
              <w:bottom w:val="single" w:sz="4" w:space="0" w:color="auto"/>
              <w:right w:val="single" w:sz="4" w:space="0" w:color="auto"/>
            </w:tcBorders>
            <w:vAlign w:val="center"/>
          </w:tcPr>
          <w:p w14:paraId="36D22041" w14:textId="153380DC"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73E341E0" w14:textId="6D06CD0B" w:rsidR="00020850" w:rsidRPr="00CF237B" w:rsidRDefault="00020850" w:rsidP="00020850">
            <w:pPr>
              <w:rPr>
                <w:rFonts w:ascii="Times New Roman" w:hAnsi="Times New Roman" w:cs="Times New Roman"/>
                <w:color w:val="000000" w:themeColor="text1"/>
                <w:sz w:val="20"/>
                <w:szCs w:val="20"/>
                <w:lang w:val="pl-PL"/>
              </w:rPr>
            </w:pPr>
          </w:p>
          <w:p w14:paraId="706312ED" w14:textId="77777777"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Przed uruchomieniem systemu Piotrkowskiego Roweru Miejskiego lokalizacja stacji była przedmiotem konsultacji społecznych. Rozwój systemu uzależniony jest od sytuacji finansowej miasta. Jak wskazuje praktyka innych miast, gdzie przedłużono funkcjonowanie systemu o miesiące zimowe, liczba </w:t>
            </w:r>
            <w:proofErr w:type="spellStart"/>
            <w:r w:rsidRPr="00CF237B">
              <w:rPr>
                <w:rFonts w:ascii="Times New Roman" w:hAnsi="Times New Roman" w:cs="Times New Roman"/>
                <w:color w:val="000000" w:themeColor="text1"/>
                <w:sz w:val="20"/>
                <w:szCs w:val="20"/>
                <w:lang w:val="pl-PL"/>
              </w:rPr>
              <w:t>wypożyczeń</w:t>
            </w:r>
            <w:proofErr w:type="spellEnd"/>
            <w:r w:rsidRPr="00CF237B">
              <w:rPr>
                <w:rFonts w:ascii="Times New Roman" w:hAnsi="Times New Roman" w:cs="Times New Roman"/>
                <w:color w:val="000000" w:themeColor="text1"/>
                <w:sz w:val="20"/>
                <w:szCs w:val="20"/>
                <w:lang w:val="pl-PL"/>
              </w:rPr>
              <w:t xml:space="preserve"> jest tam niewielka. Porównując wielkość Piotrkowa Trybunalskiego do tych miast oraz liczbę </w:t>
            </w:r>
            <w:proofErr w:type="spellStart"/>
            <w:r w:rsidRPr="00CF237B">
              <w:rPr>
                <w:rFonts w:ascii="Times New Roman" w:hAnsi="Times New Roman" w:cs="Times New Roman"/>
                <w:color w:val="000000" w:themeColor="text1"/>
                <w:sz w:val="20"/>
                <w:szCs w:val="20"/>
                <w:lang w:val="pl-PL"/>
              </w:rPr>
              <w:t>wypożyczeń</w:t>
            </w:r>
            <w:proofErr w:type="spellEnd"/>
            <w:r w:rsidRPr="00CF237B">
              <w:rPr>
                <w:rFonts w:ascii="Times New Roman" w:hAnsi="Times New Roman" w:cs="Times New Roman"/>
                <w:color w:val="000000" w:themeColor="text1"/>
                <w:sz w:val="20"/>
                <w:szCs w:val="20"/>
                <w:lang w:val="pl-PL"/>
              </w:rPr>
              <w:t xml:space="preserve"> w miesiącach jesiennych, która jest znikoma, należy stwierdzić, że wydłużenie okresu funkcjonowania systemu w przypadku naszego miasta jest nieuzasadnione.</w:t>
            </w:r>
          </w:p>
          <w:p w14:paraId="362C23E6" w14:textId="77777777" w:rsidR="00020850" w:rsidRPr="00CF237B" w:rsidRDefault="00020850" w:rsidP="00020850">
            <w:pPr>
              <w:rPr>
                <w:rFonts w:ascii="Times New Roman" w:hAnsi="Times New Roman" w:cs="Times New Roman"/>
                <w:b/>
                <w:bCs/>
                <w:color w:val="000000" w:themeColor="text1"/>
                <w:sz w:val="20"/>
                <w:szCs w:val="20"/>
                <w:lang w:val="pl-PL"/>
              </w:rPr>
            </w:pPr>
          </w:p>
        </w:tc>
      </w:tr>
      <w:tr w:rsidR="00CF237B" w:rsidRPr="00CF237B" w14:paraId="3BB2EBF2"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4C716CDA" w14:textId="1938AD1E" w:rsidR="00020850" w:rsidRPr="00CF237B" w:rsidRDefault="00020850" w:rsidP="00020850">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80.</w:t>
            </w:r>
          </w:p>
        </w:tc>
        <w:tc>
          <w:tcPr>
            <w:tcW w:w="2693" w:type="dxa"/>
            <w:tcBorders>
              <w:top w:val="single" w:sz="4" w:space="0" w:color="auto"/>
              <w:left w:val="single" w:sz="4" w:space="0" w:color="auto"/>
              <w:bottom w:val="single" w:sz="4" w:space="0" w:color="auto"/>
              <w:right w:val="single" w:sz="4" w:space="0" w:color="auto"/>
            </w:tcBorders>
          </w:tcPr>
          <w:p w14:paraId="3669C6F4" w14:textId="356F7A04"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Kierunki dla celu 1.2 – str. 30</w:t>
            </w:r>
          </w:p>
        </w:tc>
        <w:tc>
          <w:tcPr>
            <w:tcW w:w="2552" w:type="dxa"/>
            <w:tcBorders>
              <w:top w:val="single" w:sz="4" w:space="0" w:color="auto"/>
              <w:left w:val="single" w:sz="4" w:space="0" w:color="auto"/>
              <w:bottom w:val="single" w:sz="4" w:space="0" w:color="auto"/>
              <w:right w:val="single" w:sz="4" w:space="0" w:color="auto"/>
            </w:tcBorders>
          </w:tcPr>
          <w:p w14:paraId="6AA5EB8E"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Rozwinięcie kierunków związanych z infrastrukturą </w:t>
            </w:r>
          </w:p>
          <w:p w14:paraId="13025DBA" w14:textId="7A4A9CE5"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drogową</w:t>
            </w:r>
          </w:p>
        </w:tc>
        <w:tc>
          <w:tcPr>
            <w:tcW w:w="2551" w:type="dxa"/>
            <w:tcBorders>
              <w:top w:val="single" w:sz="4" w:space="0" w:color="auto"/>
              <w:left w:val="single" w:sz="4" w:space="0" w:color="auto"/>
              <w:bottom w:val="single" w:sz="4" w:space="0" w:color="auto"/>
              <w:right w:val="single" w:sz="4" w:space="0" w:color="auto"/>
            </w:tcBorders>
          </w:tcPr>
          <w:p w14:paraId="7323EACE"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1.2.:</w:t>
            </w:r>
          </w:p>
          <w:p w14:paraId="40249682" w14:textId="2F91457F"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12. Całkowite wyprowadzenie ruchu tranzytowego z centrum miasta </w:t>
            </w:r>
          </w:p>
          <w:p w14:paraId="56AEE01A"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(zakaz ruchu samochodów ciężarowych ul. Krakowskie Przedmieście, ul. </w:t>
            </w:r>
          </w:p>
          <w:p w14:paraId="0DD82E59"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Skłodowskiej-Curie, ul. Wolborską)</w:t>
            </w:r>
          </w:p>
          <w:p w14:paraId="5CD26F4D"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p>
        </w:tc>
        <w:tc>
          <w:tcPr>
            <w:tcW w:w="1701" w:type="dxa"/>
            <w:tcBorders>
              <w:top w:val="single" w:sz="4" w:space="0" w:color="auto"/>
              <w:left w:val="single" w:sz="4" w:space="0" w:color="auto"/>
              <w:bottom w:val="single" w:sz="4" w:space="0" w:color="auto"/>
              <w:right w:val="single" w:sz="4" w:space="0" w:color="auto"/>
            </w:tcBorders>
            <w:vAlign w:val="center"/>
          </w:tcPr>
          <w:p w14:paraId="1004C8CC" w14:textId="2CC03544"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2297FC33" w14:textId="692920B6"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ma możliwości wykluczenia ruchu tranzytowego.</w:t>
            </w:r>
          </w:p>
        </w:tc>
      </w:tr>
      <w:tr w:rsidR="00CF237B" w:rsidRPr="00CF237B" w14:paraId="11C79166"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60B2F552" w14:textId="1D8AC7D2" w:rsidR="00020850" w:rsidRPr="00CF237B" w:rsidRDefault="00020850" w:rsidP="00020850">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81.</w:t>
            </w:r>
          </w:p>
        </w:tc>
        <w:tc>
          <w:tcPr>
            <w:tcW w:w="2693" w:type="dxa"/>
            <w:tcBorders>
              <w:top w:val="single" w:sz="4" w:space="0" w:color="auto"/>
              <w:left w:val="single" w:sz="4" w:space="0" w:color="auto"/>
              <w:bottom w:val="single" w:sz="4" w:space="0" w:color="auto"/>
              <w:right w:val="single" w:sz="4" w:space="0" w:color="auto"/>
            </w:tcBorders>
          </w:tcPr>
          <w:p w14:paraId="4C7A22C1" w14:textId="4EE3E042"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Kierunki dla celu 1.2 – str. 30</w:t>
            </w:r>
          </w:p>
        </w:tc>
        <w:tc>
          <w:tcPr>
            <w:tcW w:w="2552" w:type="dxa"/>
            <w:tcBorders>
              <w:top w:val="single" w:sz="4" w:space="0" w:color="auto"/>
              <w:left w:val="single" w:sz="4" w:space="0" w:color="auto"/>
              <w:bottom w:val="single" w:sz="4" w:space="0" w:color="auto"/>
              <w:right w:val="single" w:sz="4" w:space="0" w:color="auto"/>
            </w:tcBorders>
          </w:tcPr>
          <w:p w14:paraId="3CCE3C5F"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Rozwinięcie kierunków związanych z infrastrukturą </w:t>
            </w:r>
          </w:p>
          <w:p w14:paraId="04942966" w14:textId="4EEECE45"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drogową</w:t>
            </w:r>
          </w:p>
        </w:tc>
        <w:tc>
          <w:tcPr>
            <w:tcW w:w="2551" w:type="dxa"/>
            <w:tcBorders>
              <w:top w:val="single" w:sz="4" w:space="0" w:color="auto"/>
              <w:left w:val="single" w:sz="4" w:space="0" w:color="auto"/>
              <w:bottom w:val="single" w:sz="4" w:space="0" w:color="auto"/>
              <w:right w:val="single" w:sz="4" w:space="0" w:color="auto"/>
            </w:tcBorders>
          </w:tcPr>
          <w:p w14:paraId="78421D5A"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1.2.:</w:t>
            </w:r>
          </w:p>
          <w:p w14:paraId="1B6CF21E"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13. Realizacja pasów zieleni separujących jezdnie od chodników i </w:t>
            </w:r>
          </w:p>
          <w:p w14:paraId="3D913C72"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tworzących spójny system powiązań systemów zielonych (w możliwych </w:t>
            </w:r>
          </w:p>
          <w:p w14:paraId="07C8A933"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miejscach nieznaczne zwężenie pasów ruchu, np. ul. Wojska Polskiego)</w:t>
            </w:r>
          </w:p>
          <w:p w14:paraId="4304D504" w14:textId="07E1B0A3"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p>
        </w:tc>
        <w:tc>
          <w:tcPr>
            <w:tcW w:w="1701" w:type="dxa"/>
            <w:tcBorders>
              <w:top w:val="single" w:sz="4" w:space="0" w:color="auto"/>
              <w:left w:val="single" w:sz="4" w:space="0" w:color="auto"/>
              <w:bottom w:val="single" w:sz="4" w:space="0" w:color="auto"/>
              <w:right w:val="single" w:sz="4" w:space="0" w:color="auto"/>
            </w:tcBorders>
            <w:vAlign w:val="center"/>
          </w:tcPr>
          <w:p w14:paraId="2B6CE5AD" w14:textId="4A173920"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Uwzględniono częściowo</w:t>
            </w:r>
          </w:p>
        </w:tc>
        <w:tc>
          <w:tcPr>
            <w:tcW w:w="3932" w:type="dxa"/>
            <w:tcBorders>
              <w:top w:val="single" w:sz="4" w:space="0" w:color="auto"/>
              <w:left w:val="single" w:sz="4" w:space="0" w:color="auto"/>
              <w:bottom w:val="single" w:sz="4" w:space="0" w:color="auto"/>
              <w:right w:val="single" w:sz="4" w:space="0" w:color="auto"/>
            </w:tcBorders>
            <w:vAlign w:val="center"/>
          </w:tcPr>
          <w:p w14:paraId="52160855" w14:textId="3DF0093F"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Dodano punkt: „Realizacja pasów zieleni separujących jezdnie od chodników i tworzących spójny system powiązań systemów zielonych”. </w:t>
            </w:r>
          </w:p>
          <w:p w14:paraId="324A7C8C" w14:textId="77777777"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W nowo realizowanych inwestycjach i remontach drogowych uwzględniane są zieleńce w przestrzeni drogowej, przy zachowaniu wszystkich parametrów układu komunikacyjnego. </w:t>
            </w:r>
          </w:p>
          <w:p w14:paraId="0BB3F4EB" w14:textId="77777777" w:rsidR="00020850" w:rsidRPr="00CF237B" w:rsidRDefault="00020850" w:rsidP="00020850">
            <w:pPr>
              <w:rPr>
                <w:rFonts w:ascii="Times New Roman" w:hAnsi="Times New Roman" w:cs="Times New Roman"/>
                <w:color w:val="000000" w:themeColor="text1"/>
                <w:sz w:val="20"/>
                <w:szCs w:val="20"/>
                <w:lang w:val="pl-PL"/>
              </w:rPr>
            </w:pPr>
          </w:p>
        </w:tc>
      </w:tr>
      <w:tr w:rsidR="00CF237B" w:rsidRPr="00CF237B" w14:paraId="231EE1BC"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4DAD13EF" w14:textId="5A608695" w:rsidR="00020850" w:rsidRPr="00CF237B" w:rsidRDefault="00020850" w:rsidP="00020850">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82.</w:t>
            </w:r>
          </w:p>
        </w:tc>
        <w:tc>
          <w:tcPr>
            <w:tcW w:w="2693" w:type="dxa"/>
            <w:tcBorders>
              <w:top w:val="single" w:sz="4" w:space="0" w:color="auto"/>
              <w:left w:val="single" w:sz="4" w:space="0" w:color="auto"/>
              <w:bottom w:val="single" w:sz="4" w:space="0" w:color="auto"/>
              <w:right w:val="single" w:sz="4" w:space="0" w:color="auto"/>
            </w:tcBorders>
          </w:tcPr>
          <w:p w14:paraId="03E28561" w14:textId="66BCB875"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Kierunki dla celu 1.2 – str. 30</w:t>
            </w:r>
          </w:p>
        </w:tc>
        <w:tc>
          <w:tcPr>
            <w:tcW w:w="2552" w:type="dxa"/>
            <w:tcBorders>
              <w:top w:val="single" w:sz="4" w:space="0" w:color="auto"/>
              <w:left w:val="single" w:sz="4" w:space="0" w:color="auto"/>
              <w:bottom w:val="single" w:sz="4" w:space="0" w:color="auto"/>
              <w:right w:val="single" w:sz="4" w:space="0" w:color="auto"/>
            </w:tcBorders>
          </w:tcPr>
          <w:p w14:paraId="6AF34412"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Rozwinięcie kierunków związanych z infrastrukturą </w:t>
            </w:r>
          </w:p>
          <w:p w14:paraId="24238DA4" w14:textId="11876971"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drogową</w:t>
            </w:r>
          </w:p>
        </w:tc>
        <w:tc>
          <w:tcPr>
            <w:tcW w:w="2551" w:type="dxa"/>
            <w:tcBorders>
              <w:top w:val="single" w:sz="4" w:space="0" w:color="auto"/>
              <w:left w:val="single" w:sz="4" w:space="0" w:color="auto"/>
              <w:bottom w:val="single" w:sz="4" w:space="0" w:color="auto"/>
              <w:right w:val="single" w:sz="4" w:space="0" w:color="auto"/>
            </w:tcBorders>
          </w:tcPr>
          <w:p w14:paraId="71B25E80"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1.2.:</w:t>
            </w:r>
          </w:p>
          <w:p w14:paraId="5B3310A3" w14:textId="28FDFEB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14. Realizacja zielonych miejsc parkingowych zarówno wzdłuż ulic jak i na placach parkingowych (zwiększanie powierzchni biologicznie czynnych </w:t>
            </w:r>
          </w:p>
          <w:p w14:paraId="51121C86"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poprzez realizacje ażurowych posadzek z trawą – nie betonowych, </w:t>
            </w:r>
          </w:p>
          <w:p w14:paraId="3EDD1C51"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drobniejszych metalowych lub z tworzywa)</w:t>
            </w:r>
          </w:p>
          <w:p w14:paraId="02FD9749"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p>
        </w:tc>
        <w:tc>
          <w:tcPr>
            <w:tcW w:w="1701" w:type="dxa"/>
            <w:tcBorders>
              <w:top w:val="single" w:sz="4" w:space="0" w:color="auto"/>
              <w:left w:val="single" w:sz="4" w:space="0" w:color="auto"/>
              <w:bottom w:val="single" w:sz="4" w:space="0" w:color="auto"/>
              <w:right w:val="single" w:sz="4" w:space="0" w:color="auto"/>
            </w:tcBorders>
            <w:vAlign w:val="center"/>
          </w:tcPr>
          <w:p w14:paraId="55A182AA" w14:textId="3379594B"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Uwzględniono częściowo</w:t>
            </w:r>
          </w:p>
        </w:tc>
        <w:tc>
          <w:tcPr>
            <w:tcW w:w="3932" w:type="dxa"/>
            <w:tcBorders>
              <w:top w:val="single" w:sz="4" w:space="0" w:color="auto"/>
              <w:left w:val="single" w:sz="4" w:space="0" w:color="auto"/>
              <w:bottom w:val="single" w:sz="4" w:space="0" w:color="auto"/>
              <w:right w:val="single" w:sz="4" w:space="0" w:color="auto"/>
            </w:tcBorders>
            <w:vAlign w:val="center"/>
          </w:tcPr>
          <w:p w14:paraId="10B6E9D6" w14:textId="1BC67EDF"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Dodano punkt: Realizacja zielonych miejsc parkingowych. </w:t>
            </w:r>
          </w:p>
          <w:p w14:paraId="301EA7FA" w14:textId="77777777" w:rsidR="00020850" w:rsidRPr="00CF237B" w:rsidRDefault="00020850" w:rsidP="00020850">
            <w:pPr>
              <w:rPr>
                <w:rFonts w:ascii="Times New Roman" w:hAnsi="Times New Roman" w:cs="Times New Roman"/>
                <w:color w:val="000000" w:themeColor="text1"/>
                <w:sz w:val="20"/>
                <w:szCs w:val="20"/>
                <w:lang w:val="pl-PL"/>
              </w:rPr>
            </w:pPr>
          </w:p>
        </w:tc>
      </w:tr>
      <w:tr w:rsidR="00CF237B" w:rsidRPr="00CF237B" w14:paraId="79A8FB47"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2D91A2E1" w14:textId="0FE16FAA" w:rsidR="00020850" w:rsidRPr="00CF237B" w:rsidRDefault="00020850" w:rsidP="00020850">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83.</w:t>
            </w:r>
          </w:p>
        </w:tc>
        <w:tc>
          <w:tcPr>
            <w:tcW w:w="2693" w:type="dxa"/>
            <w:tcBorders>
              <w:top w:val="single" w:sz="4" w:space="0" w:color="auto"/>
              <w:left w:val="single" w:sz="4" w:space="0" w:color="auto"/>
              <w:bottom w:val="single" w:sz="4" w:space="0" w:color="auto"/>
              <w:right w:val="single" w:sz="4" w:space="0" w:color="auto"/>
            </w:tcBorders>
          </w:tcPr>
          <w:p w14:paraId="47224A89" w14:textId="5A505292"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Kierunki dla celu 1.2 – str. 30</w:t>
            </w:r>
          </w:p>
        </w:tc>
        <w:tc>
          <w:tcPr>
            <w:tcW w:w="2552" w:type="dxa"/>
            <w:tcBorders>
              <w:top w:val="single" w:sz="4" w:space="0" w:color="auto"/>
              <w:left w:val="single" w:sz="4" w:space="0" w:color="auto"/>
              <w:bottom w:val="single" w:sz="4" w:space="0" w:color="auto"/>
              <w:right w:val="single" w:sz="4" w:space="0" w:color="auto"/>
            </w:tcBorders>
          </w:tcPr>
          <w:p w14:paraId="1C5176CD"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Rozwinięcie kierunków związanych z infrastrukturą </w:t>
            </w:r>
          </w:p>
          <w:p w14:paraId="09923779" w14:textId="7C474A65"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drogową</w:t>
            </w:r>
          </w:p>
        </w:tc>
        <w:tc>
          <w:tcPr>
            <w:tcW w:w="2551" w:type="dxa"/>
            <w:tcBorders>
              <w:top w:val="single" w:sz="4" w:space="0" w:color="auto"/>
              <w:left w:val="single" w:sz="4" w:space="0" w:color="auto"/>
              <w:bottom w:val="single" w:sz="4" w:space="0" w:color="auto"/>
              <w:right w:val="single" w:sz="4" w:space="0" w:color="auto"/>
            </w:tcBorders>
          </w:tcPr>
          <w:p w14:paraId="4F295A62"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1.2.:</w:t>
            </w:r>
          </w:p>
          <w:p w14:paraId="007D3A05"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15. Niwelacja barier architektonicznych i przestrzennych dla osób z </w:t>
            </w:r>
          </w:p>
          <w:p w14:paraId="5F27922E"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trudnościami w poruszaniu się (brak nawet małych uskoków przy </w:t>
            </w:r>
          </w:p>
          <w:p w14:paraId="0C1FC9AE"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przejściach dla pieszych, jednopoziomowe posadzki w strefach ruchu i </w:t>
            </w:r>
          </w:p>
          <w:p w14:paraId="3A88C46B"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strefach zamieszkania, oznaczenia dla niewidomych i niedowidzących, </w:t>
            </w:r>
          </w:p>
          <w:p w14:paraId="2BE41D28"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wyniesione przejścia dla pieszych na poziomie chodnika – nie tak jak </w:t>
            </w:r>
          </w:p>
          <w:p w14:paraId="693F4AAA"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miejscami do tej pory w formie poduszki z „rowem” przy krawężniku)</w:t>
            </w:r>
          </w:p>
          <w:p w14:paraId="4966DE4B" w14:textId="6228B80B"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p>
        </w:tc>
        <w:tc>
          <w:tcPr>
            <w:tcW w:w="1701" w:type="dxa"/>
            <w:tcBorders>
              <w:top w:val="single" w:sz="4" w:space="0" w:color="auto"/>
              <w:left w:val="single" w:sz="4" w:space="0" w:color="auto"/>
              <w:bottom w:val="single" w:sz="4" w:space="0" w:color="auto"/>
              <w:right w:val="single" w:sz="4" w:space="0" w:color="auto"/>
            </w:tcBorders>
            <w:vAlign w:val="center"/>
          </w:tcPr>
          <w:p w14:paraId="0A6ACC13" w14:textId="25726778"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Uwzględniono częściowo</w:t>
            </w:r>
          </w:p>
        </w:tc>
        <w:tc>
          <w:tcPr>
            <w:tcW w:w="3932" w:type="dxa"/>
            <w:tcBorders>
              <w:top w:val="single" w:sz="4" w:space="0" w:color="auto"/>
              <w:left w:val="single" w:sz="4" w:space="0" w:color="auto"/>
              <w:bottom w:val="single" w:sz="4" w:space="0" w:color="auto"/>
              <w:right w:val="single" w:sz="4" w:space="0" w:color="auto"/>
            </w:tcBorders>
            <w:vAlign w:val="center"/>
          </w:tcPr>
          <w:p w14:paraId="4BDFB7BA" w14:textId="4F39850F"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Dodano punkt:  Niwelacja barier architektonicznych i przestrzennych dla osób z trudnościami w poruszaniu się. </w:t>
            </w:r>
          </w:p>
          <w:p w14:paraId="3E23ACCD" w14:textId="77777777" w:rsidR="00020850" w:rsidRPr="00CF237B" w:rsidRDefault="00020850" w:rsidP="00020850">
            <w:pPr>
              <w:rPr>
                <w:rFonts w:ascii="Times New Roman" w:hAnsi="Times New Roman" w:cs="Times New Roman"/>
                <w:color w:val="000000" w:themeColor="text1"/>
                <w:sz w:val="20"/>
                <w:szCs w:val="20"/>
                <w:lang w:val="pl-PL"/>
              </w:rPr>
            </w:pPr>
          </w:p>
        </w:tc>
      </w:tr>
      <w:tr w:rsidR="00CF237B" w:rsidRPr="00CF237B" w14:paraId="319449DC" w14:textId="77777777" w:rsidTr="00CF237B">
        <w:trPr>
          <w:trHeight w:val="2536"/>
        </w:trPr>
        <w:tc>
          <w:tcPr>
            <w:tcW w:w="704" w:type="dxa"/>
            <w:tcBorders>
              <w:top w:val="single" w:sz="4" w:space="0" w:color="auto"/>
              <w:left w:val="single" w:sz="4" w:space="0" w:color="auto"/>
              <w:bottom w:val="single" w:sz="4" w:space="0" w:color="auto"/>
              <w:right w:val="single" w:sz="4" w:space="0" w:color="auto"/>
            </w:tcBorders>
            <w:vAlign w:val="center"/>
          </w:tcPr>
          <w:p w14:paraId="3C7E0387" w14:textId="5A208E11" w:rsidR="00020850" w:rsidRPr="00CF237B" w:rsidRDefault="00020850" w:rsidP="00020850">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84.</w:t>
            </w:r>
          </w:p>
        </w:tc>
        <w:tc>
          <w:tcPr>
            <w:tcW w:w="2693" w:type="dxa"/>
            <w:tcBorders>
              <w:top w:val="single" w:sz="4" w:space="0" w:color="auto"/>
              <w:left w:val="single" w:sz="4" w:space="0" w:color="auto"/>
              <w:bottom w:val="single" w:sz="4" w:space="0" w:color="auto"/>
              <w:right w:val="single" w:sz="4" w:space="0" w:color="auto"/>
            </w:tcBorders>
          </w:tcPr>
          <w:p w14:paraId="495A38FF" w14:textId="79317FF9"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Kierunki dla celu 1.2 – str. 30</w:t>
            </w:r>
          </w:p>
        </w:tc>
        <w:tc>
          <w:tcPr>
            <w:tcW w:w="2552" w:type="dxa"/>
            <w:tcBorders>
              <w:top w:val="single" w:sz="4" w:space="0" w:color="auto"/>
              <w:left w:val="single" w:sz="4" w:space="0" w:color="auto"/>
              <w:bottom w:val="single" w:sz="4" w:space="0" w:color="auto"/>
              <w:right w:val="single" w:sz="4" w:space="0" w:color="auto"/>
            </w:tcBorders>
          </w:tcPr>
          <w:p w14:paraId="3A51DCD5"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Rozwinięcie kierunków związanych z infrastrukturą </w:t>
            </w:r>
          </w:p>
          <w:p w14:paraId="25495825" w14:textId="7191AA2C"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drogową</w:t>
            </w:r>
          </w:p>
        </w:tc>
        <w:tc>
          <w:tcPr>
            <w:tcW w:w="2551" w:type="dxa"/>
            <w:tcBorders>
              <w:top w:val="single" w:sz="4" w:space="0" w:color="auto"/>
              <w:left w:val="single" w:sz="4" w:space="0" w:color="auto"/>
              <w:bottom w:val="single" w:sz="4" w:space="0" w:color="auto"/>
              <w:right w:val="single" w:sz="4" w:space="0" w:color="auto"/>
            </w:tcBorders>
          </w:tcPr>
          <w:p w14:paraId="09C73E30" w14:textId="1FFE7D7A"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1.2.:</w:t>
            </w:r>
            <w:r w:rsidRPr="00CF237B">
              <w:rPr>
                <w:rFonts w:ascii="Times New Roman" w:hAnsi="Times New Roman" w:cs="Times New Roman"/>
                <w:color w:val="000000" w:themeColor="text1"/>
                <w:sz w:val="20"/>
                <w:szCs w:val="20"/>
                <w:lang w:val="pl-PL"/>
              </w:rPr>
              <w:br/>
              <w:t xml:space="preserve">16. Realizacja stref zamieszkania w formie zielonych </w:t>
            </w:r>
            <w:proofErr w:type="spellStart"/>
            <w:r w:rsidRPr="00CF237B">
              <w:rPr>
                <w:rFonts w:ascii="Times New Roman" w:hAnsi="Times New Roman" w:cs="Times New Roman"/>
                <w:color w:val="000000" w:themeColor="text1"/>
                <w:sz w:val="20"/>
                <w:szCs w:val="20"/>
                <w:lang w:val="pl-PL"/>
              </w:rPr>
              <w:t>woonefów</w:t>
            </w:r>
            <w:proofErr w:type="spellEnd"/>
            <w:r w:rsidRPr="00CF237B">
              <w:rPr>
                <w:rFonts w:ascii="Times New Roman" w:hAnsi="Times New Roman" w:cs="Times New Roman"/>
                <w:color w:val="000000" w:themeColor="text1"/>
                <w:sz w:val="20"/>
                <w:szCs w:val="20"/>
                <w:lang w:val="pl-PL"/>
              </w:rPr>
              <w:t xml:space="preserve"> w ciągach o niskim natężeniu ruchu kołowego (np. bulwary nad Strawą, niektóre z ulic Starego Miasta i Podzamcza, niektóre uliczki osiedlowe, ul. Cmentarna)</w:t>
            </w:r>
          </w:p>
        </w:tc>
        <w:tc>
          <w:tcPr>
            <w:tcW w:w="1701" w:type="dxa"/>
            <w:tcBorders>
              <w:top w:val="single" w:sz="4" w:space="0" w:color="auto"/>
              <w:left w:val="single" w:sz="4" w:space="0" w:color="auto"/>
              <w:bottom w:val="single" w:sz="4" w:space="0" w:color="auto"/>
              <w:right w:val="single" w:sz="4" w:space="0" w:color="auto"/>
            </w:tcBorders>
            <w:vAlign w:val="center"/>
          </w:tcPr>
          <w:p w14:paraId="3BA97A80" w14:textId="2918EC9B"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6FCD49C7" w14:textId="2D4472B4" w:rsidR="00020850" w:rsidRPr="00CF237B" w:rsidRDefault="00E42212"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Charakter dokumentu nie pozwala na wprowadzenie zbyt szczegółowych zapisów. Zaproponowany zapis mieści się w kierunku 1.2.9.</w:t>
            </w:r>
          </w:p>
        </w:tc>
      </w:tr>
      <w:tr w:rsidR="00CF237B" w:rsidRPr="00CF237B" w14:paraId="5BE598D2"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7F44CE74" w14:textId="66BDBF6C" w:rsidR="00020850" w:rsidRPr="00CF237B" w:rsidRDefault="00020850" w:rsidP="00020850">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85.</w:t>
            </w:r>
          </w:p>
        </w:tc>
        <w:tc>
          <w:tcPr>
            <w:tcW w:w="2693" w:type="dxa"/>
            <w:tcBorders>
              <w:top w:val="single" w:sz="4" w:space="0" w:color="auto"/>
              <w:left w:val="single" w:sz="4" w:space="0" w:color="auto"/>
              <w:bottom w:val="single" w:sz="4" w:space="0" w:color="auto"/>
              <w:right w:val="single" w:sz="4" w:space="0" w:color="auto"/>
            </w:tcBorders>
          </w:tcPr>
          <w:p w14:paraId="0DB132A7" w14:textId="253E75D1"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Kierunki dla celu 1.2 – str. 30</w:t>
            </w:r>
          </w:p>
        </w:tc>
        <w:tc>
          <w:tcPr>
            <w:tcW w:w="2552" w:type="dxa"/>
            <w:tcBorders>
              <w:top w:val="single" w:sz="4" w:space="0" w:color="auto"/>
              <w:left w:val="single" w:sz="4" w:space="0" w:color="auto"/>
              <w:bottom w:val="single" w:sz="4" w:space="0" w:color="auto"/>
              <w:right w:val="single" w:sz="4" w:space="0" w:color="auto"/>
            </w:tcBorders>
          </w:tcPr>
          <w:p w14:paraId="08CC4039"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Rozwinięcie kierunków związanych z infrastrukturą </w:t>
            </w:r>
          </w:p>
          <w:p w14:paraId="61F0E38B" w14:textId="1EC88EF8"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drogową</w:t>
            </w:r>
          </w:p>
        </w:tc>
        <w:tc>
          <w:tcPr>
            <w:tcW w:w="2551" w:type="dxa"/>
            <w:tcBorders>
              <w:top w:val="single" w:sz="4" w:space="0" w:color="auto"/>
              <w:left w:val="single" w:sz="4" w:space="0" w:color="auto"/>
              <w:bottom w:val="single" w:sz="4" w:space="0" w:color="auto"/>
              <w:right w:val="single" w:sz="4" w:space="0" w:color="auto"/>
            </w:tcBorders>
          </w:tcPr>
          <w:p w14:paraId="012F085E"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1.2.:</w:t>
            </w:r>
          </w:p>
          <w:p w14:paraId="71563225" w14:textId="5C450613"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17. Realizacja ciągów pieszo-rowerowych wzdłuż rzeki Strawy i w ciągu dawnych torowisk kolejki wąskotorowej</w:t>
            </w:r>
          </w:p>
        </w:tc>
        <w:tc>
          <w:tcPr>
            <w:tcW w:w="1701" w:type="dxa"/>
            <w:tcBorders>
              <w:top w:val="single" w:sz="4" w:space="0" w:color="auto"/>
              <w:left w:val="single" w:sz="4" w:space="0" w:color="auto"/>
              <w:bottom w:val="single" w:sz="4" w:space="0" w:color="auto"/>
              <w:right w:val="single" w:sz="4" w:space="0" w:color="auto"/>
            </w:tcBorders>
            <w:vAlign w:val="center"/>
          </w:tcPr>
          <w:p w14:paraId="12CEAFCD" w14:textId="2DAA6CDC"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1E3B16C7" w14:textId="77617F15"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Zapis mieści się w kierunku działań: „Rozwój systemu ścieżek rowerowych”.</w:t>
            </w:r>
          </w:p>
        </w:tc>
      </w:tr>
      <w:tr w:rsidR="00CF237B" w:rsidRPr="00CF237B" w14:paraId="6F30C42C" w14:textId="77777777" w:rsidTr="00CF237B">
        <w:trPr>
          <w:trHeight w:val="2111"/>
        </w:trPr>
        <w:tc>
          <w:tcPr>
            <w:tcW w:w="704" w:type="dxa"/>
            <w:tcBorders>
              <w:top w:val="single" w:sz="4" w:space="0" w:color="auto"/>
              <w:left w:val="single" w:sz="4" w:space="0" w:color="auto"/>
              <w:bottom w:val="single" w:sz="4" w:space="0" w:color="auto"/>
              <w:right w:val="single" w:sz="4" w:space="0" w:color="auto"/>
            </w:tcBorders>
            <w:vAlign w:val="center"/>
          </w:tcPr>
          <w:p w14:paraId="47AF69CF" w14:textId="4EC57469" w:rsidR="00020850" w:rsidRPr="00CF237B" w:rsidRDefault="00020850" w:rsidP="00020850">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86.</w:t>
            </w:r>
          </w:p>
        </w:tc>
        <w:tc>
          <w:tcPr>
            <w:tcW w:w="2693" w:type="dxa"/>
            <w:tcBorders>
              <w:top w:val="single" w:sz="4" w:space="0" w:color="auto"/>
              <w:left w:val="single" w:sz="4" w:space="0" w:color="auto"/>
              <w:bottom w:val="single" w:sz="4" w:space="0" w:color="auto"/>
              <w:right w:val="single" w:sz="4" w:space="0" w:color="auto"/>
            </w:tcBorders>
          </w:tcPr>
          <w:p w14:paraId="77FED29C"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Kierunki dla celu 1.3 – str. 30-</w:t>
            </w:r>
          </w:p>
          <w:p w14:paraId="2F7B0803" w14:textId="05E2B5D1"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3</w:t>
            </w:r>
          </w:p>
        </w:tc>
        <w:tc>
          <w:tcPr>
            <w:tcW w:w="2552" w:type="dxa"/>
            <w:tcBorders>
              <w:top w:val="single" w:sz="4" w:space="0" w:color="auto"/>
              <w:left w:val="single" w:sz="4" w:space="0" w:color="auto"/>
              <w:bottom w:val="single" w:sz="4" w:space="0" w:color="auto"/>
              <w:right w:val="single" w:sz="4" w:space="0" w:color="auto"/>
            </w:tcBorders>
          </w:tcPr>
          <w:p w14:paraId="3FC0B080"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Rozwinięcie kierunków związanych z rozwojem </w:t>
            </w:r>
          </w:p>
          <w:p w14:paraId="1DEF1E74" w14:textId="5E3FEBE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ekologicznym</w:t>
            </w:r>
          </w:p>
        </w:tc>
        <w:tc>
          <w:tcPr>
            <w:tcW w:w="2551" w:type="dxa"/>
            <w:tcBorders>
              <w:top w:val="single" w:sz="4" w:space="0" w:color="auto"/>
              <w:left w:val="single" w:sz="4" w:space="0" w:color="auto"/>
              <w:bottom w:val="single" w:sz="4" w:space="0" w:color="auto"/>
              <w:right w:val="single" w:sz="4" w:space="0" w:color="auto"/>
            </w:tcBorders>
          </w:tcPr>
          <w:p w14:paraId="38A724B8"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1.3.: </w:t>
            </w:r>
          </w:p>
          <w:p w14:paraId="7F3872E4"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Ad. 2. Podniesienie jakości miejskich terenów zielonych oraz zakładanie </w:t>
            </w:r>
          </w:p>
          <w:p w14:paraId="339CA30B"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nowych skwerów (tzw. zielona infrastruktura) poprzez m.in.: zwiększanie </w:t>
            </w:r>
          </w:p>
          <w:p w14:paraId="1B27AD8C"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powierzchni biologicznie czynnych, wprowadzanie spójnego </w:t>
            </w:r>
          </w:p>
          <w:p w14:paraId="5C399173"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zagospodarowania (</w:t>
            </w:r>
            <w:proofErr w:type="spellStart"/>
            <w:r w:rsidRPr="00CF237B">
              <w:rPr>
                <w:rFonts w:ascii="Times New Roman" w:hAnsi="Times New Roman" w:cs="Times New Roman"/>
                <w:color w:val="000000" w:themeColor="text1"/>
                <w:sz w:val="20"/>
                <w:szCs w:val="20"/>
                <w:lang w:val="pl-PL"/>
              </w:rPr>
              <w:t>nasadzeń</w:t>
            </w:r>
            <w:proofErr w:type="spellEnd"/>
            <w:r w:rsidRPr="00CF237B">
              <w:rPr>
                <w:rFonts w:ascii="Times New Roman" w:hAnsi="Times New Roman" w:cs="Times New Roman"/>
                <w:color w:val="000000" w:themeColor="text1"/>
                <w:sz w:val="20"/>
                <w:szCs w:val="20"/>
                <w:lang w:val="pl-PL"/>
              </w:rPr>
              <w:t xml:space="preserve">, posadzek, mebli miejskich), uwzględnienie </w:t>
            </w:r>
          </w:p>
          <w:p w14:paraId="278DCE75"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lokalnej retencji (realizację </w:t>
            </w:r>
            <w:r w:rsidRPr="00CF237B">
              <w:rPr>
                <w:rFonts w:ascii="Times New Roman" w:hAnsi="Times New Roman" w:cs="Times New Roman"/>
                <w:color w:val="000000" w:themeColor="text1"/>
                <w:sz w:val="20"/>
                <w:szCs w:val="20"/>
                <w:lang w:val="pl-PL"/>
              </w:rPr>
              <w:lastRenderedPageBreak/>
              <w:t xml:space="preserve">powierzchni zielonych poniżej ciągów </w:t>
            </w:r>
          </w:p>
          <w:p w14:paraId="063624A4"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pieszych), niwelację barier przestrzennych, pielęgnację istniejącej </w:t>
            </w:r>
          </w:p>
          <w:p w14:paraId="797006ED" w14:textId="0D0538FD" w:rsidR="00020850" w:rsidRPr="00CF237B" w:rsidRDefault="00020850" w:rsidP="0057048C">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roślinności, zachowanie odpowiedniej strefy buforowej wokół drzew).</w:t>
            </w:r>
          </w:p>
        </w:tc>
        <w:tc>
          <w:tcPr>
            <w:tcW w:w="1701" w:type="dxa"/>
            <w:tcBorders>
              <w:top w:val="single" w:sz="4" w:space="0" w:color="auto"/>
              <w:left w:val="single" w:sz="4" w:space="0" w:color="auto"/>
              <w:bottom w:val="single" w:sz="4" w:space="0" w:color="auto"/>
              <w:right w:val="single" w:sz="4" w:space="0" w:color="auto"/>
            </w:tcBorders>
            <w:vAlign w:val="center"/>
          </w:tcPr>
          <w:p w14:paraId="59C6BA8A" w14:textId="17BC667D"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37EF377F" w14:textId="133B2385"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Charakter dokumentu nie pozwala na wprowadzenie zbyt szczegółowych zapisów.</w:t>
            </w:r>
          </w:p>
        </w:tc>
      </w:tr>
      <w:tr w:rsidR="00CF237B" w:rsidRPr="00CF237B" w14:paraId="39ADFE8D" w14:textId="77777777" w:rsidTr="00CF237B">
        <w:trPr>
          <w:trHeight w:val="1559"/>
        </w:trPr>
        <w:tc>
          <w:tcPr>
            <w:tcW w:w="704" w:type="dxa"/>
            <w:tcBorders>
              <w:top w:val="single" w:sz="4" w:space="0" w:color="auto"/>
              <w:left w:val="single" w:sz="4" w:space="0" w:color="auto"/>
              <w:bottom w:val="single" w:sz="4" w:space="0" w:color="auto"/>
              <w:right w:val="single" w:sz="4" w:space="0" w:color="auto"/>
            </w:tcBorders>
            <w:vAlign w:val="center"/>
          </w:tcPr>
          <w:p w14:paraId="36E089A4" w14:textId="6B60DB35" w:rsidR="00020850" w:rsidRPr="00CF237B" w:rsidRDefault="00020850" w:rsidP="00020850">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87.</w:t>
            </w:r>
          </w:p>
        </w:tc>
        <w:tc>
          <w:tcPr>
            <w:tcW w:w="2693" w:type="dxa"/>
            <w:tcBorders>
              <w:top w:val="single" w:sz="4" w:space="0" w:color="auto"/>
              <w:left w:val="single" w:sz="4" w:space="0" w:color="auto"/>
              <w:bottom w:val="single" w:sz="4" w:space="0" w:color="auto"/>
              <w:right w:val="single" w:sz="4" w:space="0" w:color="auto"/>
            </w:tcBorders>
          </w:tcPr>
          <w:p w14:paraId="5F8F0868"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Kierunki dla celu 1.3 – str. 30-</w:t>
            </w:r>
          </w:p>
          <w:p w14:paraId="5F0D393C" w14:textId="0D42791E"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3</w:t>
            </w:r>
          </w:p>
        </w:tc>
        <w:tc>
          <w:tcPr>
            <w:tcW w:w="2552" w:type="dxa"/>
            <w:tcBorders>
              <w:top w:val="single" w:sz="4" w:space="0" w:color="auto"/>
              <w:left w:val="single" w:sz="4" w:space="0" w:color="auto"/>
              <w:bottom w:val="single" w:sz="4" w:space="0" w:color="auto"/>
              <w:right w:val="single" w:sz="4" w:space="0" w:color="auto"/>
            </w:tcBorders>
          </w:tcPr>
          <w:p w14:paraId="62F6DE72"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Rozwinięcie kierunków związanych z rozwojem </w:t>
            </w:r>
          </w:p>
          <w:p w14:paraId="195998C7" w14:textId="33C0AA62"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ekologicznym</w:t>
            </w:r>
          </w:p>
        </w:tc>
        <w:tc>
          <w:tcPr>
            <w:tcW w:w="2551" w:type="dxa"/>
            <w:tcBorders>
              <w:top w:val="single" w:sz="4" w:space="0" w:color="auto"/>
              <w:left w:val="single" w:sz="4" w:space="0" w:color="auto"/>
              <w:bottom w:val="single" w:sz="4" w:space="0" w:color="auto"/>
              <w:right w:val="single" w:sz="4" w:space="0" w:color="auto"/>
            </w:tcBorders>
          </w:tcPr>
          <w:p w14:paraId="002E470E"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1.3.: </w:t>
            </w:r>
          </w:p>
          <w:p w14:paraId="117C1F87"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12. Maksymalizacja powierzchni biologicznie czynnych w mieście –</w:t>
            </w:r>
          </w:p>
          <w:p w14:paraId="1D46C5F0" w14:textId="28F95F08" w:rsidR="00020850" w:rsidRPr="00CF237B" w:rsidRDefault="00020850" w:rsidP="0057048C">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szczególnie w przestrzeniach publicznych, w obrębie ulic, placów itp.</w:t>
            </w:r>
          </w:p>
        </w:tc>
        <w:tc>
          <w:tcPr>
            <w:tcW w:w="1701" w:type="dxa"/>
            <w:tcBorders>
              <w:top w:val="single" w:sz="4" w:space="0" w:color="auto"/>
              <w:left w:val="single" w:sz="4" w:space="0" w:color="auto"/>
              <w:bottom w:val="single" w:sz="4" w:space="0" w:color="auto"/>
              <w:right w:val="single" w:sz="4" w:space="0" w:color="auto"/>
            </w:tcBorders>
            <w:vAlign w:val="center"/>
          </w:tcPr>
          <w:p w14:paraId="3F245224" w14:textId="7CAB5725"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6F7013A1" w14:textId="63FD22F2"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Zapis mieści się w kierunku działań: „Podniesienie jakości miejskich terenów zielonych oraz zakładanie nowych skwerów (tzw. zielona infrastruktura)”.</w:t>
            </w:r>
          </w:p>
        </w:tc>
      </w:tr>
      <w:tr w:rsidR="00CF237B" w:rsidRPr="00CF237B" w14:paraId="49FD8395"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1C6EFA0B" w14:textId="42911610" w:rsidR="00020850" w:rsidRPr="00CF237B" w:rsidRDefault="00020850" w:rsidP="00020850">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88.</w:t>
            </w:r>
          </w:p>
        </w:tc>
        <w:tc>
          <w:tcPr>
            <w:tcW w:w="2693" w:type="dxa"/>
            <w:tcBorders>
              <w:top w:val="single" w:sz="4" w:space="0" w:color="auto"/>
              <w:left w:val="single" w:sz="4" w:space="0" w:color="auto"/>
              <w:bottom w:val="single" w:sz="4" w:space="0" w:color="auto"/>
              <w:right w:val="single" w:sz="4" w:space="0" w:color="auto"/>
            </w:tcBorders>
          </w:tcPr>
          <w:p w14:paraId="4209174A"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Kierunki dla celu 1.3 – str. 30-</w:t>
            </w:r>
          </w:p>
          <w:p w14:paraId="687B423F" w14:textId="71CF46A0"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3</w:t>
            </w:r>
          </w:p>
        </w:tc>
        <w:tc>
          <w:tcPr>
            <w:tcW w:w="2552" w:type="dxa"/>
            <w:tcBorders>
              <w:top w:val="single" w:sz="4" w:space="0" w:color="auto"/>
              <w:left w:val="single" w:sz="4" w:space="0" w:color="auto"/>
              <w:bottom w:val="single" w:sz="4" w:space="0" w:color="auto"/>
              <w:right w:val="single" w:sz="4" w:space="0" w:color="auto"/>
            </w:tcBorders>
          </w:tcPr>
          <w:p w14:paraId="377C2E6C"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Rozwinięcie kierunków związanych z rozwojem </w:t>
            </w:r>
          </w:p>
          <w:p w14:paraId="5BA96B50" w14:textId="320DC60B"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ekologicznym</w:t>
            </w:r>
          </w:p>
        </w:tc>
        <w:tc>
          <w:tcPr>
            <w:tcW w:w="2551" w:type="dxa"/>
            <w:tcBorders>
              <w:top w:val="single" w:sz="4" w:space="0" w:color="auto"/>
              <w:left w:val="single" w:sz="4" w:space="0" w:color="auto"/>
              <w:bottom w:val="single" w:sz="4" w:space="0" w:color="auto"/>
              <w:right w:val="single" w:sz="4" w:space="0" w:color="auto"/>
            </w:tcBorders>
          </w:tcPr>
          <w:p w14:paraId="684E31F6"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1.3.:</w:t>
            </w:r>
          </w:p>
          <w:p w14:paraId="1ADF8B8D"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13. Modernizacja ciepłowni miejskiej i dążenie do realizacji rozwiązania </w:t>
            </w:r>
          </w:p>
          <w:p w14:paraId="0CF96A41"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dostarczającego ciepło dla miasta z ekologicznych źródeł (np. rozpoczęcie </w:t>
            </w:r>
          </w:p>
          <w:p w14:paraId="576E04C5"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procesu realizacji spalarni śmieci – możliwa współpraca z Powiatem i </w:t>
            </w:r>
          </w:p>
          <w:p w14:paraId="0D86C2A5" w14:textId="0E2BE531"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innymi JST – pojawiają się takie zapisy w ich strategiach).</w:t>
            </w:r>
          </w:p>
        </w:tc>
        <w:tc>
          <w:tcPr>
            <w:tcW w:w="1701" w:type="dxa"/>
            <w:tcBorders>
              <w:top w:val="single" w:sz="4" w:space="0" w:color="auto"/>
              <w:left w:val="single" w:sz="4" w:space="0" w:color="auto"/>
              <w:bottom w:val="single" w:sz="4" w:space="0" w:color="auto"/>
              <w:right w:val="single" w:sz="4" w:space="0" w:color="auto"/>
            </w:tcBorders>
            <w:vAlign w:val="center"/>
          </w:tcPr>
          <w:p w14:paraId="05E5DA9C" w14:textId="2ABE6259"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5E003BA8" w14:textId="64CFB7BD"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Uwaga ma swoje odzwierciedlanie w zapisach Strategii.</w:t>
            </w:r>
          </w:p>
        </w:tc>
      </w:tr>
      <w:tr w:rsidR="00CF237B" w:rsidRPr="00CF237B" w14:paraId="570FAADA" w14:textId="77777777" w:rsidTr="00CF237B">
        <w:trPr>
          <w:trHeight w:val="2394"/>
        </w:trPr>
        <w:tc>
          <w:tcPr>
            <w:tcW w:w="704" w:type="dxa"/>
            <w:tcBorders>
              <w:top w:val="single" w:sz="4" w:space="0" w:color="auto"/>
              <w:left w:val="single" w:sz="4" w:space="0" w:color="auto"/>
              <w:bottom w:val="single" w:sz="4" w:space="0" w:color="auto"/>
              <w:right w:val="single" w:sz="4" w:space="0" w:color="auto"/>
            </w:tcBorders>
            <w:vAlign w:val="center"/>
          </w:tcPr>
          <w:p w14:paraId="1707F1DE" w14:textId="524C8BB5" w:rsidR="00020850" w:rsidRPr="00CF237B" w:rsidRDefault="00020850" w:rsidP="00020850">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89.</w:t>
            </w:r>
          </w:p>
        </w:tc>
        <w:tc>
          <w:tcPr>
            <w:tcW w:w="2693" w:type="dxa"/>
            <w:tcBorders>
              <w:top w:val="single" w:sz="4" w:space="0" w:color="auto"/>
              <w:left w:val="single" w:sz="4" w:space="0" w:color="auto"/>
              <w:bottom w:val="single" w:sz="4" w:space="0" w:color="auto"/>
              <w:right w:val="single" w:sz="4" w:space="0" w:color="auto"/>
            </w:tcBorders>
          </w:tcPr>
          <w:p w14:paraId="2BC90CA5"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Kierunki dla celu 1.3 – str. 30-</w:t>
            </w:r>
          </w:p>
          <w:p w14:paraId="26D6868D" w14:textId="5AF6E4B1"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3</w:t>
            </w:r>
          </w:p>
        </w:tc>
        <w:tc>
          <w:tcPr>
            <w:tcW w:w="2552" w:type="dxa"/>
            <w:tcBorders>
              <w:top w:val="single" w:sz="4" w:space="0" w:color="auto"/>
              <w:left w:val="single" w:sz="4" w:space="0" w:color="auto"/>
              <w:bottom w:val="single" w:sz="4" w:space="0" w:color="auto"/>
              <w:right w:val="single" w:sz="4" w:space="0" w:color="auto"/>
            </w:tcBorders>
          </w:tcPr>
          <w:p w14:paraId="220DCC80"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Rozwinięcie kierunków związanych z rozwojem </w:t>
            </w:r>
          </w:p>
          <w:p w14:paraId="0EF48BD8" w14:textId="066B065F"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ekologicznym</w:t>
            </w:r>
          </w:p>
        </w:tc>
        <w:tc>
          <w:tcPr>
            <w:tcW w:w="2551" w:type="dxa"/>
            <w:tcBorders>
              <w:top w:val="single" w:sz="4" w:space="0" w:color="auto"/>
              <w:left w:val="single" w:sz="4" w:space="0" w:color="auto"/>
              <w:bottom w:val="single" w:sz="4" w:space="0" w:color="auto"/>
              <w:right w:val="single" w:sz="4" w:space="0" w:color="auto"/>
            </w:tcBorders>
          </w:tcPr>
          <w:p w14:paraId="0B209832"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1.3.:</w:t>
            </w:r>
          </w:p>
          <w:p w14:paraId="42F8900B"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14. Monitoring jakości powietrza w mieście i lokalne interwencje w </w:t>
            </w:r>
          </w:p>
          <w:p w14:paraId="56A58EEC" w14:textId="01BF7D04" w:rsidR="00020850" w:rsidRPr="00CF237B" w:rsidRDefault="00020850" w:rsidP="0057048C">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przypadku łamania przepisów związanych z emisją szkodliwych substancji (Straż Miejska z dronem do monitoringu jakości powietrza)</w:t>
            </w:r>
          </w:p>
        </w:tc>
        <w:tc>
          <w:tcPr>
            <w:tcW w:w="1701" w:type="dxa"/>
            <w:tcBorders>
              <w:top w:val="single" w:sz="4" w:space="0" w:color="auto"/>
              <w:left w:val="single" w:sz="4" w:space="0" w:color="auto"/>
              <w:bottom w:val="single" w:sz="4" w:space="0" w:color="auto"/>
              <w:right w:val="single" w:sz="4" w:space="0" w:color="auto"/>
            </w:tcBorders>
            <w:vAlign w:val="center"/>
          </w:tcPr>
          <w:p w14:paraId="2868C914" w14:textId="2ECBA1F8"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1AF98918" w14:textId="5294358B"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Na terenie Miasta zainstalowano 20 </w:t>
            </w:r>
            <w:r w:rsidR="0057048C" w:rsidRPr="00CF237B">
              <w:rPr>
                <w:rFonts w:ascii="Times New Roman" w:hAnsi="Times New Roman" w:cs="Times New Roman"/>
                <w:color w:val="000000" w:themeColor="text1"/>
                <w:sz w:val="20"/>
                <w:szCs w:val="20"/>
                <w:lang w:val="pl-PL"/>
              </w:rPr>
              <w:t>c</w:t>
            </w:r>
            <w:r w:rsidRPr="00CF237B">
              <w:rPr>
                <w:rFonts w:ascii="Times New Roman" w:hAnsi="Times New Roman" w:cs="Times New Roman"/>
                <w:color w:val="000000" w:themeColor="text1"/>
                <w:sz w:val="20"/>
                <w:szCs w:val="20"/>
                <w:lang w:val="pl-PL"/>
              </w:rPr>
              <w:t xml:space="preserve">zujników jakości powietrza, które monitorują jego jakość w zakresie stężenia pyłów zawieszonych PM 10 i PM 2,5. Straż Miejska przeprowadza interwencyjne kontrole w zakresie  jakości paliw stosowanych przez mieszkańców Piotrkowa Trybunalskiego. </w:t>
            </w:r>
          </w:p>
          <w:p w14:paraId="56F6D9D5" w14:textId="77777777" w:rsidR="00020850" w:rsidRPr="00CF237B" w:rsidRDefault="00020850" w:rsidP="00020850">
            <w:pPr>
              <w:rPr>
                <w:rFonts w:ascii="Times New Roman" w:hAnsi="Times New Roman" w:cs="Times New Roman"/>
                <w:color w:val="000000" w:themeColor="text1"/>
                <w:sz w:val="20"/>
                <w:szCs w:val="20"/>
                <w:lang w:val="pl-PL"/>
              </w:rPr>
            </w:pPr>
          </w:p>
        </w:tc>
      </w:tr>
      <w:tr w:rsidR="00CF237B" w:rsidRPr="00CF237B" w14:paraId="24B62280" w14:textId="77777777" w:rsidTr="00CF237B">
        <w:trPr>
          <w:trHeight w:val="1407"/>
        </w:trPr>
        <w:tc>
          <w:tcPr>
            <w:tcW w:w="704" w:type="dxa"/>
            <w:tcBorders>
              <w:top w:val="single" w:sz="4" w:space="0" w:color="auto"/>
              <w:left w:val="single" w:sz="4" w:space="0" w:color="auto"/>
              <w:bottom w:val="single" w:sz="4" w:space="0" w:color="auto"/>
              <w:right w:val="single" w:sz="4" w:space="0" w:color="auto"/>
            </w:tcBorders>
            <w:vAlign w:val="center"/>
          </w:tcPr>
          <w:p w14:paraId="5F2F6AEC" w14:textId="57C46015" w:rsidR="00020850" w:rsidRPr="00CF237B" w:rsidRDefault="00020850" w:rsidP="00020850">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90.</w:t>
            </w:r>
          </w:p>
        </w:tc>
        <w:tc>
          <w:tcPr>
            <w:tcW w:w="2693" w:type="dxa"/>
            <w:tcBorders>
              <w:top w:val="single" w:sz="4" w:space="0" w:color="auto"/>
              <w:left w:val="single" w:sz="4" w:space="0" w:color="auto"/>
              <w:bottom w:val="single" w:sz="4" w:space="0" w:color="auto"/>
              <w:right w:val="single" w:sz="4" w:space="0" w:color="auto"/>
            </w:tcBorders>
          </w:tcPr>
          <w:p w14:paraId="7DE35572"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Kierunki dla celu 1.3 – str. 30-</w:t>
            </w:r>
          </w:p>
          <w:p w14:paraId="3925C111" w14:textId="1551FF03"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3</w:t>
            </w:r>
          </w:p>
        </w:tc>
        <w:tc>
          <w:tcPr>
            <w:tcW w:w="2552" w:type="dxa"/>
            <w:tcBorders>
              <w:top w:val="single" w:sz="4" w:space="0" w:color="auto"/>
              <w:left w:val="single" w:sz="4" w:space="0" w:color="auto"/>
              <w:bottom w:val="single" w:sz="4" w:space="0" w:color="auto"/>
              <w:right w:val="single" w:sz="4" w:space="0" w:color="auto"/>
            </w:tcBorders>
          </w:tcPr>
          <w:p w14:paraId="5EE2C14B"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Rozwinięcie kierunków związanych z rozwojem </w:t>
            </w:r>
          </w:p>
          <w:p w14:paraId="786C8123" w14:textId="3C1E4A0A"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ekologicznym</w:t>
            </w:r>
          </w:p>
        </w:tc>
        <w:tc>
          <w:tcPr>
            <w:tcW w:w="2551" w:type="dxa"/>
            <w:tcBorders>
              <w:top w:val="single" w:sz="4" w:space="0" w:color="auto"/>
              <w:left w:val="single" w:sz="4" w:space="0" w:color="auto"/>
              <w:bottom w:val="single" w:sz="4" w:space="0" w:color="auto"/>
              <w:right w:val="single" w:sz="4" w:space="0" w:color="auto"/>
            </w:tcBorders>
          </w:tcPr>
          <w:p w14:paraId="57EF3B97"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1.3.:</w:t>
            </w:r>
          </w:p>
          <w:p w14:paraId="21AFD66C"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15. Realizacja działań zwiększających poziom ponownego wykorzystania</w:t>
            </w:r>
          </w:p>
          <w:p w14:paraId="75A3255B" w14:textId="7AB9841D" w:rsidR="00020850" w:rsidRPr="00CF237B" w:rsidRDefault="00020850" w:rsidP="0057048C">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odpadów – segregacja i stojaki na używane znicze na wszystkich cmentarzach</w:t>
            </w:r>
          </w:p>
        </w:tc>
        <w:tc>
          <w:tcPr>
            <w:tcW w:w="1701" w:type="dxa"/>
            <w:tcBorders>
              <w:top w:val="single" w:sz="4" w:space="0" w:color="auto"/>
              <w:left w:val="single" w:sz="4" w:space="0" w:color="auto"/>
              <w:bottom w:val="single" w:sz="4" w:space="0" w:color="auto"/>
              <w:right w:val="single" w:sz="4" w:space="0" w:color="auto"/>
            </w:tcBorders>
            <w:vAlign w:val="center"/>
          </w:tcPr>
          <w:p w14:paraId="0EDD07D3" w14:textId="2CF3DC16"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5081F58E" w14:textId="20670452"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Teren na którym znajdują się cmentarze nie należy do Miasta.</w:t>
            </w:r>
          </w:p>
        </w:tc>
      </w:tr>
      <w:tr w:rsidR="00CF237B" w:rsidRPr="00CF237B" w14:paraId="2FA91AD3" w14:textId="77777777" w:rsidTr="00CF237B">
        <w:trPr>
          <w:trHeight w:val="2479"/>
        </w:trPr>
        <w:tc>
          <w:tcPr>
            <w:tcW w:w="704" w:type="dxa"/>
            <w:tcBorders>
              <w:top w:val="single" w:sz="4" w:space="0" w:color="auto"/>
              <w:left w:val="single" w:sz="4" w:space="0" w:color="auto"/>
              <w:bottom w:val="single" w:sz="4" w:space="0" w:color="auto"/>
              <w:right w:val="single" w:sz="4" w:space="0" w:color="auto"/>
            </w:tcBorders>
            <w:vAlign w:val="center"/>
          </w:tcPr>
          <w:p w14:paraId="314D0698" w14:textId="3E048A9C" w:rsidR="00020850" w:rsidRPr="00CF237B" w:rsidRDefault="00020850" w:rsidP="00020850">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91.</w:t>
            </w:r>
          </w:p>
        </w:tc>
        <w:tc>
          <w:tcPr>
            <w:tcW w:w="2693" w:type="dxa"/>
            <w:tcBorders>
              <w:top w:val="single" w:sz="4" w:space="0" w:color="auto"/>
              <w:left w:val="single" w:sz="4" w:space="0" w:color="auto"/>
              <w:bottom w:val="single" w:sz="4" w:space="0" w:color="auto"/>
              <w:right w:val="single" w:sz="4" w:space="0" w:color="auto"/>
            </w:tcBorders>
          </w:tcPr>
          <w:p w14:paraId="7B969FBE"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Kierunki dla celu 1.3 – str. 30-</w:t>
            </w:r>
          </w:p>
          <w:p w14:paraId="7302BA73" w14:textId="5C7B33FB"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3</w:t>
            </w:r>
          </w:p>
        </w:tc>
        <w:tc>
          <w:tcPr>
            <w:tcW w:w="2552" w:type="dxa"/>
            <w:tcBorders>
              <w:top w:val="single" w:sz="4" w:space="0" w:color="auto"/>
              <w:left w:val="single" w:sz="4" w:space="0" w:color="auto"/>
              <w:bottom w:val="single" w:sz="4" w:space="0" w:color="auto"/>
              <w:right w:val="single" w:sz="4" w:space="0" w:color="auto"/>
            </w:tcBorders>
          </w:tcPr>
          <w:p w14:paraId="749B95A9"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Rozwinięcie kierunków związanych z rozwojem </w:t>
            </w:r>
          </w:p>
          <w:p w14:paraId="4AB7C7AF" w14:textId="0FC9665D"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ekologicznym</w:t>
            </w:r>
          </w:p>
        </w:tc>
        <w:tc>
          <w:tcPr>
            <w:tcW w:w="2551" w:type="dxa"/>
            <w:tcBorders>
              <w:top w:val="single" w:sz="4" w:space="0" w:color="auto"/>
              <w:left w:val="single" w:sz="4" w:space="0" w:color="auto"/>
              <w:bottom w:val="single" w:sz="4" w:space="0" w:color="auto"/>
              <w:right w:val="single" w:sz="4" w:space="0" w:color="auto"/>
            </w:tcBorders>
          </w:tcPr>
          <w:p w14:paraId="63645DB8"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1.3.:</w:t>
            </w:r>
          </w:p>
          <w:p w14:paraId="35D1E8FC"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16. Wykorzystanie odnawialnych źródeł energii w budynkach użyteczności</w:t>
            </w:r>
          </w:p>
          <w:p w14:paraId="50E3DC05"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publicznej i służbowym transporcie (stosowanie na wzór dla mieszkańców </w:t>
            </w:r>
          </w:p>
          <w:p w14:paraId="077472CC" w14:textId="507C88CD"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instalacji OZE, pojazdów elektrycznych / rowerów itp.)</w:t>
            </w:r>
          </w:p>
        </w:tc>
        <w:tc>
          <w:tcPr>
            <w:tcW w:w="1701" w:type="dxa"/>
            <w:tcBorders>
              <w:top w:val="single" w:sz="4" w:space="0" w:color="auto"/>
              <w:left w:val="single" w:sz="4" w:space="0" w:color="auto"/>
              <w:bottom w:val="single" w:sz="4" w:space="0" w:color="auto"/>
              <w:right w:val="single" w:sz="4" w:space="0" w:color="auto"/>
            </w:tcBorders>
            <w:vAlign w:val="center"/>
          </w:tcPr>
          <w:p w14:paraId="1964B701" w14:textId="42CC3C93"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47CD725C" w14:textId="39B3BCA8"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Zapis mieści się częściowo w kierunku 1.3.9.</w:t>
            </w:r>
          </w:p>
        </w:tc>
      </w:tr>
      <w:tr w:rsidR="00CF237B" w:rsidRPr="00CF237B" w14:paraId="0BF54DE3"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4F452146" w14:textId="67F51D7E" w:rsidR="00020850" w:rsidRPr="00CF237B" w:rsidRDefault="00020850" w:rsidP="00020850">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92.</w:t>
            </w:r>
          </w:p>
        </w:tc>
        <w:tc>
          <w:tcPr>
            <w:tcW w:w="2693" w:type="dxa"/>
            <w:tcBorders>
              <w:top w:val="single" w:sz="4" w:space="0" w:color="auto"/>
              <w:left w:val="single" w:sz="4" w:space="0" w:color="auto"/>
              <w:bottom w:val="single" w:sz="4" w:space="0" w:color="auto"/>
              <w:right w:val="single" w:sz="4" w:space="0" w:color="auto"/>
            </w:tcBorders>
          </w:tcPr>
          <w:p w14:paraId="6F052A1D"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1.4. i Kierunki dla celu 1.4</w:t>
            </w:r>
          </w:p>
          <w:p w14:paraId="49A9963A" w14:textId="342D8469"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str. 31-32</w:t>
            </w:r>
          </w:p>
          <w:p w14:paraId="2A1A4EBA" w14:textId="759AAB46" w:rsidR="00020850" w:rsidRPr="00CF237B" w:rsidRDefault="00020850" w:rsidP="00020850">
            <w:pPr>
              <w:rPr>
                <w:rFonts w:ascii="Times New Roman" w:hAnsi="Times New Roman" w:cs="Times New Roman"/>
                <w:color w:val="000000" w:themeColor="text1"/>
                <w:sz w:val="20"/>
                <w:szCs w:val="20"/>
                <w:lang w:val="pl-PL" w:eastAsia="zh-CN" w:bidi="hi-IN"/>
              </w:rPr>
            </w:pPr>
          </w:p>
        </w:tc>
        <w:tc>
          <w:tcPr>
            <w:tcW w:w="2552" w:type="dxa"/>
            <w:tcBorders>
              <w:top w:val="single" w:sz="4" w:space="0" w:color="auto"/>
              <w:left w:val="single" w:sz="4" w:space="0" w:color="auto"/>
              <w:bottom w:val="single" w:sz="4" w:space="0" w:color="auto"/>
              <w:right w:val="single" w:sz="4" w:space="0" w:color="auto"/>
            </w:tcBorders>
          </w:tcPr>
          <w:p w14:paraId="5CC2ECC5"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W sformułowaniu celu została użyta dziwna </w:t>
            </w:r>
          </w:p>
          <w:p w14:paraId="3D02218D"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personifikacja + </w:t>
            </w:r>
          </w:p>
          <w:p w14:paraId="15CDEBDA"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Rozwinięcie kierunków związanych z rozwojem </w:t>
            </w:r>
          </w:p>
          <w:p w14:paraId="4E4AF64F" w14:textId="17DDC491"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ekologicznym</w:t>
            </w:r>
          </w:p>
        </w:tc>
        <w:tc>
          <w:tcPr>
            <w:tcW w:w="2551" w:type="dxa"/>
            <w:tcBorders>
              <w:top w:val="single" w:sz="4" w:space="0" w:color="auto"/>
              <w:left w:val="single" w:sz="4" w:space="0" w:color="auto"/>
              <w:bottom w:val="single" w:sz="4" w:space="0" w:color="auto"/>
              <w:right w:val="single" w:sz="4" w:space="0" w:color="auto"/>
            </w:tcBorders>
          </w:tcPr>
          <w:p w14:paraId="29721E37"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1.4. Przestrzeń miejska po rewitalizacji - bezpieczna i sprzyjająca </w:t>
            </w:r>
          </w:p>
          <w:p w14:paraId="2CD80C24" w14:textId="3F593CB1"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przeciwdziałaniu wykluczeniu społecznemu (sama z siebie przestrzeń nie będzie przeciwdziałać).</w:t>
            </w:r>
          </w:p>
        </w:tc>
        <w:tc>
          <w:tcPr>
            <w:tcW w:w="1701" w:type="dxa"/>
            <w:tcBorders>
              <w:top w:val="single" w:sz="4" w:space="0" w:color="auto"/>
              <w:left w:val="single" w:sz="4" w:space="0" w:color="auto"/>
              <w:bottom w:val="single" w:sz="4" w:space="0" w:color="auto"/>
              <w:right w:val="single" w:sz="4" w:space="0" w:color="auto"/>
            </w:tcBorders>
            <w:vAlign w:val="center"/>
          </w:tcPr>
          <w:p w14:paraId="775699F1" w14:textId="1F187973"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7405EB7E" w14:textId="740DBECC"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Zmieniono zapis na: Przestrzeń miejska po rewitalizacji - bezpieczna i sprzyjająca przeciwdziałaniu wykluczeniu społecznemu.</w:t>
            </w:r>
          </w:p>
          <w:p w14:paraId="329DCAF9" w14:textId="77777777" w:rsidR="00020850" w:rsidRPr="00CF237B" w:rsidRDefault="00020850" w:rsidP="00020850">
            <w:pPr>
              <w:rPr>
                <w:rFonts w:ascii="Times New Roman" w:hAnsi="Times New Roman" w:cs="Times New Roman"/>
                <w:color w:val="000000" w:themeColor="text1"/>
                <w:sz w:val="20"/>
                <w:szCs w:val="20"/>
                <w:lang w:val="pl-PL"/>
              </w:rPr>
            </w:pPr>
          </w:p>
          <w:p w14:paraId="493E73CA" w14:textId="77777777" w:rsidR="00020850" w:rsidRPr="00CF237B" w:rsidRDefault="00020850" w:rsidP="00020850">
            <w:pPr>
              <w:rPr>
                <w:rFonts w:ascii="Times New Roman" w:hAnsi="Times New Roman" w:cs="Times New Roman"/>
                <w:color w:val="000000" w:themeColor="text1"/>
                <w:sz w:val="20"/>
                <w:szCs w:val="20"/>
                <w:lang w:val="pl-PL"/>
              </w:rPr>
            </w:pPr>
          </w:p>
          <w:p w14:paraId="0F20AF4A" w14:textId="77777777" w:rsidR="00020850" w:rsidRPr="00CF237B" w:rsidRDefault="00020850" w:rsidP="00020850">
            <w:pPr>
              <w:rPr>
                <w:rFonts w:ascii="Times New Roman" w:hAnsi="Times New Roman" w:cs="Times New Roman"/>
                <w:color w:val="000000" w:themeColor="text1"/>
                <w:sz w:val="20"/>
                <w:szCs w:val="20"/>
                <w:lang w:val="pl-PL"/>
              </w:rPr>
            </w:pPr>
          </w:p>
          <w:p w14:paraId="505C9CB9" w14:textId="17995BDC" w:rsidR="00020850" w:rsidRPr="00CF237B" w:rsidRDefault="00020850" w:rsidP="00020850">
            <w:pPr>
              <w:rPr>
                <w:rFonts w:ascii="Times New Roman" w:hAnsi="Times New Roman" w:cs="Times New Roman"/>
                <w:color w:val="000000" w:themeColor="text1"/>
                <w:sz w:val="20"/>
                <w:szCs w:val="20"/>
                <w:lang w:val="pl-PL"/>
              </w:rPr>
            </w:pPr>
          </w:p>
        </w:tc>
      </w:tr>
      <w:tr w:rsidR="00CF237B" w:rsidRPr="00CF237B" w14:paraId="132F6002"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1F625DA6" w14:textId="6BE0CA06" w:rsidR="00020850" w:rsidRPr="00CF237B" w:rsidRDefault="00020850" w:rsidP="00020850">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93.</w:t>
            </w:r>
          </w:p>
        </w:tc>
        <w:tc>
          <w:tcPr>
            <w:tcW w:w="2693" w:type="dxa"/>
            <w:tcBorders>
              <w:top w:val="single" w:sz="4" w:space="0" w:color="auto"/>
              <w:left w:val="single" w:sz="4" w:space="0" w:color="auto"/>
              <w:bottom w:val="single" w:sz="4" w:space="0" w:color="auto"/>
              <w:right w:val="single" w:sz="4" w:space="0" w:color="auto"/>
            </w:tcBorders>
          </w:tcPr>
          <w:p w14:paraId="0F7142FC"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1.4. i Kierunki dla celu 1.4</w:t>
            </w:r>
          </w:p>
          <w:p w14:paraId="07237107"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str. 31-32</w:t>
            </w:r>
          </w:p>
          <w:p w14:paraId="1BAF5C1C"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p>
        </w:tc>
        <w:tc>
          <w:tcPr>
            <w:tcW w:w="2552" w:type="dxa"/>
            <w:tcBorders>
              <w:top w:val="single" w:sz="4" w:space="0" w:color="auto"/>
              <w:left w:val="single" w:sz="4" w:space="0" w:color="auto"/>
              <w:bottom w:val="single" w:sz="4" w:space="0" w:color="auto"/>
              <w:right w:val="single" w:sz="4" w:space="0" w:color="auto"/>
            </w:tcBorders>
          </w:tcPr>
          <w:p w14:paraId="46866973"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W sformułowaniu celu została użyta dziwna </w:t>
            </w:r>
          </w:p>
          <w:p w14:paraId="2D884209"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personifikacja + </w:t>
            </w:r>
          </w:p>
          <w:p w14:paraId="5F5A2444"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Rozwinięcie kierunków związanych z rozwojem </w:t>
            </w:r>
          </w:p>
          <w:p w14:paraId="316D577E" w14:textId="202E2C1B"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ekologicznym</w:t>
            </w:r>
          </w:p>
        </w:tc>
        <w:tc>
          <w:tcPr>
            <w:tcW w:w="2551" w:type="dxa"/>
            <w:tcBorders>
              <w:top w:val="single" w:sz="4" w:space="0" w:color="auto"/>
              <w:left w:val="single" w:sz="4" w:space="0" w:color="auto"/>
              <w:bottom w:val="single" w:sz="4" w:space="0" w:color="auto"/>
              <w:right w:val="single" w:sz="4" w:space="0" w:color="auto"/>
            </w:tcBorders>
          </w:tcPr>
          <w:p w14:paraId="4C693877"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6. Realizacja otwartych, większych kwartałów – dogęszczanie i </w:t>
            </w:r>
          </w:p>
          <w:p w14:paraId="7BA81AD9"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maksymalizacja wysokości (szczególnie na działkach narożnych) zabudowy </w:t>
            </w:r>
          </w:p>
          <w:p w14:paraId="7B1AED11"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pierzowej w obszarze rewitalizacji, przy jednoczesnym ograniczeniu </w:t>
            </w:r>
          </w:p>
          <w:p w14:paraId="5305974A"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zagęszczenia zabudowy oficynowej i tworzeniu rozległych, zielonych, </w:t>
            </w:r>
          </w:p>
          <w:p w14:paraId="1889E44D"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funkcjonalnych podwórek wspólnych dla kilku działek</w:t>
            </w:r>
          </w:p>
          <w:p w14:paraId="4AC254E4"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p>
        </w:tc>
        <w:tc>
          <w:tcPr>
            <w:tcW w:w="1701" w:type="dxa"/>
            <w:tcBorders>
              <w:top w:val="single" w:sz="4" w:space="0" w:color="auto"/>
              <w:left w:val="single" w:sz="4" w:space="0" w:color="auto"/>
              <w:bottom w:val="single" w:sz="4" w:space="0" w:color="auto"/>
              <w:right w:val="single" w:sz="4" w:space="0" w:color="auto"/>
            </w:tcBorders>
            <w:vAlign w:val="center"/>
          </w:tcPr>
          <w:p w14:paraId="1C3F79AF" w14:textId="5AE0575E"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6B849A92" w14:textId="77777777"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Zapisy zbyt szczegółowe w stosunku do charakteru dokumentu. Natomiast poszczególne propozycje, będą w miarę możliwości analizowane i uwzględniane. </w:t>
            </w:r>
          </w:p>
          <w:p w14:paraId="4A2BF3A8" w14:textId="77777777" w:rsidR="00020850" w:rsidRPr="00CF237B" w:rsidRDefault="00020850" w:rsidP="00020850">
            <w:pPr>
              <w:rPr>
                <w:rFonts w:ascii="Times New Roman" w:hAnsi="Times New Roman" w:cs="Times New Roman"/>
                <w:color w:val="000000" w:themeColor="text1"/>
                <w:sz w:val="20"/>
                <w:szCs w:val="20"/>
                <w:lang w:val="pl-PL"/>
              </w:rPr>
            </w:pPr>
          </w:p>
        </w:tc>
      </w:tr>
      <w:tr w:rsidR="00CF237B" w:rsidRPr="00CF237B" w14:paraId="7FE8548F"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23BCACFB" w14:textId="150F45BF" w:rsidR="00020850" w:rsidRPr="00CF237B" w:rsidRDefault="00020850" w:rsidP="00020850">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94.</w:t>
            </w:r>
          </w:p>
        </w:tc>
        <w:tc>
          <w:tcPr>
            <w:tcW w:w="2693" w:type="dxa"/>
            <w:tcBorders>
              <w:top w:val="single" w:sz="4" w:space="0" w:color="auto"/>
              <w:left w:val="single" w:sz="4" w:space="0" w:color="auto"/>
              <w:bottom w:val="single" w:sz="4" w:space="0" w:color="auto"/>
              <w:right w:val="single" w:sz="4" w:space="0" w:color="auto"/>
            </w:tcBorders>
          </w:tcPr>
          <w:p w14:paraId="16E1407E"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1.4. i Kierunki dla celu 1.4</w:t>
            </w:r>
          </w:p>
          <w:p w14:paraId="5A73DA45"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str. 31-32</w:t>
            </w:r>
          </w:p>
          <w:p w14:paraId="1844DBCC"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p>
        </w:tc>
        <w:tc>
          <w:tcPr>
            <w:tcW w:w="2552" w:type="dxa"/>
            <w:tcBorders>
              <w:top w:val="single" w:sz="4" w:space="0" w:color="auto"/>
              <w:left w:val="single" w:sz="4" w:space="0" w:color="auto"/>
              <w:bottom w:val="single" w:sz="4" w:space="0" w:color="auto"/>
              <w:right w:val="single" w:sz="4" w:space="0" w:color="auto"/>
            </w:tcBorders>
          </w:tcPr>
          <w:p w14:paraId="4F76E3FC"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W sformułowaniu celu została użyta dziwna </w:t>
            </w:r>
          </w:p>
          <w:p w14:paraId="1F1525D9"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personifikacja + </w:t>
            </w:r>
          </w:p>
          <w:p w14:paraId="0959AD82"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Rozwinięcie kierunków związanych z rozwojem </w:t>
            </w:r>
          </w:p>
          <w:p w14:paraId="24B0E6F2" w14:textId="50620621"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ekologicznym</w:t>
            </w:r>
          </w:p>
        </w:tc>
        <w:tc>
          <w:tcPr>
            <w:tcW w:w="2551" w:type="dxa"/>
            <w:tcBorders>
              <w:top w:val="single" w:sz="4" w:space="0" w:color="auto"/>
              <w:left w:val="single" w:sz="4" w:space="0" w:color="auto"/>
              <w:bottom w:val="single" w:sz="4" w:space="0" w:color="auto"/>
              <w:right w:val="single" w:sz="4" w:space="0" w:color="auto"/>
            </w:tcBorders>
          </w:tcPr>
          <w:p w14:paraId="1FCDB8E8"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7. Realizacja dodatkowych przestrzeni publicznych w obrębie pustych </w:t>
            </w:r>
          </w:p>
          <w:p w14:paraId="323B4F89"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kwartałów planowanych do ponownego zagospodarowania</w:t>
            </w:r>
          </w:p>
          <w:p w14:paraId="3198907B"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p>
        </w:tc>
        <w:tc>
          <w:tcPr>
            <w:tcW w:w="1701" w:type="dxa"/>
            <w:tcBorders>
              <w:top w:val="single" w:sz="4" w:space="0" w:color="auto"/>
              <w:left w:val="single" w:sz="4" w:space="0" w:color="auto"/>
              <w:bottom w:val="single" w:sz="4" w:space="0" w:color="auto"/>
              <w:right w:val="single" w:sz="4" w:space="0" w:color="auto"/>
            </w:tcBorders>
            <w:vAlign w:val="center"/>
          </w:tcPr>
          <w:p w14:paraId="44EB8BDC" w14:textId="65BB774A"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05F35D1F" w14:textId="77777777"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Zapisy zbyt szczegółowe w stosunku do charakteru dokumentu. Natomiast poszczególne propozycje, będą w miarę możliwości analizowane i uwzględniane. </w:t>
            </w:r>
          </w:p>
          <w:p w14:paraId="1B615436" w14:textId="77777777" w:rsidR="00020850" w:rsidRPr="00CF237B" w:rsidRDefault="00020850" w:rsidP="00020850">
            <w:pPr>
              <w:rPr>
                <w:rFonts w:ascii="Times New Roman" w:hAnsi="Times New Roman" w:cs="Times New Roman"/>
                <w:color w:val="000000" w:themeColor="text1"/>
                <w:sz w:val="20"/>
                <w:szCs w:val="20"/>
                <w:lang w:val="pl-PL"/>
              </w:rPr>
            </w:pPr>
          </w:p>
        </w:tc>
      </w:tr>
      <w:tr w:rsidR="00CF237B" w:rsidRPr="00CF237B" w14:paraId="3EA8E651"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3B84A415" w14:textId="4936189D" w:rsidR="00020850" w:rsidRPr="00CF237B" w:rsidRDefault="00020850" w:rsidP="00020850">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95.</w:t>
            </w:r>
          </w:p>
        </w:tc>
        <w:tc>
          <w:tcPr>
            <w:tcW w:w="2693" w:type="dxa"/>
            <w:tcBorders>
              <w:top w:val="single" w:sz="4" w:space="0" w:color="auto"/>
              <w:left w:val="single" w:sz="4" w:space="0" w:color="auto"/>
              <w:bottom w:val="single" w:sz="4" w:space="0" w:color="auto"/>
              <w:right w:val="single" w:sz="4" w:space="0" w:color="auto"/>
            </w:tcBorders>
          </w:tcPr>
          <w:p w14:paraId="5219B5C4"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1.4. i Kierunki dla celu 1.4</w:t>
            </w:r>
          </w:p>
          <w:p w14:paraId="3F5EF0AD"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str. 31-32</w:t>
            </w:r>
          </w:p>
          <w:p w14:paraId="6A979F4E"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p>
        </w:tc>
        <w:tc>
          <w:tcPr>
            <w:tcW w:w="2552" w:type="dxa"/>
            <w:tcBorders>
              <w:top w:val="single" w:sz="4" w:space="0" w:color="auto"/>
              <w:left w:val="single" w:sz="4" w:space="0" w:color="auto"/>
              <w:bottom w:val="single" w:sz="4" w:space="0" w:color="auto"/>
              <w:right w:val="single" w:sz="4" w:space="0" w:color="auto"/>
            </w:tcBorders>
          </w:tcPr>
          <w:p w14:paraId="3843F9D6"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W sformułowaniu celu została użyta dziwna </w:t>
            </w:r>
          </w:p>
          <w:p w14:paraId="22D44A2E"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personifikacja + </w:t>
            </w:r>
          </w:p>
          <w:p w14:paraId="452E8C78"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Rozwinięcie kierunków związanych z rozwojem </w:t>
            </w:r>
          </w:p>
          <w:p w14:paraId="55C75FD5" w14:textId="25CFB58E"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ekologicznym</w:t>
            </w:r>
          </w:p>
        </w:tc>
        <w:tc>
          <w:tcPr>
            <w:tcW w:w="2551" w:type="dxa"/>
            <w:tcBorders>
              <w:top w:val="single" w:sz="4" w:space="0" w:color="auto"/>
              <w:left w:val="single" w:sz="4" w:space="0" w:color="auto"/>
              <w:bottom w:val="single" w:sz="4" w:space="0" w:color="auto"/>
              <w:right w:val="single" w:sz="4" w:space="0" w:color="auto"/>
            </w:tcBorders>
          </w:tcPr>
          <w:p w14:paraId="11332886"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8. Uzupełnianie oświetlenia w przestrzeniach publicznych</w:t>
            </w:r>
          </w:p>
          <w:p w14:paraId="5CB448D1"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p>
        </w:tc>
        <w:tc>
          <w:tcPr>
            <w:tcW w:w="1701" w:type="dxa"/>
            <w:tcBorders>
              <w:top w:val="single" w:sz="4" w:space="0" w:color="auto"/>
              <w:left w:val="single" w:sz="4" w:space="0" w:color="auto"/>
              <w:bottom w:val="single" w:sz="4" w:space="0" w:color="auto"/>
              <w:right w:val="single" w:sz="4" w:space="0" w:color="auto"/>
            </w:tcBorders>
            <w:vAlign w:val="center"/>
          </w:tcPr>
          <w:p w14:paraId="0B5A5CFC" w14:textId="2C74D9E2"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24ADE7F8" w14:textId="4E5D9A1C"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Zbyt szczegółowy zapis, zadanie realizowane jest na bieżąco. </w:t>
            </w:r>
          </w:p>
        </w:tc>
      </w:tr>
      <w:tr w:rsidR="00CF237B" w:rsidRPr="00CF237B" w14:paraId="6FF6BE22"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68857E26" w14:textId="5A12FFA1" w:rsidR="00020850" w:rsidRPr="00CF237B" w:rsidRDefault="00020850" w:rsidP="00020850">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96.</w:t>
            </w:r>
          </w:p>
        </w:tc>
        <w:tc>
          <w:tcPr>
            <w:tcW w:w="2693" w:type="dxa"/>
            <w:tcBorders>
              <w:top w:val="single" w:sz="4" w:space="0" w:color="auto"/>
              <w:left w:val="single" w:sz="4" w:space="0" w:color="auto"/>
              <w:bottom w:val="single" w:sz="4" w:space="0" w:color="auto"/>
              <w:right w:val="single" w:sz="4" w:space="0" w:color="auto"/>
            </w:tcBorders>
          </w:tcPr>
          <w:p w14:paraId="5E87005B"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1.4. i Kierunki dla celu 1.4</w:t>
            </w:r>
          </w:p>
          <w:p w14:paraId="7C258D01"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str. 31-32</w:t>
            </w:r>
          </w:p>
          <w:p w14:paraId="644577C8"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p>
        </w:tc>
        <w:tc>
          <w:tcPr>
            <w:tcW w:w="2552" w:type="dxa"/>
            <w:tcBorders>
              <w:top w:val="single" w:sz="4" w:space="0" w:color="auto"/>
              <w:left w:val="single" w:sz="4" w:space="0" w:color="auto"/>
              <w:bottom w:val="single" w:sz="4" w:space="0" w:color="auto"/>
              <w:right w:val="single" w:sz="4" w:space="0" w:color="auto"/>
            </w:tcBorders>
          </w:tcPr>
          <w:p w14:paraId="479F596C"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W sformułowaniu celu została użyta dziwna </w:t>
            </w:r>
          </w:p>
          <w:p w14:paraId="47365A07"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personifikacja + </w:t>
            </w:r>
          </w:p>
          <w:p w14:paraId="0B289790"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Rozwinięcie kierunków związanych z rozwojem </w:t>
            </w:r>
          </w:p>
          <w:p w14:paraId="581116C9" w14:textId="2F4B1AB3"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ekologicznym</w:t>
            </w:r>
          </w:p>
        </w:tc>
        <w:tc>
          <w:tcPr>
            <w:tcW w:w="2551" w:type="dxa"/>
            <w:tcBorders>
              <w:top w:val="single" w:sz="4" w:space="0" w:color="auto"/>
              <w:left w:val="single" w:sz="4" w:space="0" w:color="auto"/>
              <w:bottom w:val="single" w:sz="4" w:space="0" w:color="auto"/>
              <w:right w:val="single" w:sz="4" w:space="0" w:color="auto"/>
            </w:tcBorders>
          </w:tcPr>
          <w:p w14:paraId="5AF731CD"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9. Niwelacja powstawania ślepych ścian i otwieranie zabudowy na </w:t>
            </w:r>
          </w:p>
          <w:p w14:paraId="583E6F6C"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przestrzenie publiczne (nie tylko ulice, ale również place, skwery, </w:t>
            </w:r>
          </w:p>
          <w:p w14:paraId="6E4555ED"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przestrzenie parkowe</w:t>
            </w:r>
          </w:p>
          <w:p w14:paraId="22A402C6"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p>
        </w:tc>
        <w:tc>
          <w:tcPr>
            <w:tcW w:w="1701" w:type="dxa"/>
            <w:tcBorders>
              <w:top w:val="single" w:sz="4" w:space="0" w:color="auto"/>
              <w:left w:val="single" w:sz="4" w:space="0" w:color="auto"/>
              <w:bottom w:val="single" w:sz="4" w:space="0" w:color="auto"/>
              <w:right w:val="single" w:sz="4" w:space="0" w:color="auto"/>
            </w:tcBorders>
            <w:vAlign w:val="center"/>
          </w:tcPr>
          <w:p w14:paraId="090B3309" w14:textId="6F4BFF05"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51835348" w14:textId="77777777"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Zapisy zbyt szczegółowe w stosunku do charakteru dokumentu. Natomiast poszczególne propozycje, będą w miarę możliwości analizowane i uwzględniane. </w:t>
            </w:r>
          </w:p>
          <w:p w14:paraId="0DB1903A" w14:textId="77777777" w:rsidR="00020850" w:rsidRPr="00CF237B" w:rsidRDefault="00020850" w:rsidP="00020850">
            <w:pPr>
              <w:rPr>
                <w:rFonts w:ascii="Times New Roman" w:hAnsi="Times New Roman" w:cs="Times New Roman"/>
                <w:color w:val="000000" w:themeColor="text1"/>
                <w:sz w:val="20"/>
                <w:szCs w:val="20"/>
                <w:lang w:val="pl-PL"/>
              </w:rPr>
            </w:pPr>
          </w:p>
        </w:tc>
      </w:tr>
      <w:tr w:rsidR="00CF237B" w:rsidRPr="00CF237B" w14:paraId="12549BAB"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51632048" w14:textId="53160E45" w:rsidR="00020850" w:rsidRPr="00CF237B" w:rsidRDefault="00020850" w:rsidP="00020850">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97.</w:t>
            </w:r>
          </w:p>
        </w:tc>
        <w:tc>
          <w:tcPr>
            <w:tcW w:w="2693" w:type="dxa"/>
            <w:tcBorders>
              <w:top w:val="single" w:sz="4" w:space="0" w:color="auto"/>
              <w:left w:val="single" w:sz="4" w:space="0" w:color="auto"/>
              <w:bottom w:val="single" w:sz="4" w:space="0" w:color="auto"/>
              <w:right w:val="single" w:sz="4" w:space="0" w:color="auto"/>
            </w:tcBorders>
          </w:tcPr>
          <w:p w14:paraId="01508679"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1.4. i Kierunki dla celu 1.4</w:t>
            </w:r>
          </w:p>
          <w:p w14:paraId="094385D6"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str. 31-32</w:t>
            </w:r>
          </w:p>
          <w:p w14:paraId="62DA4771"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p>
        </w:tc>
        <w:tc>
          <w:tcPr>
            <w:tcW w:w="2552" w:type="dxa"/>
            <w:tcBorders>
              <w:top w:val="single" w:sz="4" w:space="0" w:color="auto"/>
              <w:left w:val="single" w:sz="4" w:space="0" w:color="auto"/>
              <w:bottom w:val="single" w:sz="4" w:space="0" w:color="auto"/>
              <w:right w:val="single" w:sz="4" w:space="0" w:color="auto"/>
            </w:tcBorders>
          </w:tcPr>
          <w:p w14:paraId="7E7206DB"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W sformułowaniu celu została użyta dziwna </w:t>
            </w:r>
          </w:p>
          <w:p w14:paraId="777DFA07"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personifikacja + </w:t>
            </w:r>
          </w:p>
          <w:p w14:paraId="36EDC785"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Rozwinięcie kierunków związanych z rozwojem </w:t>
            </w:r>
          </w:p>
          <w:p w14:paraId="6AF3995B" w14:textId="5B0BFF39"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ekologicznym</w:t>
            </w:r>
          </w:p>
        </w:tc>
        <w:tc>
          <w:tcPr>
            <w:tcW w:w="2551" w:type="dxa"/>
            <w:tcBorders>
              <w:top w:val="single" w:sz="4" w:space="0" w:color="auto"/>
              <w:left w:val="single" w:sz="4" w:space="0" w:color="auto"/>
              <w:bottom w:val="single" w:sz="4" w:space="0" w:color="auto"/>
              <w:right w:val="single" w:sz="4" w:space="0" w:color="auto"/>
            </w:tcBorders>
          </w:tcPr>
          <w:p w14:paraId="089F2229"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10. Realizacja monitoringu w miejscach szczególnie newralgicznych</w:t>
            </w:r>
          </w:p>
          <w:p w14:paraId="1E4F3A10"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p>
        </w:tc>
        <w:tc>
          <w:tcPr>
            <w:tcW w:w="1701" w:type="dxa"/>
            <w:tcBorders>
              <w:top w:val="single" w:sz="4" w:space="0" w:color="auto"/>
              <w:left w:val="single" w:sz="4" w:space="0" w:color="auto"/>
              <w:bottom w:val="single" w:sz="4" w:space="0" w:color="auto"/>
              <w:right w:val="single" w:sz="4" w:space="0" w:color="auto"/>
            </w:tcBorders>
            <w:vAlign w:val="center"/>
          </w:tcPr>
          <w:p w14:paraId="607330FB" w14:textId="764B199A"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3E2AFDBA" w14:textId="7165D31F"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Kamery monitoringu zawsze montowane są w miejscach newralgicznych.</w:t>
            </w:r>
          </w:p>
        </w:tc>
      </w:tr>
      <w:tr w:rsidR="00CF237B" w:rsidRPr="00CF237B" w14:paraId="54A8FF71"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5702DA79" w14:textId="239D65FD" w:rsidR="00020850" w:rsidRPr="00CF237B" w:rsidRDefault="00020850" w:rsidP="00020850">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98.</w:t>
            </w:r>
          </w:p>
        </w:tc>
        <w:tc>
          <w:tcPr>
            <w:tcW w:w="2693" w:type="dxa"/>
            <w:tcBorders>
              <w:top w:val="single" w:sz="4" w:space="0" w:color="auto"/>
              <w:left w:val="single" w:sz="4" w:space="0" w:color="auto"/>
              <w:bottom w:val="single" w:sz="4" w:space="0" w:color="auto"/>
              <w:right w:val="single" w:sz="4" w:space="0" w:color="auto"/>
            </w:tcBorders>
          </w:tcPr>
          <w:p w14:paraId="678763BC"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 1.4. i Kierunki dla celu 1.4</w:t>
            </w:r>
          </w:p>
          <w:p w14:paraId="500A1809"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str. 31-32</w:t>
            </w:r>
          </w:p>
          <w:p w14:paraId="238427BB"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p>
        </w:tc>
        <w:tc>
          <w:tcPr>
            <w:tcW w:w="2552" w:type="dxa"/>
            <w:tcBorders>
              <w:top w:val="single" w:sz="4" w:space="0" w:color="auto"/>
              <w:left w:val="single" w:sz="4" w:space="0" w:color="auto"/>
              <w:bottom w:val="single" w:sz="4" w:space="0" w:color="auto"/>
              <w:right w:val="single" w:sz="4" w:space="0" w:color="auto"/>
            </w:tcBorders>
          </w:tcPr>
          <w:p w14:paraId="44B2D5D2"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W sformułowaniu celu została użyta dziwna </w:t>
            </w:r>
          </w:p>
          <w:p w14:paraId="1BC1A81E"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personifikacja + </w:t>
            </w:r>
          </w:p>
          <w:p w14:paraId="6F5B3DAB"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Rozwinięcie kierunków związanych z rozwojem </w:t>
            </w:r>
          </w:p>
          <w:p w14:paraId="1FF4E742" w14:textId="1A59C0DC"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ekologicznym</w:t>
            </w:r>
          </w:p>
        </w:tc>
        <w:tc>
          <w:tcPr>
            <w:tcW w:w="2551" w:type="dxa"/>
            <w:tcBorders>
              <w:top w:val="single" w:sz="4" w:space="0" w:color="auto"/>
              <w:left w:val="single" w:sz="4" w:space="0" w:color="auto"/>
              <w:bottom w:val="single" w:sz="4" w:space="0" w:color="auto"/>
              <w:right w:val="single" w:sz="4" w:space="0" w:color="auto"/>
            </w:tcBorders>
          </w:tcPr>
          <w:p w14:paraId="4CEA1165" w14:textId="50BF3D51"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11. Rozważne i funkcjonalne rozplanowanie nowopowstających osiedli – zachowanie odpowiedniej bliskości pierzei do ciągów komunikacyjnych, </w:t>
            </w:r>
          </w:p>
          <w:p w14:paraId="4AAA3478"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separowanie przestrzeni półpublicznych (podwórek poprzez odpowiednie </w:t>
            </w:r>
          </w:p>
          <w:p w14:paraId="7EABC531" w14:textId="77777777"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prowadzenie zabudowy przy jednoczesnym unikaniu grodzenia i </w:t>
            </w:r>
          </w:p>
          <w:p w14:paraId="11589CE8" w14:textId="1EB8F4B2" w:rsidR="00020850" w:rsidRPr="00CF237B" w:rsidRDefault="00020850" w:rsidP="00020850">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tworzenia niepotrzebnych „zakamarków”</w:t>
            </w:r>
          </w:p>
        </w:tc>
        <w:tc>
          <w:tcPr>
            <w:tcW w:w="1701" w:type="dxa"/>
            <w:tcBorders>
              <w:top w:val="single" w:sz="4" w:space="0" w:color="auto"/>
              <w:left w:val="single" w:sz="4" w:space="0" w:color="auto"/>
              <w:bottom w:val="single" w:sz="4" w:space="0" w:color="auto"/>
              <w:right w:val="single" w:sz="4" w:space="0" w:color="auto"/>
            </w:tcBorders>
            <w:vAlign w:val="center"/>
          </w:tcPr>
          <w:p w14:paraId="0F88202A" w14:textId="3A7D6F18"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4E03AA9C" w14:textId="77777777" w:rsidR="00020850" w:rsidRPr="00CF237B" w:rsidRDefault="00020850" w:rsidP="00020850">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Zapisy zbyt szczegółowe w stosunku do charakteru dokumentu. Natomiast poszczególne propozycje, będą w miarę możliwości analizowane i uwzględniane. </w:t>
            </w:r>
          </w:p>
          <w:p w14:paraId="7446A15A" w14:textId="77777777" w:rsidR="00020850" w:rsidRPr="00CF237B" w:rsidRDefault="00020850" w:rsidP="00020850">
            <w:pPr>
              <w:rPr>
                <w:rFonts w:ascii="Times New Roman" w:hAnsi="Times New Roman" w:cs="Times New Roman"/>
                <w:color w:val="000000" w:themeColor="text1"/>
                <w:sz w:val="20"/>
                <w:szCs w:val="20"/>
                <w:lang w:val="pl-PL"/>
              </w:rPr>
            </w:pPr>
          </w:p>
        </w:tc>
      </w:tr>
      <w:tr w:rsidR="002969DA" w:rsidRPr="00CF237B" w14:paraId="02502C87"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4475370C" w14:textId="08F2DB71" w:rsidR="002969DA" w:rsidRPr="00CF237B" w:rsidRDefault="002969DA" w:rsidP="002969DA">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99.</w:t>
            </w:r>
          </w:p>
        </w:tc>
        <w:tc>
          <w:tcPr>
            <w:tcW w:w="2693" w:type="dxa"/>
            <w:tcBorders>
              <w:top w:val="single" w:sz="4" w:space="0" w:color="auto"/>
              <w:left w:val="single" w:sz="4" w:space="0" w:color="auto"/>
              <w:bottom w:val="single" w:sz="4" w:space="0" w:color="auto"/>
              <w:right w:val="single" w:sz="4" w:space="0" w:color="auto"/>
            </w:tcBorders>
          </w:tcPr>
          <w:p w14:paraId="5FCD980E" w14:textId="7FC8D81B"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Kierunki dla celu 2.2 – str. 35</w:t>
            </w:r>
          </w:p>
        </w:tc>
        <w:tc>
          <w:tcPr>
            <w:tcW w:w="2552" w:type="dxa"/>
            <w:tcBorders>
              <w:top w:val="single" w:sz="4" w:space="0" w:color="auto"/>
              <w:left w:val="single" w:sz="4" w:space="0" w:color="auto"/>
              <w:bottom w:val="single" w:sz="4" w:space="0" w:color="auto"/>
              <w:right w:val="single" w:sz="4" w:space="0" w:color="auto"/>
            </w:tcBorders>
          </w:tcPr>
          <w:p w14:paraId="5AFC8349"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Brakuje realizacji wydarzeń kulturowych </w:t>
            </w:r>
          </w:p>
          <w:p w14:paraId="244572F8"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przyciągających turystów; </w:t>
            </w:r>
          </w:p>
          <w:p w14:paraId="175859B4"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Kierunek dotyczący rozwoju ścieżek rowerowych </w:t>
            </w:r>
          </w:p>
          <w:p w14:paraId="6D4F42F9" w14:textId="33761E6A"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powinien znaleźć się w części infrastrukturalnej</w:t>
            </w:r>
          </w:p>
        </w:tc>
        <w:tc>
          <w:tcPr>
            <w:tcW w:w="2551" w:type="dxa"/>
            <w:tcBorders>
              <w:top w:val="single" w:sz="4" w:space="0" w:color="auto"/>
              <w:left w:val="single" w:sz="4" w:space="0" w:color="auto"/>
              <w:bottom w:val="single" w:sz="4" w:space="0" w:color="auto"/>
              <w:right w:val="single" w:sz="4" w:space="0" w:color="auto"/>
            </w:tcBorders>
          </w:tcPr>
          <w:p w14:paraId="70BC9D03"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„3. Rozwój systemu ścieżek rowerowych” powinien zostać przeniesiony </w:t>
            </w:r>
          </w:p>
          <w:p w14:paraId="14C94E42" w14:textId="38B82438"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 Celu I, 1.2.</w:t>
            </w:r>
          </w:p>
        </w:tc>
        <w:tc>
          <w:tcPr>
            <w:tcW w:w="1701" w:type="dxa"/>
            <w:tcBorders>
              <w:top w:val="single" w:sz="4" w:space="0" w:color="auto"/>
              <w:left w:val="single" w:sz="4" w:space="0" w:color="auto"/>
              <w:bottom w:val="single" w:sz="4" w:space="0" w:color="auto"/>
              <w:right w:val="single" w:sz="4" w:space="0" w:color="auto"/>
            </w:tcBorders>
            <w:vAlign w:val="center"/>
          </w:tcPr>
          <w:p w14:paraId="09CC00F0" w14:textId="3E4D7EE3" w:rsidR="002969DA" w:rsidRPr="00CF237B" w:rsidRDefault="002969DA" w:rsidP="002969DA">
            <w:pPr>
              <w:rPr>
                <w:rFonts w:ascii="Times New Roman" w:hAnsi="Times New Roman" w:cs="Times New Roman"/>
                <w:color w:val="000000" w:themeColor="text1"/>
                <w:sz w:val="20"/>
                <w:szCs w:val="20"/>
                <w:lang w:val="pl-PL"/>
              </w:rPr>
            </w:pPr>
            <w:r>
              <w:rPr>
                <w:rFonts w:ascii="Times New Roman" w:hAnsi="Times New Roman" w:cs="Times New Roman"/>
                <w:color w:val="000000" w:themeColor="text1"/>
                <w:sz w:val="20"/>
                <w:szCs w:val="20"/>
                <w:lang w:val="pl-PL"/>
              </w:rPr>
              <w:t>U</w:t>
            </w:r>
            <w:r w:rsidRPr="00CF237B">
              <w:rPr>
                <w:rFonts w:ascii="Times New Roman" w:hAnsi="Times New Roman" w:cs="Times New Roman"/>
                <w:color w:val="000000" w:themeColor="text1"/>
                <w:sz w:val="20"/>
                <w:szCs w:val="20"/>
                <w:lang w:val="pl-PL"/>
              </w:rPr>
              <w:t>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724CAB2F" w14:textId="38052161" w:rsidR="002969DA" w:rsidRPr="00CF237B" w:rsidRDefault="002969DA" w:rsidP="002969DA">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Zmieniono zapis.</w:t>
            </w:r>
          </w:p>
        </w:tc>
      </w:tr>
      <w:tr w:rsidR="002969DA" w:rsidRPr="00CF237B" w14:paraId="3B9BEE48"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0F56E67C" w14:textId="57FCD149" w:rsidR="002969DA" w:rsidRPr="00CF237B" w:rsidRDefault="002969DA" w:rsidP="002969DA">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100.</w:t>
            </w:r>
          </w:p>
        </w:tc>
        <w:tc>
          <w:tcPr>
            <w:tcW w:w="2693" w:type="dxa"/>
            <w:tcBorders>
              <w:top w:val="single" w:sz="4" w:space="0" w:color="auto"/>
              <w:left w:val="single" w:sz="4" w:space="0" w:color="auto"/>
              <w:bottom w:val="single" w:sz="4" w:space="0" w:color="auto"/>
              <w:right w:val="single" w:sz="4" w:space="0" w:color="auto"/>
            </w:tcBorders>
          </w:tcPr>
          <w:p w14:paraId="13D4D7F3" w14:textId="5884C4F9"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Kierunki dla celu 2.2 – str. 35</w:t>
            </w:r>
          </w:p>
        </w:tc>
        <w:tc>
          <w:tcPr>
            <w:tcW w:w="2552" w:type="dxa"/>
            <w:tcBorders>
              <w:top w:val="single" w:sz="4" w:space="0" w:color="auto"/>
              <w:left w:val="single" w:sz="4" w:space="0" w:color="auto"/>
              <w:bottom w:val="single" w:sz="4" w:space="0" w:color="auto"/>
              <w:right w:val="single" w:sz="4" w:space="0" w:color="auto"/>
            </w:tcBorders>
          </w:tcPr>
          <w:p w14:paraId="39282643"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Brakuje realizacji wydarzeń kulturowych </w:t>
            </w:r>
          </w:p>
          <w:p w14:paraId="5450A4FE"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przyciągających turystów; </w:t>
            </w:r>
          </w:p>
          <w:p w14:paraId="34D67725"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Kierunek dotyczący rozwoju ścieżek rowerowych </w:t>
            </w:r>
          </w:p>
          <w:p w14:paraId="676D41E4" w14:textId="22A59C3D"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powinien znaleźć się w części infrastrukturalnej</w:t>
            </w:r>
          </w:p>
        </w:tc>
        <w:tc>
          <w:tcPr>
            <w:tcW w:w="2551" w:type="dxa"/>
            <w:tcBorders>
              <w:top w:val="single" w:sz="4" w:space="0" w:color="auto"/>
              <w:left w:val="single" w:sz="4" w:space="0" w:color="auto"/>
              <w:bottom w:val="single" w:sz="4" w:space="0" w:color="auto"/>
              <w:right w:val="single" w:sz="4" w:space="0" w:color="auto"/>
            </w:tcBorders>
          </w:tcPr>
          <w:p w14:paraId="24AE1177" w14:textId="658A06B3"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Należy dopisać cel: 2.2.5. Dążenie do realizacji ponadlokalnych –</w:t>
            </w:r>
          </w:p>
          <w:p w14:paraId="44E0D89F"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krajowych wydarzeń kulturalnych i rozrywkowych – najlepiej cyklicznych, </w:t>
            </w:r>
          </w:p>
          <w:p w14:paraId="00E3362A"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budujących markę miasta (poszukiwanie partnerów, realizacja, patronat)</w:t>
            </w:r>
          </w:p>
          <w:p w14:paraId="6585C601"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p>
        </w:tc>
        <w:tc>
          <w:tcPr>
            <w:tcW w:w="1701" w:type="dxa"/>
            <w:tcBorders>
              <w:top w:val="single" w:sz="4" w:space="0" w:color="auto"/>
              <w:left w:val="single" w:sz="4" w:space="0" w:color="auto"/>
              <w:bottom w:val="single" w:sz="4" w:space="0" w:color="auto"/>
              <w:right w:val="single" w:sz="4" w:space="0" w:color="auto"/>
            </w:tcBorders>
            <w:vAlign w:val="center"/>
          </w:tcPr>
          <w:p w14:paraId="580A1012" w14:textId="68BA203B" w:rsidR="002969DA" w:rsidRPr="00CF237B" w:rsidRDefault="002969DA" w:rsidP="002969DA">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7D9F2E9F" w14:textId="64DE0D4B" w:rsidR="002969DA" w:rsidRPr="00CF237B" w:rsidRDefault="002969DA" w:rsidP="002969DA">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zawarty w 3.3.1 – kierunek działań nie ogranicza się do realizacji wydarzeń lokalnych. </w:t>
            </w:r>
          </w:p>
          <w:p w14:paraId="1517581C" w14:textId="77777777" w:rsidR="002969DA" w:rsidRPr="00CF237B" w:rsidRDefault="002969DA" w:rsidP="002969DA">
            <w:pPr>
              <w:rPr>
                <w:rFonts w:ascii="Times New Roman" w:hAnsi="Times New Roman" w:cs="Times New Roman"/>
                <w:color w:val="000000" w:themeColor="text1"/>
                <w:sz w:val="20"/>
                <w:szCs w:val="20"/>
                <w:lang w:val="pl-PL"/>
              </w:rPr>
            </w:pPr>
          </w:p>
        </w:tc>
      </w:tr>
      <w:tr w:rsidR="002969DA" w:rsidRPr="00CF237B" w14:paraId="4D83C237"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4265D114" w14:textId="58BB2CD9" w:rsidR="002969DA" w:rsidRPr="00CF237B" w:rsidRDefault="002969DA" w:rsidP="002969DA">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101.</w:t>
            </w:r>
          </w:p>
        </w:tc>
        <w:tc>
          <w:tcPr>
            <w:tcW w:w="2693" w:type="dxa"/>
            <w:tcBorders>
              <w:top w:val="single" w:sz="4" w:space="0" w:color="auto"/>
              <w:left w:val="single" w:sz="4" w:space="0" w:color="auto"/>
              <w:bottom w:val="single" w:sz="4" w:space="0" w:color="auto"/>
              <w:right w:val="single" w:sz="4" w:space="0" w:color="auto"/>
            </w:tcBorders>
          </w:tcPr>
          <w:p w14:paraId="5712B2C6" w14:textId="78BFA3BA"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Kierunki dla celu 2.2 – str. 35</w:t>
            </w:r>
          </w:p>
        </w:tc>
        <w:tc>
          <w:tcPr>
            <w:tcW w:w="2552" w:type="dxa"/>
            <w:tcBorders>
              <w:top w:val="single" w:sz="4" w:space="0" w:color="auto"/>
              <w:left w:val="single" w:sz="4" w:space="0" w:color="auto"/>
              <w:bottom w:val="single" w:sz="4" w:space="0" w:color="auto"/>
              <w:right w:val="single" w:sz="4" w:space="0" w:color="auto"/>
            </w:tcBorders>
          </w:tcPr>
          <w:p w14:paraId="5D159B23"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Brakuje realizacji wydarzeń kulturowych </w:t>
            </w:r>
          </w:p>
          <w:p w14:paraId="20ED8694"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przyciągających turystów; </w:t>
            </w:r>
          </w:p>
          <w:p w14:paraId="53508EB7"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Kierunek dotyczący rozwoju ścieżek rowerowych </w:t>
            </w:r>
          </w:p>
          <w:p w14:paraId="03612CDA" w14:textId="547FF01A"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powinien znaleźć się w części infrastrukturalnej</w:t>
            </w:r>
          </w:p>
        </w:tc>
        <w:tc>
          <w:tcPr>
            <w:tcW w:w="2551" w:type="dxa"/>
            <w:tcBorders>
              <w:top w:val="single" w:sz="4" w:space="0" w:color="auto"/>
              <w:left w:val="single" w:sz="4" w:space="0" w:color="auto"/>
              <w:bottom w:val="single" w:sz="4" w:space="0" w:color="auto"/>
              <w:right w:val="single" w:sz="4" w:space="0" w:color="auto"/>
            </w:tcBorders>
          </w:tcPr>
          <w:p w14:paraId="0B525509"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Ad. 4. Promocja oferty turystycznej Miasta poprzez zintegrowany, </w:t>
            </w:r>
          </w:p>
          <w:p w14:paraId="42024F48" w14:textId="7094E1D4"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interaktywny system informacyjny i działania tradycyjne na szeroką skalę</w:t>
            </w:r>
          </w:p>
        </w:tc>
        <w:tc>
          <w:tcPr>
            <w:tcW w:w="1701" w:type="dxa"/>
            <w:tcBorders>
              <w:top w:val="single" w:sz="4" w:space="0" w:color="auto"/>
              <w:left w:val="single" w:sz="4" w:space="0" w:color="auto"/>
              <w:bottom w:val="single" w:sz="4" w:space="0" w:color="auto"/>
              <w:right w:val="single" w:sz="4" w:space="0" w:color="auto"/>
            </w:tcBorders>
            <w:vAlign w:val="center"/>
          </w:tcPr>
          <w:p w14:paraId="6DA85DD0" w14:textId="7BB79698" w:rsidR="002969DA" w:rsidRPr="00CF237B" w:rsidRDefault="002969DA" w:rsidP="002969DA">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6F23DA8A" w14:textId="5DEED6B8" w:rsidR="002969DA" w:rsidRPr="00CF237B" w:rsidRDefault="002969DA" w:rsidP="002969DA">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Charakter dokumentu nie pozwala na wprowadzenie zbyt szczegółowych zapisów.</w:t>
            </w:r>
          </w:p>
        </w:tc>
      </w:tr>
      <w:tr w:rsidR="002969DA" w:rsidRPr="00CF237B" w14:paraId="115E4D1E" w14:textId="77777777" w:rsidTr="00CF237B">
        <w:trPr>
          <w:trHeight w:val="1969"/>
        </w:trPr>
        <w:tc>
          <w:tcPr>
            <w:tcW w:w="704" w:type="dxa"/>
            <w:tcBorders>
              <w:top w:val="single" w:sz="4" w:space="0" w:color="auto"/>
              <w:left w:val="single" w:sz="4" w:space="0" w:color="auto"/>
              <w:bottom w:val="single" w:sz="4" w:space="0" w:color="auto"/>
              <w:right w:val="single" w:sz="4" w:space="0" w:color="auto"/>
            </w:tcBorders>
            <w:vAlign w:val="center"/>
          </w:tcPr>
          <w:p w14:paraId="0596148D" w14:textId="75E5D535" w:rsidR="002969DA" w:rsidRPr="00CF237B" w:rsidRDefault="002969DA" w:rsidP="002969DA">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102.</w:t>
            </w:r>
          </w:p>
        </w:tc>
        <w:tc>
          <w:tcPr>
            <w:tcW w:w="2693" w:type="dxa"/>
            <w:tcBorders>
              <w:top w:val="single" w:sz="4" w:space="0" w:color="auto"/>
              <w:left w:val="single" w:sz="4" w:space="0" w:color="auto"/>
              <w:bottom w:val="single" w:sz="4" w:space="0" w:color="auto"/>
              <w:right w:val="single" w:sz="4" w:space="0" w:color="auto"/>
            </w:tcBorders>
          </w:tcPr>
          <w:p w14:paraId="699F085D" w14:textId="2A61DBD1"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Kierunki dla celu 2.3 – str. 35</w:t>
            </w:r>
          </w:p>
        </w:tc>
        <w:tc>
          <w:tcPr>
            <w:tcW w:w="2552" w:type="dxa"/>
            <w:tcBorders>
              <w:top w:val="single" w:sz="4" w:space="0" w:color="auto"/>
              <w:left w:val="single" w:sz="4" w:space="0" w:color="auto"/>
              <w:bottom w:val="single" w:sz="4" w:space="0" w:color="auto"/>
              <w:right w:val="single" w:sz="4" w:space="0" w:color="auto"/>
            </w:tcBorders>
          </w:tcPr>
          <w:p w14:paraId="350C6AF3"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Rozwinięcie kierunków związanych z </w:t>
            </w:r>
          </w:p>
          <w:p w14:paraId="1510B8E5" w14:textId="386FC811"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zagospodarowaniem Bugaju</w:t>
            </w:r>
          </w:p>
        </w:tc>
        <w:tc>
          <w:tcPr>
            <w:tcW w:w="2551" w:type="dxa"/>
            <w:tcBorders>
              <w:top w:val="single" w:sz="4" w:space="0" w:color="auto"/>
              <w:left w:val="single" w:sz="4" w:space="0" w:color="auto"/>
              <w:bottom w:val="single" w:sz="4" w:space="0" w:color="auto"/>
              <w:right w:val="single" w:sz="4" w:space="0" w:color="auto"/>
            </w:tcBorders>
          </w:tcPr>
          <w:p w14:paraId="1EB9C6A7" w14:textId="4112D22E"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Ad. 2.3.9. Edukacja ekologiczna połączona z rozszerzeniem ochrony</w:t>
            </w:r>
          </w:p>
          <w:p w14:paraId="5806C0B8"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walorów przyrodniczych północnej części jeziora Bugaj i terenów </w:t>
            </w:r>
          </w:p>
          <w:p w14:paraId="3D91EC41" w14:textId="1951DDBA"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przyległych.</w:t>
            </w:r>
          </w:p>
        </w:tc>
        <w:tc>
          <w:tcPr>
            <w:tcW w:w="1701" w:type="dxa"/>
            <w:tcBorders>
              <w:top w:val="single" w:sz="4" w:space="0" w:color="auto"/>
              <w:left w:val="single" w:sz="4" w:space="0" w:color="auto"/>
              <w:bottom w:val="single" w:sz="4" w:space="0" w:color="auto"/>
              <w:right w:val="single" w:sz="4" w:space="0" w:color="auto"/>
            </w:tcBorders>
            <w:vAlign w:val="center"/>
          </w:tcPr>
          <w:p w14:paraId="222142E5" w14:textId="7AECD0F3" w:rsidR="002969DA" w:rsidRPr="00CF237B" w:rsidRDefault="002969DA" w:rsidP="002969DA">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Uwzględniono częściowo</w:t>
            </w:r>
          </w:p>
        </w:tc>
        <w:tc>
          <w:tcPr>
            <w:tcW w:w="3932" w:type="dxa"/>
            <w:tcBorders>
              <w:top w:val="single" w:sz="4" w:space="0" w:color="auto"/>
              <w:left w:val="single" w:sz="4" w:space="0" w:color="auto"/>
              <w:bottom w:val="single" w:sz="4" w:space="0" w:color="auto"/>
              <w:right w:val="single" w:sz="4" w:space="0" w:color="auto"/>
            </w:tcBorders>
            <w:vAlign w:val="center"/>
          </w:tcPr>
          <w:p w14:paraId="71101764" w14:textId="5EE641E6" w:rsidR="002969DA" w:rsidRPr="00CF237B" w:rsidRDefault="002969DA" w:rsidP="002969DA">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Dodano punkt: 2.3.10 Ochrona walorów przyrodniczych.</w:t>
            </w:r>
          </w:p>
        </w:tc>
      </w:tr>
      <w:tr w:rsidR="002969DA" w:rsidRPr="00CF237B" w14:paraId="1B85C334" w14:textId="77777777" w:rsidTr="00CF237B">
        <w:trPr>
          <w:trHeight w:val="894"/>
        </w:trPr>
        <w:tc>
          <w:tcPr>
            <w:tcW w:w="704" w:type="dxa"/>
            <w:tcBorders>
              <w:top w:val="single" w:sz="4" w:space="0" w:color="auto"/>
              <w:left w:val="single" w:sz="4" w:space="0" w:color="auto"/>
              <w:bottom w:val="single" w:sz="4" w:space="0" w:color="auto"/>
              <w:right w:val="single" w:sz="4" w:space="0" w:color="auto"/>
            </w:tcBorders>
            <w:vAlign w:val="center"/>
          </w:tcPr>
          <w:p w14:paraId="7972D13B" w14:textId="313E4859" w:rsidR="002969DA" w:rsidRPr="00CF237B" w:rsidRDefault="002969DA" w:rsidP="002969DA">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103.</w:t>
            </w:r>
          </w:p>
        </w:tc>
        <w:tc>
          <w:tcPr>
            <w:tcW w:w="2693" w:type="dxa"/>
            <w:tcBorders>
              <w:top w:val="single" w:sz="4" w:space="0" w:color="auto"/>
              <w:left w:val="single" w:sz="4" w:space="0" w:color="auto"/>
              <w:bottom w:val="single" w:sz="4" w:space="0" w:color="auto"/>
              <w:right w:val="single" w:sz="4" w:space="0" w:color="auto"/>
            </w:tcBorders>
          </w:tcPr>
          <w:p w14:paraId="44D1B4FA" w14:textId="018CF14D"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Kierunki dla celu 2.3 – str. 35</w:t>
            </w:r>
          </w:p>
        </w:tc>
        <w:tc>
          <w:tcPr>
            <w:tcW w:w="2552" w:type="dxa"/>
            <w:tcBorders>
              <w:top w:val="single" w:sz="4" w:space="0" w:color="auto"/>
              <w:left w:val="single" w:sz="4" w:space="0" w:color="auto"/>
              <w:bottom w:val="single" w:sz="4" w:space="0" w:color="auto"/>
              <w:right w:val="single" w:sz="4" w:space="0" w:color="auto"/>
            </w:tcBorders>
          </w:tcPr>
          <w:p w14:paraId="757E9432"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Rozwinięcie kierunków związanych z </w:t>
            </w:r>
          </w:p>
          <w:p w14:paraId="3C18AE11" w14:textId="14083136"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zagospodarowaniem Bugaju</w:t>
            </w:r>
          </w:p>
        </w:tc>
        <w:tc>
          <w:tcPr>
            <w:tcW w:w="2551" w:type="dxa"/>
            <w:tcBorders>
              <w:top w:val="single" w:sz="4" w:space="0" w:color="auto"/>
              <w:left w:val="single" w:sz="4" w:space="0" w:color="auto"/>
              <w:bottom w:val="single" w:sz="4" w:space="0" w:color="auto"/>
              <w:right w:val="single" w:sz="4" w:space="0" w:color="auto"/>
            </w:tcBorders>
          </w:tcPr>
          <w:p w14:paraId="19DA9473" w14:textId="04BFC34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10. Realizacja wielosezonowych (całorocznych) przestrzeni rekreacyjnych</w:t>
            </w:r>
          </w:p>
        </w:tc>
        <w:tc>
          <w:tcPr>
            <w:tcW w:w="1701" w:type="dxa"/>
            <w:tcBorders>
              <w:top w:val="single" w:sz="4" w:space="0" w:color="auto"/>
              <w:left w:val="single" w:sz="4" w:space="0" w:color="auto"/>
              <w:bottom w:val="single" w:sz="4" w:space="0" w:color="auto"/>
              <w:right w:val="single" w:sz="4" w:space="0" w:color="auto"/>
            </w:tcBorders>
            <w:vAlign w:val="center"/>
          </w:tcPr>
          <w:p w14:paraId="717DC42F" w14:textId="4EE16A43" w:rsidR="002969DA" w:rsidRPr="00CF237B" w:rsidRDefault="002969DA" w:rsidP="002969DA">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5303394B" w14:textId="2EB0346D" w:rsidR="002969DA" w:rsidRPr="00CF237B" w:rsidRDefault="002969DA" w:rsidP="002969DA">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Charakter dokumentu nie pozwala na wprowadzenie zbyt szczegółowych zapisów, mieści się w 2.3.2.</w:t>
            </w:r>
          </w:p>
          <w:p w14:paraId="00DC3910" w14:textId="77777777" w:rsidR="002969DA" w:rsidRPr="00CF237B" w:rsidRDefault="002969DA" w:rsidP="002969DA">
            <w:pPr>
              <w:rPr>
                <w:rFonts w:ascii="Times New Roman" w:hAnsi="Times New Roman" w:cs="Times New Roman"/>
                <w:color w:val="000000" w:themeColor="text1"/>
                <w:sz w:val="20"/>
                <w:szCs w:val="20"/>
                <w:lang w:val="pl-PL"/>
              </w:rPr>
            </w:pPr>
          </w:p>
        </w:tc>
      </w:tr>
      <w:tr w:rsidR="002969DA" w:rsidRPr="00CF237B" w14:paraId="467A661F" w14:textId="77777777" w:rsidTr="00CF237B">
        <w:trPr>
          <w:trHeight w:val="1033"/>
        </w:trPr>
        <w:tc>
          <w:tcPr>
            <w:tcW w:w="704" w:type="dxa"/>
            <w:tcBorders>
              <w:top w:val="single" w:sz="4" w:space="0" w:color="auto"/>
              <w:left w:val="single" w:sz="4" w:space="0" w:color="auto"/>
              <w:bottom w:val="single" w:sz="4" w:space="0" w:color="auto"/>
              <w:right w:val="single" w:sz="4" w:space="0" w:color="auto"/>
            </w:tcBorders>
            <w:vAlign w:val="center"/>
          </w:tcPr>
          <w:p w14:paraId="67FA135E" w14:textId="5A1F9784" w:rsidR="002969DA" w:rsidRPr="00CF237B" w:rsidRDefault="002969DA" w:rsidP="002969DA">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104.</w:t>
            </w:r>
          </w:p>
        </w:tc>
        <w:tc>
          <w:tcPr>
            <w:tcW w:w="2693" w:type="dxa"/>
            <w:tcBorders>
              <w:top w:val="single" w:sz="4" w:space="0" w:color="auto"/>
              <w:left w:val="single" w:sz="4" w:space="0" w:color="auto"/>
              <w:bottom w:val="single" w:sz="4" w:space="0" w:color="auto"/>
              <w:right w:val="single" w:sz="4" w:space="0" w:color="auto"/>
            </w:tcBorders>
          </w:tcPr>
          <w:p w14:paraId="7FC5ED3D" w14:textId="10B7D56F"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Kierunki dla celu 2.3 – str. 35</w:t>
            </w:r>
          </w:p>
        </w:tc>
        <w:tc>
          <w:tcPr>
            <w:tcW w:w="2552" w:type="dxa"/>
            <w:tcBorders>
              <w:top w:val="single" w:sz="4" w:space="0" w:color="auto"/>
              <w:left w:val="single" w:sz="4" w:space="0" w:color="auto"/>
              <w:bottom w:val="single" w:sz="4" w:space="0" w:color="auto"/>
              <w:right w:val="single" w:sz="4" w:space="0" w:color="auto"/>
            </w:tcBorders>
          </w:tcPr>
          <w:p w14:paraId="0FBD6112"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Rozwinięcie kierunków związanych z </w:t>
            </w:r>
          </w:p>
          <w:p w14:paraId="672B4A2C" w14:textId="6F41B9F1"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zagospodarowaniem Bugaju</w:t>
            </w:r>
          </w:p>
        </w:tc>
        <w:tc>
          <w:tcPr>
            <w:tcW w:w="2551" w:type="dxa"/>
            <w:tcBorders>
              <w:top w:val="single" w:sz="4" w:space="0" w:color="auto"/>
              <w:left w:val="single" w:sz="4" w:space="0" w:color="auto"/>
              <w:bottom w:val="single" w:sz="4" w:space="0" w:color="auto"/>
              <w:right w:val="single" w:sz="4" w:space="0" w:color="auto"/>
            </w:tcBorders>
          </w:tcPr>
          <w:p w14:paraId="6BCAC914"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11. Realizacja przestrzeni biwakowej po północnej stronie małego akwenu </w:t>
            </w:r>
          </w:p>
          <w:p w14:paraId="02C9747F" w14:textId="5D90E2E6"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z kąpieliskiem</w:t>
            </w:r>
          </w:p>
        </w:tc>
        <w:tc>
          <w:tcPr>
            <w:tcW w:w="1701" w:type="dxa"/>
            <w:tcBorders>
              <w:top w:val="single" w:sz="4" w:space="0" w:color="auto"/>
              <w:left w:val="single" w:sz="4" w:space="0" w:color="auto"/>
              <w:bottom w:val="single" w:sz="4" w:space="0" w:color="auto"/>
              <w:right w:val="single" w:sz="4" w:space="0" w:color="auto"/>
            </w:tcBorders>
            <w:vAlign w:val="center"/>
          </w:tcPr>
          <w:p w14:paraId="0586DEF1" w14:textId="0B9E345F" w:rsidR="002969DA" w:rsidRPr="00CF237B" w:rsidRDefault="002969DA" w:rsidP="002969DA">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6D2220FE" w14:textId="38D7FC6F" w:rsidR="002969DA" w:rsidRPr="00CF237B" w:rsidRDefault="002969DA" w:rsidP="002969DA">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Charakter dokumentu nie pozwala na wprowadzenie zbyt szczegółowych zapisów, mieści się w 2.3.2.</w:t>
            </w:r>
          </w:p>
          <w:p w14:paraId="22237CE0" w14:textId="77777777" w:rsidR="002969DA" w:rsidRPr="00CF237B" w:rsidRDefault="002969DA" w:rsidP="002969DA">
            <w:pPr>
              <w:rPr>
                <w:rFonts w:ascii="Times New Roman" w:hAnsi="Times New Roman" w:cs="Times New Roman"/>
                <w:color w:val="000000" w:themeColor="text1"/>
                <w:sz w:val="20"/>
                <w:szCs w:val="20"/>
                <w:lang w:val="pl-PL"/>
              </w:rPr>
            </w:pPr>
          </w:p>
        </w:tc>
      </w:tr>
      <w:tr w:rsidR="002969DA" w:rsidRPr="00CF237B" w14:paraId="1B5E6665" w14:textId="77777777" w:rsidTr="00CF237B">
        <w:trPr>
          <w:trHeight w:val="834"/>
        </w:trPr>
        <w:tc>
          <w:tcPr>
            <w:tcW w:w="704" w:type="dxa"/>
            <w:tcBorders>
              <w:top w:val="single" w:sz="4" w:space="0" w:color="auto"/>
              <w:left w:val="single" w:sz="4" w:space="0" w:color="auto"/>
              <w:bottom w:val="single" w:sz="4" w:space="0" w:color="auto"/>
              <w:right w:val="single" w:sz="4" w:space="0" w:color="auto"/>
            </w:tcBorders>
            <w:vAlign w:val="center"/>
          </w:tcPr>
          <w:p w14:paraId="472D2694" w14:textId="45DC050B" w:rsidR="002969DA" w:rsidRPr="00CF237B" w:rsidRDefault="002969DA" w:rsidP="002969DA">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105.</w:t>
            </w:r>
          </w:p>
        </w:tc>
        <w:tc>
          <w:tcPr>
            <w:tcW w:w="2693" w:type="dxa"/>
            <w:tcBorders>
              <w:top w:val="single" w:sz="4" w:space="0" w:color="auto"/>
              <w:left w:val="single" w:sz="4" w:space="0" w:color="auto"/>
              <w:bottom w:val="single" w:sz="4" w:space="0" w:color="auto"/>
              <w:right w:val="single" w:sz="4" w:space="0" w:color="auto"/>
            </w:tcBorders>
          </w:tcPr>
          <w:p w14:paraId="2A2DDB4D" w14:textId="64FF0C3D"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Kierunki dla celu 2.3 – str. 35</w:t>
            </w:r>
          </w:p>
        </w:tc>
        <w:tc>
          <w:tcPr>
            <w:tcW w:w="2552" w:type="dxa"/>
            <w:tcBorders>
              <w:top w:val="single" w:sz="4" w:space="0" w:color="auto"/>
              <w:left w:val="single" w:sz="4" w:space="0" w:color="auto"/>
              <w:bottom w:val="single" w:sz="4" w:space="0" w:color="auto"/>
              <w:right w:val="single" w:sz="4" w:space="0" w:color="auto"/>
            </w:tcBorders>
          </w:tcPr>
          <w:p w14:paraId="52D9E222"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Rozwinięcie kierunków związanych z </w:t>
            </w:r>
          </w:p>
          <w:p w14:paraId="3C42E327" w14:textId="0BC5236C"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zagospodarowaniem Bugaju</w:t>
            </w:r>
          </w:p>
        </w:tc>
        <w:tc>
          <w:tcPr>
            <w:tcW w:w="2551" w:type="dxa"/>
            <w:tcBorders>
              <w:top w:val="single" w:sz="4" w:space="0" w:color="auto"/>
              <w:left w:val="single" w:sz="4" w:space="0" w:color="auto"/>
              <w:bottom w:val="single" w:sz="4" w:space="0" w:color="auto"/>
              <w:right w:val="single" w:sz="4" w:space="0" w:color="auto"/>
            </w:tcBorders>
          </w:tcPr>
          <w:p w14:paraId="4E6B6FB5"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12. Realizacja spójnej zabudowy obsługi kąpieliska zintegrowana z </w:t>
            </w:r>
          </w:p>
          <w:p w14:paraId="0AA95BA8"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budowa innych obiektów</w:t>
            </w:r>
          </w:p>
          <w:p w14:paraId="6D112243"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p>
        </w:tc>
        <w:tc>
          <w:tcPr>
            <w:tcW w:w="1701" w:type="dxa"/>
            <w:tcBorders>
              <w:top w:val="single" w:sz="4" w:space="0" w:color="auto"/>
              <w:left w:val="single" w:sz="4" w:space="0" w:color="auto"/>
              <w:bottom w:val="single" w:sz="4" w:space="0" w:color="auto"/>
              <w:right w:val="single" w:sz="4" w:space="0" w:color="auto"/>
            </w:tcBorders>
            <w:vAlign w:val="center"/>
          </w:tcPr>
          <w:p w14:paraId="455C4F0A" w14:textId="37E0C88F" w:rsidR="002969DA" w:rsidRPr="00CF237B" w:rsidRDefault="002969DA" w:rsidP="002969DA">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0150FF4A" w14:textId="427B03D3" w:rsidR="002969DA" w:rsidRPr="00CF237B" w:rsidRDefault="002969DA" w:rsidP="002969DA">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Charakter dokumentu nie pozwala na wprowadzenie zbyt szczegółowych zapisów, będzie wynikać z dokumentacji technicznej.</w:t>
            </w:r>
          </w:p>
        </w:tc>
      </w:tr>
      <w:tr w:rsidR="002969DA" w:rsidRPr="00CF237B" w14:paraId="1E2FFA43" w14:textId="77777777" w:rsidTr="00CF237B">
        <w:trPr>
          <w:trHeight w:val="681"/>
        </w:trPr>
        <w:tc>
          <w:tcPr>
            <w:tcW w:w="704" w:type="dxa"/>
            <w:tcBorders>
              <w:top w:val="single" w:sz="4" w:space="0" w:color="auto"/>
              <w:left w:val="single" w:sz="4" w:space="0" w:color="auto"/>
              <w:bottom w:val="single" w:sz="4" w:space="0" w:color="auto"/>
              <w:right w:val="single" w:sz="4" w:space="0" w:color="auto"/>
            </w:tcBorders>
            <w:vAlign w:val="center"/>
          </w:tcPr>
          <w:p w14:paraId="0CB3FE59" w14:textId="17CDD4DA" w:rsidR="002969DA" w:rsidRPr="00CF237B" w:rsidRDefault="002969DA" w:rsidP="002969DA">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106.</w:t>
            </w:r>
          </w:p>
        </w:tc>
        <w:tc>
          <w:tcPr>
            <w:tcW w:w="2693" w:type="dxa"/>
            <w:tcBorders>
              <w:top w:val="single" w:sz="4" w:space="0" w:color="auto"/>
              <w:left w:val="single" w:sz="4" w:space="0" w:color="auto"/>
              <w:bottom w:val="single" w:sz="4" w:space="0" w:color="auto"/>
              <w:right w:val="single" w:sz="4" w:space="0" w:color="auto"/>
            </w:tcBorders>
          </w:tcPr>
          <w:p w14:paraId="7031537A" w14:textId="5958DF6A"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Kierunki dla celu 2.3 – str. 35</w:t>
            </w:r>
          </w:p>
        </w:tc>
        <w:tc>
          <w:tcPr>
            <w:tcW w:w="2552" w:type="dxa"/>
            <w:tcBorders>
              <w:top w:val="single" w:sz="4" w:space="0" w:color="auto"/>
              <w:left w:val="single" w:sz="4" w:space="0" w:color="auto"/>
              <w:bottom w:val="single" w:sz="4" w:space="0" w:color="auto"/>
              <w:right w:val="single" w:sz="4" w:space="0" w:color="auto"/>
            </w:tcBorders>
          </w:tcPr>
          <w:p w14:paraId="7658B296"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Rozwinięcie kierunków związanych z </w:t>
            </w:r>
          </w:p>
          <w:p w14:paraId="2F5C6389" w14:textId="43C80C91"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zagospodarowaniem Bugaju</w:t>
            </w:r>
          </w:p>
        </w:tc>
        <w:tc>
          <w:tcPr>
            <w:tcW w:w="2551" w:type="dxa"/>
            <w:tcBorders>
              <w:top w:val="single" w:sz="4" w:space="0" w:color="auto"/>
              <w:left w:val="single" w:sz="4" w:space="0" w:color="auto"/>
              <w:bottom w:val="single" w:sz="4" w:space="0" w:color="auto"/>
              <w:right w:val="single" w:sz="4" w:space="0" w:color="auto"/>
            </w:tcBorders>
          </w:tcPr>
          <w:p w14:paraId="06634E1F" w14:textId="3421B8A2"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13. Wprowadzenie strefy ciszy na zbiornikach wodnych </w:t>
            </w:r>
          </w:p>
        </w:tc>
        <w:tc>
          <w:tcPr>
            <w:tcW w:w="1701" w:type="dxa"/>
            <w:tcBorders>
              <w:top w:val="single" w:sz="4" w:space="0" w:color="auto"/>
              <w:left w:val="single" w:sz="4" w:space="0" w:color="auto"/>
              <w:bottom w:val="single" w:sz="4" w:space="0" w:color="auto"/>
              <w:right w:val="single" w:sz="4" w:space="0" w:color="auto"/>
            </w:tcBorders>
            <w:vAlign w:val="center"/>
          </w:tcPr>
          <w:p w14:paraId="2AB8BC73" w14:textId="10D6D99E" w:rsidR="002969DA" w:rsidRPr="00CF237B" w:rsidRDefault="002969DA" w:rsidP="002969DA">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0C2262AB" w14:textId="044E8561" w:rsidR="002969DA" w:rsidRPr="00CF237B" w:rsidRDefault="002969DA" w:rsidP="002969DA">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Miasto nie przewiduje wprowadzenia strefy ciszy na zbiorniku Bugaj. </w:t>
            </w:r>
          </w:p>
        </w:tc>
      </w:tr>
      <w:tr w:rsidR="002969DA" w:rsidRPr="00CF237B" w14:paraId="6A0E3E33" w14:textId="77777777" w:rsidTr="00CF237B">
        <w:trPr>
          <w:trHeight w:val="1161"/>
        </w:trPr>
        <w:tc>
          <w:tcPr>
            <w:tcW w:w="704" w:type="dxa"/>
            <w:tcBorders>
              <w:top w:val="single" w:sz="4" w:space="0" w:color="auto"/>
              <w:left w:val="single" w:sz="4" w:space="0" w:color="auto"/>
              <w:bottom w:val="single" w:sz="4" w:space="0" w:color="auto"/>
              <w:right w:val="single" w:sz="4" w:space="0" w:color="auto"/>
            </w:tcBorders>
            <w:vAlign w:val="center"/>
          </w:tcPr>
          <w:p w14:paraId="65261676" w14:textId="0B4F0CFC" w:rsidR="002969DA" w:rsidRPr="00CF237B" w:rsidRDefault="002969DA" w:rsidP="002969DA">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107.</w:t>
            </w:r>
          </w:p>
        </w:tc>
        <w:tc>
          <w:tcPr>
            <w:tcW w:w="2693" w:type="dxa"/>
            <w:tcBorders>
              <w:top w:val="single" w:sz="4" w:space="0" w:color="auto"/>
              <w:left w:val="single" w:sz="4" w:space="0" w:color="auto"/>
              <w:bottom w:val="single" w:sz="4" w:space="0" w:color="auto"/>
              <w:right w:val="single" w:sz="4" w:space="0" w:color="auto"/>
            </w:tcBorders>
          </w:tcPr>
          <w:p w14:paraId="0138A4AF" w14:textId="2C3E303D"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Kierunki dla celu 2.3 – str. 35</w:t>
            </w:r>
          </w:p>
        </w:tc>
        <w:tc>
          <w:tcPr>
            <w:tcW w:w="2552" w:type="dxa"/>
            <w:tcBorders>
              <w:top w:val="single" w:sz="4" w:space="0" w:color="auto"/>
              <w:left w:val="single" w:sz="4" w:space="0" w:color="auto"/>
              <w:bottom w:val="single" w:sz="4" w:space="0" w:color="auto"/>
              <w:right w:val="single" w:sz="4" w:space="0" w:color="auto"/>
            </w:tcBorders>
          </w:tcPr>
          <w:p w14:paraId="2E78B9CA"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Rozwinięcie kierunków związanych z </w:t>
            </w:r>
          </w:p>
          <w:p w14:paraId="75126BB1" w14:textId="687C568B"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zagospodarowaniem Bugaju</w:t>
            </w:r>
          </w:p>
        </w:tc>
        <w:tc>
          <w:tcPr>
            <w:tcW w:w="2551" w:type="dxa"/>
            <w:tcBorders>
              <w:top w:val="single" w:sz="4" w:space="0" w:color="auto"/>
              <w:left w:val="single" w:sz="4" w:space="0" w:color="auto"/>
              <w:bottom w:val="single" w:sz="4" w:space="0" w:color="auto"/>
              <w:right w:val="single" w:sz="4" w:space="0" w:color="auto"/>
            </w:tcBorders>
          </w:tcPr>
          <w:p w14:paraId="67CF205C"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14. Realizacja interaktywnych przestrzeni rozwoju dla dzieci i młodzieży –</w:t>
            </w:r>
          </w:p>
          <w:p w14:paraId="5EBA6641" w14:textId="26E82D61"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ogrodów jordanowskich</w:t>
            </w:r>
          </w:p>
        </w:tc>
        <w:tc>
          <w:tcPr>
            <w:tcW w:w="1701" w:type="dxa"/>
            <w:tcBorders>
              <w:top w:val="single" w:sz="4" w:space="0" w:color="auto"/>
              <w:left w:val="single" w:sz="4" w:space="0" w:color="auto"/>
              <w:bottom w:val="single" w:sz="4" w:space="0" w:color="auto"/>
              <w:right w:val="single" w:sz="4" w:space="0" w:color="auto"/>
            </w:tcBorders>
            <w:vAlign w:val="center"/>
          </w:tcPr>
          <w:p w14:paraId="2FF1A1DB" w14:textId="06A4CBA9" w:rsidR="002969DA" w:rsidRPr="00CF237B" w:rsidRDefault="002969DA" w:rsidP="002969DA">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63DB2B05" w14:textId="535F97E7" w:rsidR="002969DA" w:rsidRPr="00CF237B" w:rsidRDefault="002969DA" w:rsidP="002969DA">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Charakter dokumentu nie pozwala na wprowadzenie zbyt szczegółowych zapisów, mieści się w 2.3.2.</w:t>
            </w:r>
          </w:p>
        </w:tc>
      </w:tr>
      <w:tr w:rsidR="002969DA" w:rsidRPr="00CF237B" w14:paraId="7D783119" w14:textId="77777777" w:rsidTr="00CF237B">
        <w:trPr>
          <w:trHeight w:val="2479"/>
        </w:trPr>
        <w:tc>
          <w:tcPr>
            <w:tcW w:w="704" w:type="dxa"/>
            <w:tcBorders>
              <w:top w:val="single" w:sz="4" w:space="0" w:color="auto"/>
              <w:left w:val="single" w:sz="4" w:space="0" w:color="auto"/>
              <w:bottom w:val="single" w:sz="4" w:space="0" w:color="auto"/>
              <w:right w:val="single" w:sz="4" w:space="0" w:color="auto"/>
            </w:tcBorders>
            <w:vAlign w:val="center"/>
          </w:tcPr>
          <w:p w14:paraId="5F1EBE80" w14:textId="1F8D2CA8" w:rsidR="002969DA" w:rsidRPr="00CF237B" w:rsidRDefault="002969DA" w:rsidP="002969DA">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108.</w:t>
            </w:r>
          </w:p>
        </w:tc>
        <w:tc>
          <w:tcPr>
            <w:tcW w:w="2693" w:type="dxa"/>
            <w:tcBorders>
              <w:top w:val="single" w:sz="4" w:space="0" w:color="auto"/>
              <w:left w:val="single" w:sz="4" w:space="0" w:color="auto"/>
              <w:bottom w:val="single" w:sz="4" w:space="0" w:color="auto"/>
              <w:right w:val="single" w:sz="4" w:space="0" w:color="auto"/>
            </w:tcBorders>
          </w:tcPr>
          <w:p w14:paraId="397F0B7E" w14:textId="68CD684D"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Kierunki dla celu 2.3 – str. 35</w:t>
            </w:r>
          </w:p>
        </w:tc>
        <w:tc>
          <w:tcPr>
            <w:tcW w:w="2552" w:type="dxa"/>
            <w:tcBorders>
              <w:top w:val="single" w:sz="4" w:space="0" w:color="auto"/>
              <w:left w:val="single" w:sz="4" w:space="0" w:color="auto"/>
              <w:bottom w:val="single" w:sz="4" w:space="0" w:color="auto"/>
              <w:right w:val="single" w:sz="4" w:space="0" w:color="auto"/>
            </w:tcBorders>
          </w:tcPr>
          <w:p w14:paraId="0510FC60"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Rozwinięcie kierunków związanych z </w:t>
            </w:r>
          </w:p>
          <w:p w14:paraId="59E8B631" w14:textId="77AE953C"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zagospodarowaniem Bugaju</w:t>
            </w:r>
          </w:p>
        </w:tc>
        <w:tc>
          <w:tcPr>
            <w:tcW w:w="2551" w:type="dxa"/>
            <w:tcBorders>
              <w:top w:val="single" w:sz="4" w:space="0" w:color="auto"/>
              <w:left w:val="single" w:sz="4" w:space="0" w:color="auto"/>
              <w:bottom w:val="single" w:sz="4" w:space="0" w:color="auto"/>
              <w:right w:val="single" w:sz="4" w:space="0" w:color="auto"/>
            </w:tcBorders>
          </w:tcPr>
          <w:p w14:paraId="74B3DE5E"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15. Ograniczenie innych inwestycji niż związanych z rekreacją, </w:t>
            </w:r>
          </w:p>
          <w:p w14:paraId="3366A606"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wypoczynkiem, ekologią (np. uniemożliwienie rozwoju infrastruktury </w:t>
            </w:r>
          </w:p>
          <w:p w14:paraId="4FA25256" w14:textId="38562409"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takiej jak stacje benzynowe, czy tereny handlowo-inwestycyjne) po wschodniej stronie ul. Miast Partnerskich.</w:t>
            </w:r>
          </w:p>
        </w:tc>
        <w:tc>
          <w:tcPr>
            <w:tcW w:w="1701" w:type="dxa"/>
            <w:tcBorders>
              <w:top w:val="single" w:sz="4" w:space="0" w:color="auto"/>
              <w:left w:val="single" w:sz="4" w:space="0" w:color="auto"/>
              <w:bottom w:val="single" w:sz="4" w:space="0" w:color="auto"/>
              <w:right w:val="single" w:sz="4" w:space="0" w:color="auto"/>
            </w:tcBorders>
            <w:vAlign w:val="center"/>
          </w:tcPr>
          <w:p w14:paraId="213D9399" w14:textId="41881242" w:rsidR="002969DA" w:rsidRPr="00CF237B" w:rsidRDefault="002969DA" w:rsidP="002969DA">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2FB88830" w14:textId="77777777" w:rsidR="002969DA" w:rsidRPr="00CF237B" w:rsidRDefault="002969DA" w:rsidP="002969DA">
            <w:pPr>
              <w:rPr>
                <w:rFonts w:ascii="Times New Roman" w:hAnsi="Times New Roman" w:cs="Times New Roman"/>
                <w:color w:val="000000" w:themeColor="text1"/>
                <w:sz w:val="20"/>
                <w:szCs w:val="20"/>
                <w:lang w:val="pl-PL"/>
              </w:rPr>
            </w:pPr>
          </w:p>
          <w:p w14:paraId="52540CB4" w14:textId="7F100503" w:rsidR="002969DA" w:rsidRPr="00CF237B" w:rsidRDefault="002969DA" w:rsidP="002969DA">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Szczegółowe ustalenia dla tych terenów określa obowiązujący miejscowy plan zagospodarowania przestrzennego.</w:t>
            </w:r>
          </w:p>
        </w:tc>
      </w:tr>
      <w:tr w:rsidR="002969DA" w:rsidRPr="00CF237B" w14:paraId="7BC410C6"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2E2D6F67" w14:textId="3F825169" w:rsidR="002969DA" w:rsidRPr="00CF237B" w:rsidRDefault="002969DA" w:rsidP="002969DA">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109.</w:t>
            </w:r>
          </w:p>
        </w:tc>
        <w:tc>
          <w:tcPr>
            <w:tcW w:w="2693" w:type="dxa"/>
            <w:tcBorders>
              <w:top w:val="single" w:sz="4" w:space="0" w:color="auto"/>
              <w:left w:val="single" w:sz="4" w:space="0" w:color="auto"/>
              <w:bottom w:val="single" w:sz="4" w:space="0" w:color="auto"/>
              <w:right w:val="single" w:sz="4" w:space="0" w:color="auto"/>
            </w:tcBorders>
          </w:tcPr>
          <w:p w14:paraId="20178ACD" w14:textId="230CC68C"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Kierunki dla celu 2.4 – str. 36</w:t>
            </w:r>
          </w:p>
        </w:tc>
        <w:tc>
          <w:tcPr>
            <w:tcW w:w="2552" w:type="dxa"/>
            <w:tcBorders>
              <w:top w:val="single" w:sz="4" w:space="0" w:color="auto"/>
              <w:left w:val="single" w:sz="4" w:space="0" w:color="auto"/>
              <w:bottom w:val="single" w:sz="4" w:space="0" w:color="auto"/>
              <w:right w:val="single" w:sz="4" w:space="0" w:color="auto"/>
            </w:tcBorders>
          </w:tcPr>
          <w:p w14:paraId="7DE5802E"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Brakuje wskazania działań promujących </w:t>
            </w:r>
          </w:p>
          <w:p w14:paraId="42349FC8" w14:textId="68736570"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infrastrukturę sportową i rekreacyjną</w:t>
            </w:r>
          </w:p>
        </w:tc>
        <w:tc>
          <w:tcPr>
            <w:tcW w:w="2551" w:type="dxa"/>
            <w:tcBorders>
              <w:top w:val="single" w:sz="4" w:space="0" w:color="auto"/>
              <w:left w:val="single" w:sz="4" w:space="0" w:color="auto"/>
              <w:bottom w:val="single" w:sz="4" w:space="0" w:color="auto"/>
              <w:right w:val="single" w:sz="4" w:space="0" w:color="auto"/>
            </w:tcBorders>
          </w:tcPr>
          <w:p w14:paraId="49431C5E"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Kierunki: 2.4.: 8. Promocja infrastruktury rekreacyjnej i sportowej –</w:t>
            </w:r>
          </w:p>
          <w:p w14:paraId="2EA41372" w14:textId="3433E653"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interaktywny system informacji, inne działania i akcje promocyjne</w:t>
            </w:r>
          </w:p>
          <w:p w14:paraId="4617E09C"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p>
          <w:p w14:paraId="678AD953"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9. Organizacja wydarzeń sportowych dostępnych dla wszystkich –</w:t>
            </w:r>
          </w:p>
          <w:p w14:paraId="54C027FB" w14:textId="4CEDD1D0"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promocja ogólnodostępności infrastruktury sportowej</w:t>
            </w:r>
          </w:p>
          <w:p w14:paraId="5A96F566"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p>
          <w:p w14:paraId="1543DEF9" w14:textId="38365AC0"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10. Współpraca z innymi JST ( w tym z Powiatem Piotrkowskim) w zakresie znalezienia optymalnej drogi rozwoju systemu służby zdrowia (tak, szpitale są w zakresie działań powiatu i województwa, ale Piotrków </w:t>
            </w:r>
          </w:p>
          <w:p w14:paraId="67CDA24A"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będąc głównym ich użytkownikiem musi współpracować wskazując</w:t>
            </w:r>
          </w:p>
          <w:p w14:paraId="31073BAE" w14:textId="0142415E"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zapotrzebowanie i dbając o dążenie do realizacji przez inne JST najlepszych dla mieszkańców rozwiązań – obecnie służba zdrowia w </w:t>
            </w:r>
          </w:p>
          <w:p w14:paraId="7D895095"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Piotrkowie raczej straszy zamiast zapewniać mieszkańcom Miasta </w:t>
            </w:r>
          </w:p>
          <w:p w14:paraId="17E5642F"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poczucie bezpieczeństwa – zadania związane ze współpracą wskazuje </w:t>
            </w:r>
          </w:p>
          <w:p w14:paraId="77E2962B" w14:textId="2FC60E52"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również Strategia Powiatowa – jest chęć z drugiej strony do dialogu)</w:t>
            </w:r>
          </w:p>
        </w:tc>
        <w:tc>
          <w:tcPr>
            <w:tcW w:w="1701" w:type="dxa"/>
            <w:tcBorders>
              <w:top w:val="single" w:sz="4" w:space="0" w:color="auto"/>
              <w:left w:val="single" w:sz="4" w:space="0" w:color="auto"/>
              <w:bottom w:val="single" w:sz="4" w:space="0" w:color="auto"/>
              <w:right w:val="single" w:sz="4" w:space="0" w:color="auto"/>
            </w:tcBorders>
            <w:vAlign w:val="center"/>
          </w:tcPr>
          <w:p w14:paraId="4AA7D9A5" w14:textId="57F12565" w:rsidR="002969DA" w:rsidRPr="00CF237B" w:rsidRDefault="002969DA" w:rsidP="002969DA">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321633F2" w14:textId="686AB103" w:rsidR="002969DA" w:rsidRPr="00CF237B" w:rsidRDefault="002969DA" w:rsidP="002969DA">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8. Promocja infrastruktury sportowej jest prowadzona regularnie. Każdy nowy obiekt modernizowanej bądź powstającej infrastruktury sportowej jest odpowiednio wypromowany, a informacja dociera zarówno do mieszkańców miasta, jak i poza Piotrków. Cykliczne akcje promocyjne prowadzi również Ośrodek Sportu i Rekreacji, a także organizuje wiele wydarzeń na zarządzanych przez siebie obiektach sportowych.  </w:t>
            </w:r>
          </w:p>
          <w:p w14:paraId="6015B820" w14:textId="77777777" w:rsidR="002969DA" w:rsidRPr="00CF237B" w:rsidRDefault="002969DA" w:rsidP="002969DA">
            <w:pPr>
              <w:rPr>
                <w:rFonts w:ascii="Times New Roman" w:hAnsi="Times New Roman" w:cs="Times New Roman"/>
                <w:color w:val="000000" w:themeColor="text1"/>
                <w:sz w:val="20"/>
                <w:szCs w:val="20"/>
                <w:lang w:val="pl-PL"/>
              </w:rPr>
            </w:pPr>
          </w:p>
          <w:p w14:paraId="0B1969A4" w14:textId="50D9D0AD" w:rsidR="002969DA" w:rsidRPr="00CF237B" w:rsidRDefault="002969DA" w:rsidP="002969DA">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9. Wszystkie organizowane w mieście wydarzenia sportowe są ogólnodostępne. Oferta zajęć sportowych w mieście jest bardzo różnorodna. Oferuję ja Ośrodek Sportu i Rekreacji, jak również wiele klubów sportowych i organizacji działających w naszym mieście. W zależności od preferencji i zainteresowań, każdy może znaleźć dla siebie atrakcyjną formę zajęć sportowych. </w:t>
            </w:r>
          </w:p>
          <w:p w14:paraId="4F276EF6" w14:textId="77777777" w:rsidR="002969DA" w:rsidRPr="00CF237B" w:rsidRDefault="002969DA" w:rsidP="002969DA">
            <w:pPr>
              <w:rPr>
                <w:rFonts w:ascii="Times New Roman" w:hAnsi="Times New Roman" w:cs="Times New Roman"/>
                <w:color w:val="000000" w:themeColor="text1"/>
                <w:sz w:val="20"/>
                <w:szCs w:val="20"/>
                <w:lang w:val="pl-PL"/>
              </w:rPr>
            </w:pPr>
          </w:p>
          <w:p w14:paraId="245569AE" w14:textId="25FBF105" w:rsidR="002969DA" w:rsidRPr="00CF237B" w:rsidRDefault="002969DA" w:rsidP="002969DA">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10. Miasto Piotrków Trybunalski nie jest organem założycielskim dla Szpitali funkcjonujących na terenie miasta. Natomiast w miarę możliwości finansowych wspierana jest działalność szpitali np. współfinansując zakup specjalistycznego sprzętu na potrzeby szpitali.</w:t>
            </w:r>
          </w:p>
        </w:tc>
      </w:tr>
      <w:tr w:rsidR="002969DA" w:rsidRPr="00CF237B" w14:paraId="34D99FA4" w14:textId="77777777" w:rsidTr="00CF237B">
        <w:trPr>
          <w:trHeight w:val="3191"/>
        </w:trPr>
        <w:tc>
          <w:tcPr>
            <w:tcW w:w="704" w:type="dxa"/>
            <w:tcBorders>
              <w:top w:val="single" w:sz="4" w:space="0" w:color="auto"/>
              <w:left w:val="single" w:sz="4" w:space="0" w:color="auto"/>
              <w:bottom w:val="single" w:sz="4" w:space="0" w:color="auto"/>
              <w:right w:val="single" w:sz="4" w:space="0" w:color="auto"/>
            </w:tcBorders>
            <w:vAlign w:val="center"/>
          </w:tcPr>
          <w:p w14:paraId="1EA1C946" w14:textId="7CEC0F6B" w:rsidR="002969DA" w:rsidRPr="00CF237B" w:rsidRDefault="002969DA" w:rsidP="002969DA">
            <w:pPr>
              <w:jc w:val="cente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lastRenderedPageBreak/>
              <w:t>110.</w:t>
            </w:r>
          </w:p>
        </w:tc>
        <w:tc>
          <w:tcPr>
            <w:tcW w:w="2693" w:type="dxa"/>
            <w:tcBorders>
              <w:top w:val="single" w:sz="4" w:space="0" w:color="auto"/>
              <w:left w:val="single" w:sz="4" w:space="0" w:color="auto"/>
              <w:bottom w:val="single" w:sz="4" w:space="0" w:color="auto"/>
              <w:right w:val="single" w:sz="4" w:space="0" w:color="auto"/>
            </w:tcBorders>
          </w:tcPr>
          <w:p w14:paraId="157C5329"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Cele operacyjne i kierunki dla </w:t>
            </w:r>
          </w:p>
          <w:p w14:paraId="3FB34B39" w14:textId="5D8F10FA"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celu 3.– str. 26 / 40</w:t>
            </w:r>
          </w:p>
        </w:tc>
        <w:tc>
          <w:tcPr>
            <w:tcW w:w="2552" w:type="dxa"/>
            <w:tcBorders>
              <w:top w:val="single" w:sz="4" w:space="0" w:color="auto"/>
              <w:left w:val="single" w:sz="4" w:space="0" w:color="auto"/>
              <w:bottom w:val="single" w:sz="4" w:space="0" w:color="auto"/>
              <w:right w:val="single" w:sz="4" w:space="0" w:color="auto"/>
            </w:tcBorders>
          </w:tcPr>
          <w:p w14:paraId="4F712BC3"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Nie ma punktu dotyczącego bezpośrednio </w:t>
            </w:r>
          </w:p>
          <w:p w14:paraId="43A8B0DB"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partycypacji społecznej.</w:t>
            </w:r>
          </w:p>
          <w:p w14:paraId="3995934E"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Proponowany cel operacyjny powinien zostać </w:t>
            </w:r>
          </w:p>
          <w:p w14:paraId="3A40F7B2"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rozwinięty w dalszej części o odpowiednie kierunki </w:t>
            </w:r>
          </w:p>
          <w:p w14:paraId="5C59A229" w14:textId="696B31C4"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i rezultaty</w:t>
            </w:r>
          </w:p>
        </w:tc>
        <w:tc>
          <w:tcPr>
            <w:tcW w:w="2551" w:type="dxa"/>
            <w:tcBorders>
              <w:top w:val="single" w:sz="4" w:space="0" w:color="auto"/>
              <w:left w:val="single" w:sz="4" w:space="0" w:color="auto"/>
              <w:bottom w:val="single" w:sz="4" w:space="0" w:color="auto"/>
              <w:right w:val="single" w:sz="4" w:space="0" w:color="auto"/>
            </w:tcBorders>
          </w:tcPr>
          <w:p w14:paraId="5826C2F4"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CEL III; 3.5. Szeroko zakrojona partycypacja mieszkańców w rozwoju </w:t>
            </w:r>
          </w:p>
          <w:p w14:paraId="6211FB1B"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miasta – zarówno w aspektach przestrzennym, społecznym, </w:t>
            </w:r>
          </w:p>
          <w:p w14:paraId="66DB2D4C"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środowiskowym, gospodarczym</w:t>
            </w:r>
          </w:p>
          <w:p w14:paraId="0165AB6F"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Kierunki: 1. Rozwój i zwiększenie efektywności Budżetu Obywatelskiego</w:t>
            </w:r>
          </w:p>
          <w:p w14:paraId="346E673D"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2, Ewaluacja wszelkich projektów dotyczących sfery życia mieszkańców </w:t>
            </w:r>
          </w:p>
          <w:p w14:paraId="0A7B658F"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oraz wszystkich pozostałych procesów partycypacyjnych</w:t>
            </w:r>
          </w:p>
          <w:p w14:paraId="3AF3C81F"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3, Rozwój systemów zdalnych pozwalających na łatwiejszy dostęp do </w:t>
            </w:r>
          </w:p>
          <w:p w14:paraId="3551330E"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procesów partycypacyjnych</w:t>
            </w:r>
          </w:p>
          <w:p w14:paraId="07205D88" w14:textId="77777777"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 xml:space="preserve">4, Szerzej zakrojone, czytelne, powtarzalne działania promocyjne systemu </w:t>
            </w:r>
          </w:p>
          <w:p w14:paraId="75AED5F5" w14:textId="3EEC7C65" w:rsidR="002969DA" w:rsidRPr="00CF237B" w:rsidRDefault="002969DA" w:rsidP="002969DA">
            <w:pPr>
              <w:pStyle w:val="LO-normal"/>
              <w:widowControl w:val="0"/>
              <w:spacing w:after="0" w:line="240" w:lineRule="auto"/>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partycypacji we wszystkich obszarach funkcjonowania miasta</w:t>
            </w:r>
          </w:p>
        </w:tc>
        <w:tc>
          <w:tcPr>
            <w:tcW w:w="1701" w:type="dxa"/>
            <w:tcBorders>
              <w:top w:val="single" w:sz="4" w:space="0" w:color="auto"/>
              <w:left w:val="single" w:sz="4" w:space="0" w:color="auto"/>
              <w:bottom w:val="single" w:sz="4" w:space="0" w:color="auto"/>
              <w:right w:val="single" w:sz="4" w:space="0" w:color="auto"/>
            </w:tcBorders>
            <w:vAlign w:val="center"/>
          </w:tcPr>
          <w:p w14:paraId="4F531AC1" w14:textId="2A644201" w:rsidR="002969DA" w:rsidRPr="00CF237B" w:rsidRDefault="002969DA" w:rsidP="002969DA">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Nie uwzględniono</w:t>
            </w:r>
          </w:p>
        </w:tc>
        <w:tc>
          <w:tcPr>
            <w:tcW w:w="3932" w:type="dxa"/>
            <w:tcBorders>
              <w:top w:val="single" w:sz="4" w:space="0" w:color="auto"/>
              <w:left w:val="single" w:sz="4" w:space="0" w:color="auto"/>
              <w:bottom w:val="single" w:sz="4" w:space="0" w:color="auto"/>
              <w:right w:val="single" w:sz="4" w:space="0" w:color="auto"/>
            </w:tcBorders>
            <w:vAlign w:val="center"/>
          </w:tcPr>
          <w:p w14:paraId="4236369B" w14:textId="3E94461C" w:rsidR="002969DA" w:rsidRPr="00CF237B" w:rsidRDefault="002969DA" w:rsidP="002969DA">
            <w:pPr>
              <w:rPr>
                <w:rFonts w:ascii="Times New Roman" w:hAnsi="Times New Roman" w:cs="Times New Roman"/>
                <w:color w:val="000000" w:themeColor="text1"/>
                <w:sz w:val="20"/>
                <w:szCs w:val="20"/>
                <w:lang w:val="pl-PL"/>
              </w:rPr>
            </w:pPr>
            <w:r w:rsidRPr="00CF237B">
              <w:rPr>
                <w:rFonts w:ascii="Times New Roman" w:hAnsi="Times New Roman" w:cs="Times New Roman"/>
                <w:color w:val="000000" w:themeColor="text1"/>
                <w:sz w:val="20"/>
                <w:szCs w:val="20"/>
                <w:lang w:val="pl-PL"/>
              </w:rPr>
              <w:t>Zapis mieści się częściowo w celach 3.2. oraz  3.4.</w:t>
            </w:r>
          </w:p>
        </w:tc>
      </w:tr>
    </w:tbl>
    <w:p w14:paraId="79E696A5" w14:textId="77777777" w:rsidR="00617A5D" w:rsidRPr="00CF237B" w:rsidRDefault="00617A5D" w:rsidP="002753F1">
      <w:pPr>
        <w:jc w:val="both"/>
        <w:rPr>
          <w:rFonts w:ascii="Times New Roman" w:hAnsi="Times New Roman" w:cs="Times New Roman"/>
          <w:color w:val="000000" w:themeColor="text1"/>
          <w:sz w:val="24"/>
          <w:szCs w:val="24"/>
        </w:rPr>
      </w:pPr>
    </w:p>
    <w:p w14:paraId="5E418442" w14:textId="011A4ED7" w:rsidR="002753F1" w:rsidRPr="00CF237B" w:rsidRDefault="002753F1" w:rsidP="0004127A">
      <w:pPr>
        <w:jc w:val="both"/>
        <w:rPr>
          <w:rFonts w:ascii="Times New Roman" w:hAnsi="Times New Roman" w:cs="Times New Roman"/>
          <w:color w:val="000000" w:themeColor="text1"/>
          <w:sz w:val="24"/>
          <w:szCs w:val="24"/>
        </w:rPr>
      </w:pPr>
      <w:r w:rsidRPr="00CF237B">
        <w:rPr>
          <w:rFonts w:ascii="Times New Roman" w:hAnsi="Times New Roman" w:cs="Times New Roman"/>
          <w:color w:val="000000" w:themeColor="text1"/>
          <w:sz w:val="24"/>
          <w:szCs w:val="24"/>
        </w:rPr>
        <w:t>Serdecznie dziękujemy za Państwa zaangażowanie w proces konsultacji.</w:t>
      </w:r>
    </w:p>
    <w:sectPr w:rsidR="002753F1" w:rsidRPr="00CF237B" w:rsidSect="00C81CC8">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26455" w14:textId="77777777" w:rsidR="00806E95" w:rsidRDefault="00806E95" w:rsidP="00505AE4">
      <w:pPr>
        <w:spacing w:after="0" w:line="240" w:lineRule="auto"/>
      </w:pPr>
      <w:r>
        <w:separator/>
      </w:r>
    </w:p>
  </w:endnote>
  <w:endnote w:type="continuationSeparator" w:id="0">
    <w:p w14:paraId="3D35F47C" w14:textId="77777777" w:rsidR="00806E95" w:rsidRDefault="00806E95" w:rsidP="00505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765B8" w14:textId="77777777" w:rsidR="00806E95" w:rsidRDefault="00806E95" w:rsidP="00505AE4">
      <w:pPr>
        <w:spacing w:after="0" w:line="240" w:lineRule="auto"/>
      </w:pPr>
      <w:r>
        <w:separator/>
      </w:r>
    </w:p>
  </w:footnote>
  <w:footnote w:type="continuationSeparator" w:id="0">
    <w:p w14:paraId="0E73AB03" w14:textId="77777777" w:rsidR="00806E95" w:rsidRDefault="00806E95" w:rsidP="00505A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2321A"/>
    <w:multiLevelType w:val="hybridMultilevel"/>
    <w:tmpl w:val="D312EAD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1A229B1"/>
    <w:multiLevelType w:val="hybridMultilevel"/>
    <w:tmpl w:val="62C6DC5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27133B2"/>
    <w:multiLevelType w:val="hybridMultilevel"/>
    <w:tmpl w:val="16541584"/>
    <w:lvl w:ilvl="0" w:tplc="B194F076">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CA85B76"/>
    <w:multiLevelType w:val="hybridMultilevel"/>
    <w:tmpl w:val="7E24985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D171130"/>
    <w:multiLevelType w:val="hybridMultilevel"/>
    <w:tmpl w:val="EAF43E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CEF2882"/>
    <w:multiLevelType w:val="hybridMultilevel"/>
    <w:tmpl w:val="1B9A40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152"/>
    <w:rsid w:val="00001AF1"/>
    <w:rsid w:val="00020850"/>
    <w:rsid w:val="00032402"/>
    <w:rsid w:val="00033634"/>
    <w:rsid w:val="0004127A"/>
    <w:rsid w:val="000440A2"/>
    <w:rsid w:val="000616D3"/>
    <w:rsid w:val="0007347D"/>
    <w:rsid w:val="00076677"/>
    <w:rsid w:val="00090ACA"/>
    <w:rsid w:val="00091261"/>
    <w:rsid w:val="000A3C0B"/>
    <w:rsid w:val="000C3D7D"/>
    <w:rsid w:val="000C6A1F"/>
    <w:rsid w:val="000D08CB"/>
    <w:rsid w:val="000E08AB"/>
    <w:rsid w:val="0011268E"/>
    <w:rsid w:val="00113C58"/>
    <w:rsid w:val="00124CF0"/>
    <w:rsid w:val="00151737"/>
    <w:rsid w:val="00160884"/>
    <w:rsid w:val="00167672"/>
    <w:rsid w:val="001902D3"/>
    <w:rsid w:val="00193474"/>
    <w:rsid w:val="0019632E"/>
    <w:rsid w:val="001A4652"/>
    <w:rsid w:val="001B3BD3"/>
    <w:rsid w:val="001C44B1"/>
    <w:rsid w:val="001C67BF"/>
    <w:rsid w:val="001D2FF0"/>
    <w:rsid w:val="001E6327"/>
    <w:rsid w:val="00203D29"/>
    <w:rsid w:val="0021577A"/>
    <w:rsid w:val="002171DF"/>
    <w:rsid w:val="00221710"/>
    <w:rsid w:val="00221D89"/>
    <w:rsid w:val="002273C5"/>
    <w:rsid w:val="00230F18"/>
    <w:rsid w:val="00235B78"/>
    <w:rsid w:val="0023723C"/>
    <w:rsid w:val="0024164D"/>
    <w:rsid w:val="00270228"/>
    <w:rsid w:val="00273CBE"/>
    <w:rsid w:val="00274D91"/>
    <w:rsid w:val="002753F1"/>
    <w:rsid w:val="00276952"/>
    <w:rsid w:val="00282F01"/>
    <w:rsid w:val="002969DA"/>
    <w:rsid w:val="002E26C4"/>
    <w:rsid w:val="002F275E"/>
    <w:rsid w:val="002F7EE3"/>
    <w:rsid w:val="003124C8"/>
    <w:rsid w:val="00312F95"/>
    <w:rsid w:val="00316BDD"/>
    <w:rsid w:val="00316D5C"/>
    <w:rsid w:val="003209E2"/>
    <w:rsid w:val="00335D04"/>
    <w:rsid w:val="00341786"/>
    <w:rsid w:val="00341F9C"/>
    <w:rsid w:val="00376B2A"/>
    <w:rsid w:val="003A432E"/>
    <w:rsid w:val="003B0282"/>
    <w:rsid w:val="003C4BE3"/>
    <w:rsid w:val="003D00F7"/>
    <w:rsid w:val="003D60BD"/>
    <w:rsid w:val="003F164E"/>
    <w:rsid w:val="00404B67"/>
    <w:rsid w:val="00434A05"/>
    <w:rsid w:val="00441B83"/>
    <w:rsid w:val="00441D2B"/>
    <w:rsid w:val="00443FF2"/>
    <w:rsid w:val="00447C3E"/>
    <w:rsid w:val="00452E79"/>
    <w:rsid w:val="00453A6E"/>
    <w:rsid w:val="00465816"/>
    <w:rsid w:val="00474F44"/>
    <w:rsid w:val="00480DAC"/>
    <w:rsid w:val="0049374A"/>
    <w:rsid w:val="004A2768"/>
    <w:rsid w:val="004B21EC"/>
    <w:rsid w:val="004D25BF"/>
    <w:rsid w:val="004E49FC"/>
    <w:rsid w:val="005035BB"/>
    <w:rsid w:val="00505AE4"/>
    <w:rsid w:val="005060D2"/>
    <w:rsid w:val="00511A61"/>
    <w:rsid w:val="00533A14"/>
    <w:rsid w:val="00547993"/>
    <w:rsid w:val="005571C2"/>
    <w:rsid w:val="0056497C"/>
    <w:rsid w:val="0057048C"/>
    <w:rsid w:val="00575AE1"/>
    <w:rsid w:val="005836DD"/>
    <w:rsid w:val="00595634"/>
    <w:rsid w:val="005A139B"/>
    <w:rsid w:val="005A2CDA"/>
    <w:rsid w:val="005C29CE"/>
    <w:rsid w:val="005D4998"/>
    <w:rsid w:val="005E3F22"/>
    <w:rsid w:val="005F0A1E"/>
    <w:rsid w:val="00602BAB"/>
    <w:rsid w:val="00602F4D"/>
    <w:rsid w:val="006038BC"/>
    <w:rsid w:val="006108D3"/>
    <w:rsid w:val="00611641"/>
    <w:rsid w:val="00612899"/>
    <w:rsid w:val="00617A5D"/>
    <w:rsid w:val="006243AE"/>
    <w:rsid w:val="0062754B"/>
    <w:rsid w:val="0063053E"/>
    <w:rsid w:val="00632E2D"/>
    <w:rsid w:val="00637152"/>
    <w:rsid w:val="00640B70"/>
    <w:rsid w:val="00644F72"/>
    <w:rsid w:val="0068049F"/>
    <w:rsid w:val="006A64D8"/>
    <w:rsid w:val="006B0D7F"/>
    <w:rsid w:val="006B60F8"/>
    <w:rsid w:val="006B707C"/>
    <w:rsid w:val="006C1C11"/>
    <w:rsid w:val="0070315A"/>
    <w:rsid w:val="00715E8A"/>
    <w:rsid w:val="00725511"/>
    <w:rsid w:val="00725EC6"/>
    <w:rsid w:val="00767D72"/>
    <w:rsid w:val="007929D3"/>
    <w:rsid w:val="007953C6"/>
    <w:rsid w:val="007A26A1"/>
    <w:rsid w:val="007E0E1E"/>
    <w:rsid w:val="007F2DAE"/>
    <w:rsid w:val="00806E95"/>
    <w:rsid w:val="008135C9"/>
    <w:rsid w:val="00816626"/>
    <w:rsid w:val="00851C21"/>
    <w:rsid w:val="0086402A"/>
    <w:rsid w:val="0086492C"/>
    <w:rsid w:val="00865882"/>
    <w:rsid w:val="00871038"/>
    <w:rsid w:val="00875C21"/>
    <w:rsid w:val="00876BCF"/>
    <w:rsid w:val="008A223D"/>
    <w:rsid w:val="008D7CD6"/>
    <w:rsid w:val="00930720"/>
    <w:rsid w:val="00941E8B"/>
    <w:rsid w:val="009542A2"/>
    <w:rsid w:val="00963772"/>
    <w:rsid w:val="00966482"/>
    <w:rsid w:val="009716E9"/>
    <w:rsid w:val="00971BF2"/>
    <w:rsid w:val="00980D1B"/>
    <w:rsid w:val="009864ED"/>
    <w:rsid w:val="00994A65"/>
    <w:rsid w:val="00995BAD"/>
    <w:rsid w:val="00997918"/>
    <w:rsid w:val="009D416B"/>
    <w:rsid w:val="009D6D53"/>
    <w:rsid w:val="009E5DAF"/>
    <w:rsid w:val="009F08C2"/>
    <w:rsid w:val="00A37CB6"/>
    <w:rsid w:val="00A43A12"/>
    <w:rsid w:val="00A73440"/>
    <w:rsid w:val="00A870C6"/>
    <w:rsid w:val="00A87E82"/>
    <w:rsid w:val="00A93E56"/>
    <w:rsid w:val="00AA1E76"/>
    <w:rsid w:val="00AB0347"/>
    <w:rsid w:val="00AB6A20"/>
    <w:rsid w:val="00AC0D7A"/>
    <w:rsid w:val="00B02E95"/>
    <w:rsid w:val="00B368F3"/>
    <w:rsid w:val="00B40BED"/>
    <w:rsid w:val="00B51011"/>
    <w:rsid w:val="00B66750"/>
    <w:rsid w:val="00B83368"/>
    <w:rsid w:val="00B87062"/>
    <w:rsid w:val="00B87AA6"/>
    <w:rsid w:val="00B92A02"/>
    <w:rsid w:val="00B95226"/>
    <w:rsid w:val="00BA4DF5"/>
    <w:rsid w:val="00BA4E3E"/>
    <w:rsid w:val="00BA4EFA"/>
    <w:rsid w:val="00BB16D2"/>
    <w:rsid w:val="00BF740D"/>
    <w:rsid w:val="00C1236C"/>
    <w:rsid w:val="00C15256"/>
    <w:rsid w:val="00C154CC"/>
    <w:rsid w:val="00C56048"/>
    <w:rsid w:val="00C5644B"/>
    <w:rsid w:val="00C613C3"/>
    <w:rsid w:val="00C665FF"/>
    <w:rsid w:val="00C676FE"/>
    <w:rsid w:val="00C74B38"/>
    <w:rsid w:val="00C7651C"/>
    <w:rsid w:val="00C81CC8"/>
    <w:rsid w:val="00C846E7"/>
    <w:rsid w:val="00C84C27"/>
    <w:rsid w:val="00C94154"/>
    <w:rsid w:val="00CB2337"/>
    <w:rsid w:val="00CB445B"/>
    <w:rsid w:val="00CF237B"/>
    <w:rsid w:val="00D368C8"/>
    <w:rsid w:val="00D4375E"/>
    <w:rsid w:val="00D456AA"/>
    <w:rsid w:val="00D50480"/>
    <w:rsid w:val="00D51F86"/>
    <w:rsid w:val="00D7037C"/>
    <w:rsid w:val="00D71821"/>
    <w:rsid w:val="00D729BC"/>
    <w:rsid w:val="00D92D49"/>
    <w:rsid w:val="00DA05E8"/>
    <w:rsid w:val="00DC4D92"/>
    <w:rsid w:val="00DD605E"/>
    <w:rsid w:val="00DE01FB"/>
    <w:rsid w:val="00DF316E"/>
    <w:rsid w:val="00E07B2A"/>
    <w:rsid w:val="00E42212"/>
    <w:rsid w:val="00E6485D"/>
    <w:rsid w:val="00E6636E"/>
    <w:rsid w:val="00E728B5"/>
    <w:rsid w:val="00E84E3C"/>
    <w:rsid w:val="00E87D54"/>
    <w:rsid w:val="00E92BCD"/>
    <w:rsid w:val="00EA337E"/>
    <w:rsid w:val="00EA3D39"/>
    <w:rsid w:val="00EE2BD0"/>
    <w:rsid w:val="00EE780D"/>
    <w:rsid w:val="00EF61F8"/>
    <w:rsid w:val="00F2697E"/>
    <w:rsid w:val="00F34BC9"/>
    <w:rsid w:val="00F60062"/>
    <w:rsid w:val="00F64C71"/>
    <w:rsid w:val="00F76B71"/>
    <w:rsid w:val="00F76BC5"/>
    <w:rsid w:val="00FA0825"/>
    <w:rsid w:val="00FB7B8F"/>
    <w:rsid w:val="00FC0592"/>
    <w:rsid w:val="00FC24C5"/>
    <w:rsid w:val="00FD5B42"/>
    <w:rsid w:val="00FE7901"/>
    <w:rsid w:val="00FF02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B5852"/>
  <w15:chartTrackingRefBased/>
  <w15:docId w15:val="{63B2109C-86BB-4B96-A228-A11615D45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0315A"/>
    <w:pPr>
      <w:ind w:left="720"/>
      <w:contextualSpacing/>
    </w:pPr>
  </w:style>
  <w:style w:type="character" w:styleId="Hipercze">
    <w:name w:val="Hyperlink"/>
    <w:basedOn w:val="Domylnaczcionkaakapitu"/>
    <w:uiPriority w:val="99"/>
    <w:unhideWhenUsed/>
    <w:rsid w:val="001A4652"/>
    <w:rPr>
      <w:color w:val="0000FF"/>
      <w:u w:val="single"/>
    </w:rPr>
  </w:style>
  <w:style w:type="character" w:customStyle="1" w:styleId="Nierozpoznanawzmianka1">
    <w:name w:val="Nierozpoznana wzmianka1"/>
    <w:basedOn w:val="Domylnaczcionkaakapitu"/>
    <w:uiPriority w:val="99"/>
    <w:semiHidden/>
    <w:unhideWhenUsed/>
    <w:rsid w:val="001A4652"/>
    <w:rPr>
      <w:color w:val="605E5C"/>
      <w:shd w:val="clear" w:color="auto" w:fill="E1DFDD"/>
    </w:rPr>
  </w:style>
  <w:style w:type="table" w:styleId="Tabela-Siatka">
    <w:name w:val="Table Grid"/>
    <w:basedOn w:val="Standardowy"/>
    <w:uiPriority w:val="39"/>
    <w:rsid w:val="0004127A"/>
    <w:pPr>
      <w:spacing w:after="0" w:line="240" w:lineRule="auto"/>
    </w:pPr>
    <w:rPr>
      <w:rFonts w:eastAsiaTheme="minorEastAsia"/>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875C21"/>
    <w:rPr>
      <w:sz w:val="16"/>
      <w:szCs w:val="16"/>
    </w:rPr>
  </w:style>
  <w:style w:type="paragraph" w:styleId="Tekstkomentarza">
    <w:name w:val="annotation text"/>
    <w:basedOn w:val="Normalny"/>
    <w:link w:val="TekstkomentarzaZnak"/>
    <w:uiPriority w:val="99"/>
    <w:unhideWhenUsed/>
    <w:rsid w:val="00875C21"/>
    <w:pPr>
      <w:spacing w:line="240" w:lineRule="auto"/>
    </w:pPr>
    <w:rPr>
      <w:sz w:val="20"/>
      <w:szCs w:val="20"/>
    </w:rPr>
  </w:style>
  <w:style w:type="character" w:customStyle="1" w:styleId="TekstkomentarzaZnak">
    <w:name w:val="Tekst komentarza Znak"/>
    <w:basedOn w:val="Domylnaczcionkaakapitu"/>
    <w:link w:val="Tekstkomentarza"/>
    <w:uiPriority w:val="99"/>
    <w:rsid w:val="00875C21"/>
    <w:rPr>
      <w:sz w:val="20"/>
      <w:szCs w:val="20"/>
    </w:rPr>
  </w:style>
  <w:style w:type="paragraph" w:styleId="Tematkomentarza">
    <w:name w:val="annotation subject"/>
    <w:basedOn w:val="Tekstkomentarza"/>
    <w:next w:val="Tekstkomentarza"/>
    <w:link w:val="TematkomentarzaZnak"/>
    <w:uiPriority w:val="99"/>
    <w:semiHidden/>
    <w:unhideWhenUsed/>
    <w:rsid w:val="00875C21"/>
    <w:rPr>
      <w:b/>
      <w:bCs/>
    </w:rPr>
  </w:style>
  <w:style w:type="character" w:customStyle="1" w:styleId="TematkomentarzaZnak">
    <w:name w:val="Temat komentarza Znak"/>
    <w:basedOn w:val="TekstkomentarzaZnak"/>
    <w:link w:val="Tematkomentarza"/>
    <w:uiPriority w:val="99"/>
    <w:semiHidden/>
    <w:rsid w:val="00875C21"/>
    <w:rPr>
      <w:b/>
      <w:bCs/>
      <w:sz w:val="20"/>
      <w:szCs w:val="20"/>
    </w:rPr>
  </w:style>
  <w:style w:type="character" w:customStyle="1" w:styleId="ListLabel1">
    <w:name w:val="ListLabel 1"/>
    <w:qFormat/>
    <w:rsid w:val="005060D2"/>
    <w:rPr>
      <w:rFonts w:ascii="Calibri" w:eastAsia="Calibri" w:hAnsi="Calibri" w:cs="Calibri"/>
      <w:b w:val="0"/>
      <w:i w:val="0"/>
      <w:caps w:val="0"/>
      <w:smallCaps w:val="0"/>
      <w:strike w:val="0"/>
      <w:dstrike w:val="0"/>
      <w:color w:val="0000FF"/>
      <w:position w:val="0"/>
      <w:sz w:val="22"/>
      <w:szCs w:val="22"/>
      <w:u w:val="single"/>
      <w:shd w:val="clear" w:color="auto" w:fill="auto"/>
      <w:vertAlign w:val="baseline"/>
    </w:rPr>
  </w:style>
  <w:style w:type="paragraph" w:customStyle="1" w:styleId="LO-normal">
    <w:name w:val="LO-normal"/>
    <w:qFormat/>
    <w:rsid w:val="005060D2"/>
    <w:pPr>
      <w:spacing w:after="200" w:line="276" w:lineRule="auto"/>
    </w:pPr>
    <w:rPr>
      <w:rFonts w:ascii="Calibri" w:eastAsia="Calibri" w:hAnsi="Calibri" w:cs="Calibri"/>
      <w:lang w:eastAsia="zh-CN" w:bidi="hi-IN"/>
    </w:rPr>
  </w:style>
  <w:style w:type="paragraph" w:styleId="Nagwek">
    <w:name w:val="header"/>
    <w:basedOn w:val="Normalny"/>
    <w:link w:val="NagwekZnak"/>
    <w:uiPriority w:val="99"/>
    <w:unhideWhenUsed/>
    <w:rsid w:val="00505AE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5AE4"/>
  </w:style>
  <w:style w:type="paragraph" w:styleId="Stopka">
    <w:name w:val="footer"/>
    <w:basedOn w:val="Normalny"/>
    <w:link w:val="StopkaZnak"/>
    <w:uiPriority w:val="99"/>
    <w:unhideWhenUsed/>
    <w:rsid w:val="00505AE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5AE4"/>
  </w:style>
  <w:style w:type="paragraph" w:styleId="Tekstdymka">
    <w:name w:val="Balloon Text"/>
    <w:basedOn w:val="Normalny"/>
    <w:link w:val="TekstdymkaZnak"/>
    <w:uiPriority w:val="99"/>
    <w:semiHidden/>
    <w:unhideWhenUsed/>
    <w:rsid w:val="00FD5B4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D5B42"/>
    <w:rPr>
      <w:rFonts w:ascii="Segoe UI" w:hAnsi="Segoe UI" w:cs="Segoe UI"/>
      <w:sz w:val="18"/>
      <w:szCs w:val="18"/>
    </w:rPr>
  </w:style>
  <w:style w:type="paragraph" w:customStyle="1" w:styleId="Styl1">
    <w:name w:val="Styl1"/>
    <w:basedOn w:val="Normalny"/>
    <w:qFormat/>
    <w:rsid w:val="006B0D7F"/>
    <w:pPr>
      <w:spacing w:after="0" w:line="240" w:lineRule="auto"/>
      <w:ind w:left="709" w:right="5103"/>
      <w:jc w:val="center"/>
    </w:pPr>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9875">
      <w:bodyDiv w:val="1"/>
      <w:marLeft w:val="0"/>
      <w:marRight w:val="0"/>
      <w:marTop w:val="0"/>
      <w:marBottom w:val="0"/>
      <w:divBdr>
        <w:top w:val="none" w:sz="0" w:space="0" w:color="auto"/>
        <w:left w:val="none" w:sz="0" w:space="0" w:color="auto"/>
        <w:bottom w:val="none" w:sz="0" w:space="0" w:color="auto"/>
        <w:right w:val="none" w:sz="0" w:space="0" w:color="auto"/>
      </w:divBdr>
    </w:div>
    <w:div w:id="53237687">
      <w:bodyDiv w:val="1"/>
      <w:marLeft w:val="0"/>
      <w:marRight w:val="0"/>
      <w:marTop w:val="0"/>
      <w:marBottom w:val="0"/>
      <w:divBdr>
        <w:top w:val="none" w:sz="0" w:space="0" w:color="auto"/>
        <w:left w:val="none" w:sz="0" w:space="0" w:color="auto"/>
        <w:bottom w:val="none" w:sz="0" w:space="0" w:color="auto"/>
        <w:right w:val="none" w:sz="0" w:space="0" w:color="auto"/>
      </w:divBdr>
    </w:div>
    <w:div w:id="121315747">
      <w:bodyDiv w:val="1"/>
      <w:marLeft w:val="0"/>
      <w:marRight w:val="0"/>
      <w:marTop w:val="0"/>
      <w:marBottom w:val="0"/>
      <w:divBdr>
        <w:top w:val="none" w:sz="0" w:space="0" w:color="auto"/>
        <w:left w:val="none" w:sz="0" w:space="0" w:color="auto"/>
        <w:bottom w:val="none" w:sz="0" w:space="0" w:color="auto"/>
        <w:right w:val="none" w:sz="0" w:space="0" w:color="auto"/>
      </w:divBdr>
    </w:div>
    <w:div w:id="128713846">
      <w:bodyDiv w:val="1"/>
      <w:marLeft w:val="0"/>
      <w:marRight w:val="0"/>
      <w:marTop w:val="0"/>
      <w:marBottom w:val="0"/>
      <w:divBdr>
        <w:top w:val="none" w:sz="0" w:space="0" w:color="auto"/>
        <w:left w:val="none" w:sz="0" w:space="0" w:color="auto"/>
        <w:bottom w:val="none" w:sz="0" w:space="0" w:color="auto"/>
        <w:right w:val="none" w:sz="0" w:space="0" w:color="auto"/>
      </w:divBdr>
    </w:div>
    <w:div w:id="143081855">
      <w:bodyDiv w:val="1"/>
      <w:marLeft w:val="0"/>
      <w:marRight w:val="0"/>
      <w:marTop w:val="0"/>
      <w:marBottom w:val="0"/>
      <w:divBdr>
        <w:top w:val="none" w:sz="0" w:space="0" w:color="auto"/>
        <w:left w:val="none" w:sz="0" w:space="0" w:color="auto"/>
        <w:bottom w:val="none" w:sz="0" w:space="0" w:color="auto"/>
        <w:right w:val="none" w:sz="0" w:space="0" w:color="auto"/>
      </w:divBdr>
    </w:div>
    <w:div w:id="206987123">
      <w:bodyDiv w:val="1"/>
      <w:marLeft w:val="0"/>
      <w:marRight w:val="0"/>
      <w:marTop w:val="0"/>
      <w:marBottom w:val="0"/>
      <w:divBdr>
        <w:top w:val="none" w:sz="0" w:space="0" w:color="auto"/>
        <w:left w:val="none" w:sz="0" w:space="0" w:color="auto"/>
        <w:bottom w:val="none" w:sz="0" w:space="0" w:color="auto"/>
        <w:right w:val="none" w:sz="0" w:space="0" w:color="auto"/>
      </w:divBdr>
    </w:div>
    <w:div w:id="231626850">
      <w:bodyDiv w:val="1"/>
      <w:marLeft w:val="0"/>
      <w:marRight w:val="0"/>
      <w:marTop w:val="0"/>
      <w:marBottom w:val="0"/>
      <w:divBdr>
        <w:top w:val="none" w:sz="0" w:space="0" w:color="auto"/>
        <w:left w:val="none" w:sz="0" w:space="0" w:color="auto"/>
        <w:bottom w:val="none" w:sz="0" w:space="0" w:color="auto"/>
        <w:right w:val="none" w:sz="0" w:space="0" w:color="auto"/>
      </w:divBdr>
    </w:div>
    <w:div w:id="246765024">
      <w:bodyDiv w:val="1"/>
      <w:marLeft w:val="0"/>
      <w:marRight w:val="0"/>
      <w:marTop w:val="0"/>
      <w:marBottom w:val="0"/>
      <w:divBdr>
        <w:top w:val="none" w:sz="0" w:space="0" w:color="auto"/>
        <w:left w:val="none" w:sz="0" w:space="0" w:color="auto"/>
        <w:bottom w:val="none" w:sz="0" w:space="0" w:color="auto"/>
        <w:right w:val="none" w:sz="0" w:space="0" w:color="auto"/>
      </w:divBdr>
    </w:div>
    <w:div w:id="344206754">
      <w:bodyDiv w:val="1"/>
      <w:marLeft w:val="0"/>
      <w:marRight w:val="0"/>
      <w:marTop w:val="0"/>
      <w:marBottom w:val="0"/>
      <w:divBdr>
        <w:top w:val="none" w:sz="0" w:space="0" w:color="auto"/>
        <w:left w:val="none" w:sz="0" w:space="0" w:color="auto"/>
        <w:bottom w:val="none" w:sz="0" w:space="0" w:color="auto"/>
        <w:right w:val="none" w:sz="0" w:space="0" w:color="auto"/>
      </w:divBdr>
    </w:div>
    <w:div w:id="375475547">
      <w:bodyDiv w:val="1"/>
      <w:marLeft w:val="0"/>
      <w:marRight w:val="0"/>
      <w:marTop w:val="0"/>
      <w:marBottom w:val="0"/>
      <w:divBdr>
        <w:top w:val="none" w:sz="0" w:space="0" w:color="auto"/>
        <w:left w:val="none" w:sz="0" w:space="0" w:color="auto"/>
        <w:bottom w:val="none" w:sz="0" w:space="0" w:color="auto"/>
        <w:right w:val="none" w:sz="0" w:space="0" w:color="auto"/>
      </w:divBdr>
    </w:div>
    <w:div w:id="394934314">
      <w:bodyDiv w:val="1"/>
      <w:marLeft w:val="0"/>
      <w:marRight w:val="0"/>
      <w:marTop w:val="0"/>
      <w:marBottom w:val="0"/>
      <w:divBdr>
        <w:top w:val="none" w:sz="0" w:space="0" w:color="auto"/>
        <w:left w:val="none" w:sz="0" w:space="0" w:color="auto"/>
        <w:bottom w:val="none" w:sz="0" w:space="0" w:color="auto"/>
        <w:right w:val="none" w:sz="0" w:space="0" w:color="auto"/>
      </w:divBdr>
    </w:div>
    <w:div w:id="420444243">
      <w:bodyDiv w:val="1"/>
      <w:marLeft w:val="0"/>
      <w:marRight w:val="0"/>
      <w:marTop w:val="0"/>
      <w:marBottom w:val="0"/>
      <w:divBdr>
        <w:top w:val="none" w:sz="0" w:space="0" w:color="auto"/>
        <w:left w:val="none" w:sz="0" w:space="0" w:color="auto"/>
        <w:bottom w:val="none" w:sz="0" w:space="0" w:color="auto"/>
        <w:right w:val="none" w:sz="0" w:space="0" w:color="auto"/>
      </w:divBdr>
    </w:div>
    <w:div w:id="420642224">
      <w:bodyDiv w:val="1"/>
      <w:marLeft w:val="0"/>
      <w:marRight w:val="0"/>
      <w:marTop w:val="0"/>
      <w:marBottom w:val="0"/>
      <w:divBdr>
        <w:top w:val="none" w:sz="0" w:space="0" w:color="auto"/>
        <w:left w:val="none" w:sz="0" w:space="0" w:color="auto"/>
        <w:bottom w:val="none" w:sz="0" w:space="0" w:color="auto"/>
        <w:right w:val="none" w:sz="0" w:space="0" w:color="auto"/>
      </w:divBdr>
    </w:div>
    <w:div w:id="458306036">
      <w:bodyDiv w:val="1"/>
      <w:marLeft w:val="0"/>
      <w:marRight w:val="0"/>
      <w:marTop w:val="0"/>
      <w:marBottom w:val="0"/>
      <w:divBdr>
        <w:top w:val="none" w:sz="0" w:space="0" w:color="auto"/>
        <w:left w:val="none" w:sz="0" w:space="0" w:color="auto"/>
        <w:bottom w:val="none" w:sz="0" w:space="0" w:color="auto"/>
        <w:right w:val="none" w:sz="0" w:space="0" w:color="auto"/>
      </w:divBdr>
    </w:div>
    <w:div w:id="557787626">
      <w:bodyDiv w:val="1"/>
      <w:marLeft w:val="0"/>
      <w:marRight w:val="0"/>
      <w:marTop w:val="0"/>
      <w:marBottom w:val="0"/>
      <w:divBdr>
        <w:top w:val="none" w:sz="0" w:space="0" w:color="auto"/>
        <w:left w:val="none" w:sz="0" w:space="0" w:color="auto"/>
        <w:bottom w:val="none" w:sz="0" w:space="0" w:color="auto"/>
        <w:right w:val="none" w:sz="0" w:space="0" w:color="auto"/>
      </w:divBdr>
    </w:div>
    <w:div w:id="573466425">
      <w:bodyDiv w:val="1"/>
      <w:marLeft w:val="0"/>
      <w:marRight w:val="0"/>
      <w:marTop w:val="0"/>
      <w:marBottom w:val="0"/>
      <w:divBdr>
        <w:top w:val="none" w:sz="0" w:space="0" w:color="auto"/>
        <w:left w:val="none" w:sz="0" w:space="0" w:color="auto"/>
        <w:bottom w:val="none" w:sz="0" w:space="0" w:color="auto"/>
        <w:right w:val="none" w:sz="0" w:space="0" w:color="auto"/>
      </w:divBdr>
    </w:div>
    <w:div w:id="578056574">
      <w:bodyDiv w:val="1"/>
      <w:marLeft w:val="0"/>
      <w:marRight w:val="0"/>
      <w:marTop w:val="0"/>
      <w:marBottom w:val="0"/>
      <w:divBdr>
        <w:top w:val="none" w:sz="0" w:space="0" w:color="auto"/>
        <w:left w:val="none" w:sz="0" w:space="0" w:color="auto"/>
        <w:bottom w:val="none" w:sz="0" w:space="0" w:color="auto"/>
        <w:right w:val="none" w:sz="0" w:space="0" w:color="auto"/>
      </w:divBdr>
    </w:div>
    <w:div w:id="598297009">
      <w:bodyDiv w:val="1"/>
      <w:marLeft w:val="0"/>
      <w:marRight w:val="0"/>
      <w:marTop w:val="0"/>
      <w:marBottom w:val="0"/>
      <w:divBdr>
        <w:top w:val="none" w:sz="0" w:space="0" w:color="auto"/>
        <w:left w:val="none" w:sz="0" w:space="0" w:color="auto"/>
        <w:bottom w:val="none" w:sz="0" w:space="0" w:color="auto"/>
        <w:right w:val="none" w:sz="0" w:space="0" w:color="auto"/>
      </w:divBdr>
    </w:div>
    <w:div w:id="655188871">
      <w:bodyDiv w:val="1"/>
      <w:marLeft w:val="0"/>
      <w:marRight w:val="0"/>
      <w:marTop w:val="0"/>
      <w:marBottom w:val="0"/>
      <w:divBdr>
        <w:top w:val="none" w:sz="0" w:space="0" w:color="auto"/>
        <w:left w:val="none" w:sz="0" w:space="0" w:color="auto"/>
        <w:bottom w:val="none" w:sz="0" w:space="0" w:color="auto"/>
        <w:right w:val="none" w:sz="0" w:space="0" w:color="auto"/>
      </w:divBdr>
    </w:div>
    <w:div w:id="785465236">
      <w:bodyDiv w:val="1"/>
      <w:marLeft w:val="0"/>
      <w:marRight w:val="0"/>
      <w:marTop w:val="0"/>
      <w:marBottom w:val="0"/>
      <w:divBdr>
        <w:top w:val="none" w:sz="0" w:space="0" w:color="auto"/>
        <w:left w:val="none" w:sz="0" w:space="0" w:color="auto"/>
        <w:bottom w:val="none" w:sz="0" w:space="0" w:color="auto"/>
        <w:right w:val="none" w:sz="0" w:space="0" w:color="auto"/>
      </w:divBdr>
    </w:div>
    <w:div w:id="865754552">
      <w:bodyDiv w:val="1"/>
      <w:marLeft w:val="0"/>
      <w:marRight w:val="0"/>
      <w:marTop w:val="0"/>
      <w:marBottom w:val="0"/>
      <w:divBdr>
        <w:top w:val="none" w:sz="0" w:space="0" w:color="auto"/>
        <w:left w:val="none" w:sz="0" w:space="0" w:color="auto"/>
        <w:bottom w:val="none" w:sz="0" w:space="0" w:color="auto"/>
        <w:right w:val="none" w:sz="0" w:space="0" w:color="auto"/>
      </w:divBdr>
    </w:div>
    <w:div w:id="909344057">
      <w:bodyDiv w:val="1"/>
      <w:marLeft w:val="0"/>
      <w:marRight w:val="0"/>
      <w:marTop w:val="0"/>
      <w:marBottom w:val="0"/>
      <w:divBdr>
        <w:top w:val="none" w:sz="0" w:space="0" w:color="auto"/>
        <w:left w:val="none" w:sz="0" w:space="0" w:color="auto"/>
        <w:bottom w:val="none" w:sz="0" w:space="0" w:color="auto"/>
        <w:right w:val="none" w:sz="0" w:space="0" w:color="auto"/>
      </w:divBdr>
    </w:div>
    <w:div w:id="913395589">
      <w:bodyDiv w:val="1"/>
      <w:marLeft w:val="0"/>
      <w:marRight w:val="0"/>
      <w:marTop w:val="0"/>
      <w:marBottom w:val="0"/>
      <w:divBdr>
        <w:top w:val="none" w:sz="0" w:space="0" w:color="auto"/>
        <w:left w:val="none" w:sz="0" w:space="0" w:color="auto"/>
        <w:bottom w:val="none" w:sz="0" w:space="0" w:color="auto"/>
        <w:right w:val="none" w:sz="0" w:space="0" w:color="auto"/>
      </w:divBdr>
    </w:div>
    <w:div w:id="989822414">
      <w:bodyDiv w:val="1"/>
      <w:marLeft w:val="0"/>
      <w:marRight w:val="0"/>
      <w:marTop w:val="0"/>
      <w:marBottom w:val="0"/>
      <w:divBdr>
        <w:top w:val="none" w:sz="0" w:space="0" w:color="auto"/>
        <w:left w:val="none" w:sz="0" w:space="0" w:color="auto"/>
        <w:bottom w:val="none" w:sz="0" w:space="0" w:color="auto"/>
        <w:right w:val="none" w:sz="0" w:space="0" w:color="auto"/>
      </w:divBdr>
    </w:div>
    <w:div w:id="1013729326">
      <w:bodyDiv w:val="1"/>
      <w:marLeft w:val="0"/>
      <w:marRight w:val="0"/>
      <w:marTop w:val="0"/>
      <w:marBottom w:val="0"/>
      <w:divBdr>
        <w:top w:val="none" w:sz="0" w:space="0" w:color="auto"/>
        <w:left w:val="none" w:sz="0" w:space="0" w:color="auto"/>
        <w:bottom w:val="none" w:sz="0" w:space="0" w:color="auto"/>
        <w:right w:val="none" w:sz="0" w:space="0" w:color="auto"/>
      </w:divBdr>
    </w:div>
    <w:div w:id="1079207267">
      <w:bodyDiv w:val="1"/>
      <w:marLeft w:val="0"/>
      <w:marRight w:val="0"/>
      <w:marTop w:val="0"/>
      <w:marBottom w:val="0"/>
      <w:divBdr>
        <w:top w:val="none" w:sz="0" w:space="0" w:color="auto"/>
        <w:left w:val="none" w:sz="0" w:space="0" w:color="auto"/>
        <w:bottom w:val="none" w:sz="0" w:space="0" w:color="auto"/>
        <w:right w:val="none" w:sz="0" w:space="0" w:color="auto"/>
      </w:divBdr>
    </w:div>
    <w:div w:id="1210459660">
      <w:bodyDiv w:val="1"/>
      <w:marLeft w:val="0"/>
      <w:marRight w:val="0"/>
      <w:marTop w:val="0"/>
      <w:marBottom w:val="0"/>
      <w:divBdr>
        <w:top w:val="none" w:sz="0" w:space="0" w:color="auto"/>
        <w:left w:val="none" w:sz="0" w:space="0" w:color="auto"/>
        <w:bottom w:val="none" w:sz="0" w:space="0" w:color="auto"/>
        <w:right w:val="none" w:sz="0" w:space="0" w:color="auto"/>
      </w:divBdr>
    </w:div>
    <w:div w:id="1236354420">
      <w:bodyDiv w:val="1"/>
      <w:marLeft w:val="0"/>
      <w:marRight w:val="0"/>
      <w:marTop w:val="0"/>
      <w:marBottom w:val="0"/>
      <w:divBdr>
        <w:top w:val="none" w:sz="0" w:space="0" w:color="auto"/>
        <w:left w:val="none" w:sz="0" w:space="0" w:color="auto"/>
        <w:bottom w:val="none" w:sz="0" w:space="0" w:color="auto"/>
        <w:right w:val="none" w:sz="0" w:space="0" w:color="auto"/>
      </w:divBdr>
    </w:div>
    <w:div w:id="1266235446">
      <w:bodyDiv w:val="1"/>
      <w:marLeft w:val="0"/>
      <w:marRight w:val="0"/>
      <w:marTop w:val="0"/>
      <w:marBottom w:val="0"/>
      <w:divBdr>
        <w:top w:val="none" w:sz="0" w:space="0" w:color="auto"/>
        <w:left w:val="none" w:sz="0" w:space="0" w:color="auto"/>
        <w:bottom w:val="none" w:sz="0" w:space="0" w:color="auto"/>
        <w:right w:val="none" w:sz="0" w:space="0" w:color="auto"/>
      </w:divBdr>
    </w:div>
    <w:div w:id="1348827224">
      <w:bodyDiv w:val="1"/>
      <w:marLeft w:val="0"/>
      <w:marRight w:val="0"/>
      <w:marTop w:val="0"/>
      <w:marBottom w:val="0"/>
      <w:divBdr>
        <w:top w:val="none" w:sz="0" w:space="0" w:color="auto"/>
        <w:left w:val="none" w:sz="0" w:space="0" w:color="auto"/>
        <w:bottom w:val="none" w:sz="0" w:space="0" w:color="auto"/>
        <w:right w:val="none" w:sz="0" w:space="0" w:color="auto"/>
      </w:divBdr>
    </w:div>
    <w:div w:id="1403529433">
      <w:bodyDiv w:val="1"/>
      <w:marLeft w:val="0"/>
      <w:marRight w:val="0"/>
      <w:marTop w:val="0"/>
      <w:marBottom w:val="0"/>
      <w:divBdr>
        <w:top w:val="none" w:sz="0" w:space="0" w:color="auto"/>
        <w:left w:val="none" w:sz="0" w:space="0" w:color="auto"/>
        <w:bottom w:val="none" w:sz="0" w:space="0" w:color="auto"/>
        <w:right w:val="none" w:sz="0" w:space="0" w:color="auto"/>
      </w:divBdr>
    </w:div>
    <w:div w:id="1453554562">
      <w:bodyDiv w:val="1"/>
      <w:marLeft w:val="0"/>
      <w:marRight w:val="0"/>
      <w:marTop w:val="0"/>
      <w:marBottom w:val="0"/>
      <w:divBdr>
        <w:top w:val="none" w:sz="0" w:space="0" w:color="auto"/>
        <w:left w:val="none" w:sz="0" w:space="0" w:color="auto"/>
        <w:bottom w:val="none" w:sz="0" w:space="0" w:color="auto"/>
        <w:right w:val="none" w:sz="0" w:space="0" w:color="auto"/>
      </w:divBdr>
    </w:div>
    <w:div w:id="1583373261">
      <w:bodyDiv w:val="1"/>
      <w:marLeft w:val="0"/>
      <w:marRight w:val="0"/>
      <w:marTop w:val="0"/>
      <w:marBottom w:val="0"/>
      <w:divBdr>
        <w:top w:val="none" w:sz="0" w:space="0" w:color="auto"/>
        <w:left w:val="none" w:sz="0" w:space="0" w:color="auto"/>
        <w:bottom w:val="none" w:sz="0" w:space="0" w:color="auto"/>
        <w:right w:val="none" w:sz="0" w:space="0" w:color="auto"/>
      </w:divBdr>
    </w:div>
    <w:div w:id="1596867250">
      <w:bodyDiv w:val="1"/>
      <w:marLeft w:val="0"/>
      <w:marRight w:val="0"/>
      <w:marTop w:val="0"/>
      <w:marBottom w:val="0"/>
      <w:divBdr>
        <w:top w:val="none" w:sz="0" w:space="0" w:color="auto"/>
        <w:left w:val="none" w:sz="0" w:space="0" w:color="auto"/>
        <w:bottom w:val="none" w:sz="0" w:space="0" w:color="auto"/>
        <w:right w:val="none" w:sz="0" w:space="0" w:color="auto"/>
      </w:divBdr>
    </w:div>
    <w:div w:id="1641113461">
      <w:bodyDiv w:val="1"/>
      <w:marLeft w:val="0"/>
      <w:marRight w:val="0"/>
      <w:marTop w:val="0"/>
      <w:marBottom w:val="0"/>
      <w:divBdr>
        <w:top w:val="none" w:sz="0" w:space="0" w:color="auto"/>
        <w:left w:val="none" w:sz="0" w:space="0" w:color="auto"/>
        <w:bottom w:val="none" w:sz="0" w:space="0" w:color="auto"/>
        <w:right w:val="none" w:sz="0" w:space="0" w:color="auto"/>
      </w:divBdr>
    </w:div>
    <w:div w:id="1661695350">
      <w:bodyDiv w:val="1"/>
      <w:marLeft w:val="0"/>
      <w:marRight w:val="0"/>
      <w:marTop w:val="0"/>
      <w:marBottom w:val="0"/>
      <w:divBdr>
        <w:top w:val="none" w:sz="0" w:space="0" w:color="auto"/>
        <w:left w:val="none" w:sz="0" w:space="0" w:color="auto"/>
        <w:bottom w:val="none" w:sz="0" w:space="0" w:color="auto"/>
        <w:right w:val="none" w:sz="0" w:space="0" w:color="auto"/>
      </w:divBdr>
    </w:div>
    <w:div w:id="1668092168">
      <w:bodyDiv w:val="1"/>
      <w:marLeft w:val="0"/>
      <w:marRight w:val="0"/>
      <w:marTop w:val="0"/>
      <w:marBottom w:val="0"/>
      <w:divBdr>
        <w:top w:val="none" w:sz="0" w:space="0" w:color="auto"/>
        <w:left w:val="none" w:sz="0" w:space="0" w:color="auto"/>
        <w:bottom w:val="none" w:sz="0" w:space="0" w:color="auto"/>
        <w:right w:val="none" w:sz="0" w:space="0" w:color="auto"/>
      </w:divBdr>
    </w:div>
    <w:div w:id="1686328130">
      <w:bodyDiv w:val="1"/>
      <w:marLeft w:val="0"/>
      <w:marRight w:val="0"/>
      <w:marTop w:val="0"/>
      <w:marBottom w:val="0"/>
      <w:divBdr>
        <w:top w:val="none" w:sz="0" w:space="0" w:color="auto"/>
        <w:left w:val="none" w:sz="0" w:space="0" w:color="auto"/>
        <w:bottom w:val="none" w:sz="0" w:space="0" w:color="auto"/>
        <w:right w:val="none" w:sz="0" w:space="0" w:color="auto"/>
      </w:divBdr>
    </w:div>
    <w:div w:id="1702627822">
      <w:bodyDiv w:val="1"/>
      <w:marLeft w:val="0"/>
      <w:marRight w:val="0"/>
      <w:marTop w:val="0"/>
      <w:marBottom w:val="0"/>
      <w:divBdr>
        <w:top w:val="none" w:sz="0" w:space="0" w:color="auto"/>
        <w:left w:val="none" w:sz="0" w:space="0" w:color="auto"/>
        <w:bottom w:val="none" w:sz="0" w:space="0" w:color="auto"/>
        <w:right w:val="none" w:sz="0" w:space="0" w:color="auto"/>
      </w:divBdr>
    </w:div>
    <w:div w:id="1756510522">
      <w:bodyDiv w:val="1"/>
      <w:marLeft w:val="0"/>
      <w:marRight w:val="0"/>
      <w:marTop w:val="0"/>
      <w:marBottom w:val="0"/>
      <w:divBdr>
        <w:top w:val="none" w:sz="0" w:space="0" w:color="auto"/>
        <w:left w:val="none" w:sz="0" w:space="0" w:color="auto"/>
        <w:bottom w:val="none" w:sz="0" w:space="0" w:color="auto"/>
        <w:right w:val="none" w:sz="0" w:space="0" w:color="auto"/>
      </w:divBdr>
    </w:div>
    <w:div w:id="1821922374">
      <w:bodyDiv w:val="1"/>
      <w:marLeft w:val="0"/>
      <w:marRight w:val="0"/>
      <w:marTop w:val="0"/>
      <w:marBottom w:val="0"/>
      <w:divBdr>
        <w:top w:val="none" w:sz="0" w:space="0" w:color="auto"/>
        <w:left w:val="none" w:sz="0" w:space="0" w:color="auto"/>
        <w:bottom w:val="none" w:sz="0" w:space="0" w:color="auto"/>
        <w:right w:val="none" w:sz="0" w:space="0" w:color="auto"/>
      </w:divBdr>
    </w:div>
    <w:div w:id="1836649820">
      <w:bodyDiv w:val="1"/>
      <w:marLeft w:val="0"/>
      <w:marRight w:val="0"/>
      <w:marTop w:val="0"/>
      <w:marBottom w:val="0"/>
      <w:divBdr>
        <w:top w:val="none" w:sz="0" w:space="0" w:color="auto"/>
        <w:left w:val="none" w:sz="0" w:space="0" w:color="auto"/>
        <w:bottom w:val="none" w:sz="0" w:space="0" w:color="auto"/>
        <w:right w:val="none" w:sz="0" w:space="0" w:color="auto"/>
      </w:divBdr>
    </w:div>
    <w:div w:id="1849438245">
      <w:bodyDiv w:val="1"/>
      <w:marLeft w:val="0"/>
      <w:marRight w:val="0"/>
      <w:marTop w:val="0"/>
      <w:marBottom w:val="0"/>
      <w:divBdr>
        <w:top w:val="none" w:sz="0" w:space="0" w:color="auto"/>
        <w:left w:val="none" w:sz="0" w:space="0" w:color="auto"/>
        <w:bottom w:val="none" w:sz="0" w:space="0" w:color="auto"/>
        <w:right w:val="none" w:sz="0" w:space="0" w:color="auto"/>
      </w:divBdr>
    </w:div>
    <w:div w:id="1899627456">
      <w:bodyDiv w:val="1"/>
      <w:marLeft w:val="0"/>
      <w:marRight w:val="0"/>
      <w:marTop w:val="0"/>
      <w:marBottom w:val="0"/>
      <w:divBdr>
        <w:top w:val="none" w:sz="0" w:space="0" w:color="auto"/>
        <w:left w:val="none" w:sz="0" w:space="0" w:color="auto"/>
        <w:bottom w:val="none" w:sz="0" w:space="0" w:color="auto"/>
        <w:right w:val="none" w:sz="0" w:space="0" w:color="auto"/>
      </w:divBdr>
    </w:div>
    <w:div w:id="1908570518">
      <w:bodyDiv w:val="1"/>
      <w:marLeft w:val="0"/>
      <w:marRight w:val="0"/>
      <w:marTop w:val="0"/>
      <w:marBottom w:val="0"/>
      <w:divBdr>
        <w:top w:val="none" w:sz="0" w:space="0" w:color="auto"/>
        <w:left w:val="none" w:sz="0" w:space="0" w:color="auto"/>
        <w:bottom w:val="none" w:sz="0" w:space="0" w:color="auto"/>
        <w:right w:val="none" w:sz="0" w:space="0" w:color="auto"/>
      </w:divBdr>
    </w:div>
    <w:div w:id="1924605422">
      <w:bodyDiv w:val="1"/>
      <w:marLeft w:val="0"/>
      <w:marRight w:val="0"/>
      <w:marTop w:val="0"/>
      <w:marBottom w:val="0"/>
      <w:divBdr>
        <w:top w:val="none" w:sz="0" w:space="0" w:color="auto"/>
        <w:left w:val="none" w:sz="0" w:space="0" w:color="auto"/>
        <w:bottom w:val="none" w:sz="0" w:space="0" w:color="auto"/>
        <w:right w:val="none" w:sz="0" w:space="0" w:color="auto"/>
      </w:divBdr>
    </w:div>
    <w:div w:id="1937790766">
      <w:bodyDiv w:val="1"/>
      <w:marLeft w:val="0"/>
      <w:marRight w:val="0"/>
      <w:marTop w:val="0"/>
      <w:marBottom w:val="0"/>
      <w:divBdr>
        <w:top w:val="none" w:sz="0" w:space="0" w:color="auto"/>
        <w:left w:val="none" w:sz="0" w:space="0" w:color="auto"/>
        <w:bottom w:val="none" w:sz="0" w:space="0" w:color="auto"/>
        <w:right w:val="none" w:sz="0" w:space="0" w:color="auto"/>
      </w:divBdr>
    </w:div>
    <w:div w:id="2008513173">
      <w:bodyDiv w:val="1"/>
      <w:marLeft w:val="0"/>
      <w:marRight w:val="0"/>
      <w:marTop w:val="0"/>
      <w:marBottom w:val="0"/>
      <w:divBdr>
        <w:top w:val="none" w:sz="0" w:space="0" w:color="auto"/>
        <w:left w:val="none" w:sz="0" w:space="0" w:color="auto"/>
        <w:bottom w:val="none" w:sz="0" w:space="0" w:color="auto"/>
        <w:right w:val="none" w:sz="0" w:space="0" w:color="auto"/>
      </w:divBdr>
    </w:div>
    <w:div w:id="2017151300">
      <w:bodyDiv w:val="1"/>
      <w:marLeft w:val="0"/>
      <w:marRight w:val="0"/>
      <w:marTop w:val="0"/>
      <w:marBottom w:val="0"/>
      <w:divBdr>
        <w:top w:val="none" w:sz="0" w:space="0" w:color="auto"/>
        <w:left w:val="none" w:sz="0" w:space="0" w:color="auto"/>
        <w:bottom w:val="none" w:sz="0" w:space="0" w:color="auto"/>
        <w:right w:val="none" w:sz="0" w:space="0" w:color="auto"/>
      </w:divBdr>
    </w:div>
    <w:div w:id="202447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84B692-48F5-449F-BC74-7C9BB5C95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53</Pages>
  <Words>12793</Words>
  <Characters>76760</Characters>
  <Application>Microsoft Office Word</Application>
  <DocSecurity>4</DocSecurity>
  <Lines>639</Lines>
  <Paragraphs>178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Nowacka</dc:creator>
  <cp:keywords/>
  <dc:description/>
  <cp:lastModifiedBy>Jarzębska Monika</cp:lastModifiedBy>
  <cp:revision>2</cp:revision>
  <dcterms:created xsi:type="dcterms:W3CDTF">2021-12-15T11:05:00Z</dcterms:created>
  <dcterms:modified xsi:type="dcterms:W3CDTF">2021-12-15T11:05:00Z</dcterms:modified>
</cp:coreProperties>
</file>