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3A96" w14:textId="77777777" w:rsidR="00EC02B0" w:rsidRDefault="00EC02B0" w:rsidP="00EC02B0">
      <w:pPr>
        <w:spacing w:line="360" w:lineRule="auto"/>
        <w:jc w:val="center"/>
        <w:rPr>
          <w:rFonts w:ascii="Arial" w:eastAsia="Arial" w:hAnsi="Arial" w:cs="Arial"/>
          <w:b/>
          <w:bCs/>
          <w:sz w:val="24"/>
        </w:rPr>
      </w:pPr>
    </w:p>
    <w:p w14:paraId="54837062" w14:textId="30CB8B35" w:rsidR="00A77B3E" w:rsidRPr="00B232BD" w:rsidRDefault="00EC02B0" w:rsidP="00EC02B0">
      <w:pPr>
        <w:spacing w:line="360" w:lineRule="auto"/>
        <w:jc w:val="center"/>
        <w:rPr>
          <w:rFonts w:ascii="Arial" w:eastAsia="Arial" w:hAnsi="Arial" w:cs="Arial"/>
          <w:caps/>
          <w:sz w:val="24"/>
        </w:rPr>
      </w:pPr>
      <w:r w:rsidRPr="00EC02B0">
        <w:rPr>
          <w:rFonts w:ascii="Arial" w:eastAsia="Arial" w:hAnsi="Arial" w:cs="Arial"/>
          <w:b/>
          <w:bCs/>
          <w:sz w:val="24"/>
        </w:rPr>
        <w:t xml:space="preserve">Uchwała Nr </w:t>
      </w:r>
      <w:r w:rsidR="00B232BD" w:rsidRPr="00EC02B0">
        <w:rPr>
          <w:rFonts w:ascii="Arial" w:eastAsia="Arial" w:hAnsi="Arial" w:cs="Arial"/>
          <w:b/>
          <w:bCs/>
          <w:caps/>
          <w:sz w:val="24"/>
        </w:rPr>
        <w:t>XLV/569/21</w:t>
      </w:r>
      <w:r w:rsidR="00B232BD" w:rsidRPr="00EC02B0">
        <w:rPr>
          <w:rFonts w:ascii="Arial" w:eastAsia="Arial" w:hAnsi="Arial" w:cs="Arial"/>
          <w:b/>
          <w:bCs/>
          <w:caps/>
          <w:sz w:val="24"/>
        </w:rPr>
        <w:br/>
      </w:r>
      <w:r w:rsidRPr="00B232BD">
        <w:rPr>
          <w:rFonts w:ascii="Arial" w:eastAsia="Arial" w:hAnsi="Arial" w:cs="Arial"/>
          <w:sz w:val="24"/>
        </w:rPr>
        <w:t>Rady Miasta Piotrkowa Trybunalskiego</w:t>
      </w:r>
    </w:p>
    <w:p w14:paraId="517B52B1" w14:textId="77777777" w:rsidR="00A77B3E" w:rsidRPr="00EC02B0" w:rsidRDefault="00B232BD">
      <w:pPr>
        <w:spacing w:before="280" w:after="280"/>
        <w:jc w:val="center"/>
        <w:rPr>
          <w:rFonts w:ascii="Arial" w:eastAsia="Arial" w:hAnsi="Arial" w:cs="Arial"/>
          <w:b/>
          <w:bCs/>
          <w:caps/>
          <w:sz w:val="24"/>
        </w:rPr>
      </w:pPr>
      <w:r w:rsidRPr="00EC02B0">
        <w:rPr>
          <w:rFonts w:ascii="Arial" w:eastAsia="Arial" w:hAnsi="Arial" w:cs="Arial"/>
          <w:b/>
          <w:bCs/>
          <w:sz w:val="24"/>
        </w:rPr>
        <w:t>z dnia 24 listopada 2021 r.</w:t>
      </w:r>
    </w:p>
    <w:p w14:paraId="03204126" w14:textId="6F18FED7" w:rsidR="00A77B3E" w:rsidRPr="00B232BD" w:rsidRDefault="00B232BD" w:rsidP="00EC02B0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B232BD">
        <w:rPr>
          <w:rFonts w:ascii="Arial" w:eastAsia="Arial" w:hAnsi="Arial" w:cs="Arial"/>
          <w:sz w:val="24"/>
        </w:rPr>
        <w:t>w sprawie ustalenia wysokości opłaty za zakwaterowanie uczniów w</w:t>
      </w:r>
      <w:r w:rsidR="00EC02B0">
        <w:rPr>
          <w:rFonts w:ascii="Arial" w:eastAsia="Arial" w:hAnsi="Arial" w:cs="Arial"/>
          <w:sz w:val="24"/>
        </w:rPr>
        <w:t xml:space="preserve"> </w:t>
      </w:r>
      <w:r w:rsidRPr="00B232BD">
        <w:rPr>
          <w:rFonts w:ascii="Arial" w:eastAsia="Arial" w:hAnsi="Arial" w:cs="Arial"/>
          <w:sz w:val="24"/>
        </w:rPr>
        <w:t>Bursie Szkolnej nr 1</w:t>
      </w:r>
      <w:r w:rsidR="00EC02B0">
        <w:rPr>
          <w:rFonts w:ascii="Arial" w:eastAsia="Arial" w:hAnsi="Arial" w:cs="Arial"/>
          <w:sz w:val="24"/>
        </w:rPr>
        <w:t xml:space="preserve"> </w:t>
      </w:r>
      <w:r w:rsidRPr="00B232BD">
        <w:rPr>
          <w:rFonts w:ascii="Arial" w:eastAsia="Arial" w:hAnsi="Arial" w:cs="Arial"/>
          <w:sz w:val="24"/>
        </w:rPr>
        <w:t>wchodzącej w</w:t>
      </w:r>
      <w:r w:rsidR="00EC02B0">
        <w:rPr>
          <w:rFonts w:ascii="Arial" w:eastAsia="Arial" w:hAnsi="Arial" w:cs="Arial"/>
          <w:sz w:val="24"/>
        </w:rPr>
        <w:t xml:space="preserve"> </w:t>
      </w:r>
      <w:r w:rsidRPr="00B232BD">
        <w:rPr>
          <w:rFonts w:ascii="Arial" w:eastAsia="Arial" w:hAnsi="Arial" w:cs="Arial"/>
          <w:sz w:val="24"/>
        </w:rPr>
        <w:t>skład Zespołu Szkół Ponadpodstawowych i</w:t>
      </w:r>
      <w:r w:rsidR="00EC02B0">
        <w:rPr>
          <w:rFonts w:ascii="Arial" w:eastAsia="Arial" w:hAnsi="Arial" w:cs="Arial"/>
          <w:sz w:val="24"/>
        </w:rPr>
        <w:t xml:space="preserve"> </w:t>
      </w:r>
      <w:r w:rsidRPr="00B232BD">
        <w:rPr>
          <w:rFonts w:ascii="Arial" w:eastAsia="Arial" w:hAnsi="Arial" w:cs="Arial"/>
          <w:sz w:val="24"/>
        </w:rPr>
        <w:t>Placówek Opiekuńczo - Wychowawczych nr 3</w:t>
      </w:r>
      <w:r w:rsidR="00EC02B0">
        <w:rPr>
          <w:rFonts w:ascii="Arial" w:eastAsia="Arial" w:hAnsi="Arial" w:cs="Arial"/>
          <w:sz w:val="24"/>
        </w:rPr>
        <w:t xml:space="preserve"> </w:t>
      </w:r>
      <w:r w:rsidRPr="00B232BD">
        <w:rPr>
          <w:rFonts w:ascii="Arial" w:eastAsia="Arial" w:hAnsi="Arial" w:cs="Arial"/>
          <w:sz w:val="24"/>
        </w:rPr>
        <w:t>w</w:t>
      </w:r>
      <w:r w:rsidR="00EC02B0">
        <w:rPr>
          <w:rFonts w:ascii="Arial" w:eastAsia="Arial" w:hAnsi="Arial" w:cs="Arial"/>
          <w:sz w:val="24"/>
        </w:rPr>
        <w:t xml:space="preserve"> </w:t>
      </w:r>
      <w:r w:rsidRPr="00B232BD">
        <w:rPr>
          <w:rFonts w:ascii="Arial" w:eastAsia="Arial" w:hAnsi="Arial" w:cs="Arial"/>
          <w:sz w:val="24"/>
        </w:rPr>
        <w:t>Piotrkowie Trybunalskim</w:t>
      </w:r>
    </w:p>
    <w:p w14:paraId="076FF10D" w14:textId="61F552E2" w:rsidR="00A77B3E" w:rsidRPr="00B232BD" w:rsidRDefault="00B232BD" w:rsidP="00EC02B0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B232BD">
        <w:rPr>
          <w:rFonts w:ascii="Arial" w:hAnsi="Arial" w:cs="Arial"/>
          <w:sz w:val="24"/>
        </w:rPr>
        <w:t>Na podstawie art.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12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pkt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11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ustawy z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dnia 5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czerwca 1998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r. o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samorządzie powiatowym  (Dz.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U. z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2020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r. poz.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920, z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2021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r. poz.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1038, poz.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1834) oraz § 78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ust.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5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Rozporządzenia Ministra Edukacji Narodowej z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dnia 28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sierpnia 2017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r. 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 xml:space="preserve">sprawie publicznych placówek oświatowo – wychowawczych , młodzieżowych ośrodków wychowawczych, młodzieżowych ośrodków socjoterapii, specjalnych ośrodków </w:t>
      </w:r>
      <w:proofErr w:type="spellStart"/>
      <w:r w:rsidRPr="00B232BD">
        <w:rPr>
          <w:rFonts w:ascii="Arial" w:hAnsi="Arial" w:cs="Arial"/>
          <w:sz w:val="24"/>
        </w:rPr>
        <w:t>szkolno</w:t>
      </w:r>
      <w:proofErr w:type="spellEnd"/>
      <w:r w:rsidRPr="00B232BD">
        <w:rPr>
          <w:rFonts w:ascii="Arial" w:hAnsi="Arial" w:cs="Arial"/>
          <w:sz w:val="24"/>
        </w:rPr>
        <w:t xml:space="preserve"> – wychowawczych, specjalnych ośrodków wychowawczych, ośrodków </w:t>
      </w:r>
      <w:proofErr w:type="spellStart"/>
      <w:r w:rsidRPr="00B232BD">
        <w:rPr>
          <w:rFonts w:ascii="Arial" w:hAnsi="Arial" w:cs="Arial"/>
          <w:sz w:val="24"/>
        </w:rPr>
        <w:t>rewalidacyjno</w:t>
      </w:r>
      <w:proofErr w:type="spellEnd"/>
      <w:r w:rsidRPr="00B232BD">
        <w:rPr>
          <w:rFonts w:ascii="Arial" w:hAnsi="Arial" w:cs="Arial"/>
          <w:sz w:val="24"/>
        </w:rPr>
        <w:t xml:space="preserve"> – wychowawczych oraz placówek zapewniających opiekę i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wychowanie uczniom 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okresie pobierania nauki poza miejscem stałego zamieszkania (Dz.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U. z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2017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r. poz.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1606, z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2021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r. poz.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1599, poz.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911)  uchwala się, co następuje:</w:t>
      </w:r>
    </w:p>
    <w:p w14:paraId="6C7F3393" w14:textId="7579265A" w:rsidR="00A77B3E" w:rsidRPr="00B232BD" w:rsidRDefault="00B232BD" w:rsidP="00EC02B0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B232BD">
        <w:rPr>
          <w:rFonts w:ascii="Arial" w:hAnsi="Arial" w:cs="Arial"/>
          <w:sz w:val="24"/>
        </w:rPr>
        <w:t>§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1.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Ustala się wysokość stawki za zakwaterowanie uczniów 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Bursie Szkolnej nr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1 wchodzącej 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skład Zespołu Szkół Ponadpodstawowych i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Placówek Opiekuńczo – Wychowawczych nr 3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Piotrkowie Trybunalskim  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kwocie 120,00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zł miesięcznie.</w:t>
      </w:r>
    </w:p>
    <w:p w14:paraId="66EA738B" w14:textId="46FE318F" w:rsidR="00A77B3E" w:rsidRPr="00B232BD" w:rsidRDefault="00B232BD" w:rsidP="00EC02B0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B232BD">
        <w:rPr>
          <w:rFonts w:ascii="Arial" w:hAnsi="Arial" w:cs="Arial"/>
          <w:sz w:val="24"/>
        </w:rPr>
        <w:t>§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2.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Opłatę określoną 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§ 1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wnosi się z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góry do 10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dnia każdego miesiąca na rachunek bankowy placówki.</w:t>
      </w:r>
    </w:p>
    <w:p w14:paraId="4B5F94CE" w14:textId="33465CD7" w:rsidR="00A77B3E" w:rsidRPr="00B232BD" w:rsidRDefault="00B232BD" w:rsidP="00EC02B0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B232BD">
        <w:rPr>
          <w:rFonts w:ascii="Arial" w:hAnsi="Arial" w:cs="Arial"/>
          <w:sz w:val="24"/>
        </w:rPr>
        <w:t>§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3.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Wykonanie uchwały powierza się Prezydentowi Miasta Piotrkowa Trybunalskiego.</w:t>
      </w:r>
    </w:p>
    <w:p w14:paraId="2CDC7F99" w14:textId="1274826F" w:rsidR="00A77B3E" w:rsidRPr="00B232BD" w:rsidRDefault="00B232BD" w:rsidP="00EC02B0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B232BD">
        <w:rPr>
          <w:rFonts w:ascii="Arial" w:hAnsi="Arial" w:cs="Arial"/>
          <w:sz w:val="24"/>
        </w:rPr>
        <w:t>§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4.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Traci moc Uchwała LV/906/10 Rady Miasta Piotrkowa Trybunalskiego z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dnia 29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września 2010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r. 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sprawie ustalenia wysokości opłaty za zakwaterowanie uczniów 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Bursie Szkolnej nr 1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Piotrkowie Trybunalskim, zmieniona Uchwałą III/27/2010 Rady Miasta Piotrkowa Trybunalskiego z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dnia 29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grudnia 2010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r.</w:t>
      </w:r>
    </w:p>
    <w:p w14:paraId="2217E57A" w14:textId="0E1A6ABB" w:rsidR="00A77B3E" w:rsidRPr="00B232BD" w:rsidRDefault="00B232BD" w:rsidP="00EC02B0">
      <w:pPr>
        <w:keepNext/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B232BD">
        <w:rPr>
          <w:rFonts w:ascii="Arial" w:hAnsi="Arial" w:cs="Arial"/>
          <w:sz w:val="24"/>
        </w:rPr>
        <w:lastRenderedPageBreak/>
        <w:t>§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5.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Uchwała podlega opublikowaniu 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Dzienniku Urzędowym Województwa Łódzkiego i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wchodzi w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życie po upływie 14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dni od opublikowania z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mocą obowiązującą od 1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stycznia 2022</w:t>
      </w:r>
      <w:r w:rsidR="00EC02B0">
        <w:rPr>
          <w:rFonts w:ascii="Arial" w:hAnsi="Arial" w:cs="Arial"/>
          <w:sz w:val="24"/>
        </w:rPr>
        <w:t xml:space="preserve"> </w:t>
      </w:r>
      <w:r w:rsidRPr="00B232BD">
        <w:rPr>
          <w:rFonts w:ascii="Arial" w:hAnsi="Arial" w:cs="Arial"/>
          <w:sz w:val="24"/>
        </w:rPr>
        <w:t>r.</w:t>
      </w:r>
    </w:p>
    <w:p w14:paraId="09CB4B72" w14:textId="77777777" w:rsidR="00A77B3E" w:rsidRPr="00B232BD" w:rsidRDefault="00A77B3E">
      <w:pPr>
        <w:keepNext/>
        <w:keepLines/>
        <w:ind w:firstLine="340"/>
        <w:rPr>
          <w:rFonts w:ascii="Arial" w:hAnsi="Arial" w:cs="Arial"/>
          <w:sz w:val="24"/>
        </w:rPr>
      </w:pPr>
    </w:p>
    <w:p w14:paraId="571A0AE3" w14:textId="2C154B90" w:rsidR="00A77B3E" w:rsidRPr="00B232BD" w:rsidRDefault="00EC02B0">
      <w:pPr>
        <w:keepNext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9780B" w:rsidRPr="00B232BD" w14:paraId="14B20B2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08254" w14:textId="77777777" w:rsidR="0019780B" w:rsidRPr="00B232BD" w:rsidRDefault="0019780B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DDFC8" w14:textId="77777777" w:rsidR="00EC02B0" w:rsidRDefault="00EC02B0" w:rsidP="00EC02B0">
            <w:pPr>
              <w:ind w:left="3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Przewodniczący</w:t>
            </w:r>
          </w:p>
          <w:p w14:paraId="2FEEDB31" w14:textId="77777777" w:rsidR="00EC02B0" w:rsidRDefault="00EC02B0" w:rsidP="00EC02B0">
            <w:pPr>
              <w:ind w:left="3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Rady Miasta</w:t>
            </w:r>
          </w:p>
          <w:p w14:paraId="795BB0FA" w14:textId="77777777" w:rsidR="00EC02B0" w:rsidRDefault="00EC02B0" w:rsidP="00EC02B0">
            <w:pPr>
              <w:ind w:left="3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Marian Błaszczyński</w:t>
            </w:r>
          </w:p>
          <w:p w14:paraId="4DA16047" w14:textId="77777777" w:rsidR="00EC02B0" w:rsidRDefault="00EC02B0" w:rsidP="00EC02B0">
            <w:pPr>
              <w:ind w:left="306"/>
              <w:jc w:val="center"/>
              <w:rPr>
                <w:rFonts w:ascii="Arial" w:hAnsi="Arial" w:cs="Arial"/>
                <w:sz w:val="24"/>
              </w:rPr>
            </w:pPr>
          </w:p>
          <w:p w14:paraId="42F76E91" w14:textId="77777777" w:rsidR="00EC02B0" w:rsidRDefault="00EC02B0" w:rsidP="00EC02B0">
            <w:pPr>
              <w:ind w:left="306"/>
              <w:jc w:val="center"/>
            </w:pPr>
            <w:r>
              <w:t>Dokument podpisany kwalifikowanym podpisem elektronicznym</w:t>
            </w:r>
          </w:p>
          <w:p w14:paraId="03349E85" w14:textId="33151AFD" w:rsidR="0019780B" w:rsidRPr="00B232BD" w:rsidRDefault="0019780B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0D63229B" w14:textId="77777777" w:rsidR="00A77B3E" w:rsidRPr="00B232BD" w:rsidRDefault="00A77B3E">
      <w:pPr>
        <w:keepNext/>
        <w:rPr>
          <w:rFonts w:ascii="Arial" w:hAnsi="Arial" w:cs="Arial"/>
          <w:sz w:val="24"/>
        </w:rPr>
      </w:pPr>
    </w:p>
    <w:sectPr w:rsidR="00A77B3E" w:rsidRPr="00B232BD" w:rsidSect="00EC02B0">
      <w:footerReference w:type="default" r:id="rId6"/>
      <w:endnotePr>
        <w:numFmt w:val="decimal"/>
      </w:endnotePr>
      <w:pgSz w:w="11906" w:h="16838"/>
      <w:pgMar w:top="426" w:right="85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C874" w14:textId="77777777" w:rsidR="006E3392" w:rsidRDefault="00B232BD">
      <w:r>
        <w:separator/>
      </w:r>
    </w:p>
  </w:endnote>
  <w:endnote w:type="continuationSeparator" w:id="0">
    <w:p w14:paraId="31EB9B32" w14:textId="77777777" w:rsidR="006E3392" w:rsidRDefault="00B2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9780B" w14:paraId="5F0B38D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46160C" w14:textId="77777777" w:rsidR="0019780B" w:rsidRDefault="00B232BD">
          <w:pPr>
            <w:jc w:val="left"/>
            <w:rPr>
              <w:sz w:val="18"/>
            </w:rPr>
          </w:pPr>
          <w:r>
            <w:rPr>
              <w:sz w:val="18"/>
            </w:rPr>
            <w:t>Id: 809525E2-5DC5-4C9F-9EDD-26C215B4BB11.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C89BBB" w14:textId="77777777" w:rsidR="0019780B" w:rsidRDefault="00B232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8F6245" w14:textId="77777777" w:rsidR="0019780B" w:rsidRDefault="001978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3E58" w14:textId="77777777" w:rsidR="006E3392" w:rsidRDefault="00B232BD">
      <w:r>
        <w:separator/>
      </w:r>
    </w:p>
  </w:footnote>
  <w:footnote w:type="continuationSeparator" w:id="0">
    <w:p w14:paraId="76663077" w14:textId="77777777" w:rsidR="006E3392" w:rsidRDefault="00B2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780B"/>
    <w:rsid w:val="006E3392"/>
    <w:rsid w:val="00A77B3E"/>
    <w:rsid w:val="00B232BD"/>
    <w:rsid w:val="00CA2A55"/>
    <w:rsid w:val="00E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AAFDA"/>
  <w15:docId w15:val="{63E03563-86EF-4140-9DAD-A60430F1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XLV/569/21 z dnia 24 listopada 2021 r.</dc:title>
  <dc:subject>w sprawie ustalenia wysokości opłaty za zakwaterowanie uczniów w^Bursie Szkolnej nr 1^wchodzącej w^skład Zespołu Szkół Ponadpodstawowych i^Placówek Opiekuńczo - Wychowawczych nr 3^w^Piotrkowie Trybunalskim</dc:subject>
  <dc:creator>Mroz_M</dc:creator>
  <cp:lastModifiedBy>Jarzębska Monika</cp:lastModifiedBy>
  <cp:revision>2</cp:revision>
  <dcterms:created xsi:type="dcterms:W3CDTF">2021-12-02T08:26:00Z</dcterms:created>
  <dcterms:modified xsi:type="dcterms:W3CDTF">2021-12-02T08:26:00Z</dcterms:modified>
  <cp:category>Akt prawny</cp:category>
</cp:coreProperties>
</file>