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82" w:rsidRPr="002A1F4A" w:rsidRDefault="006B4F82" w:rsidP="0030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pl-PL"/>
        </w:rPr>
      </w:pPr>
    </w:p>
    <w:p w:rsidR="006B4F82" w:rsidRPr="002A1F4A" w:rsidRDefault="006B4F82" w:rsidP="0030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pl-PL"/>
        </w:rPr>
      </w:pPr>
    </w:p>
    <w:p w:rsidR="00301DBA" w:rsidRPr="002A1F4A" w:rsidRDefault="00301DBA" w:rsidP="002A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lang w:eastAsia="pl-PL"/>
        </w:rPr>
      </w:pPr>
      <w:r w:rsidRPr="002A1F4A">
        <w:rPr>
          <w:rFonts w:ascii="Arial" w:eastAsia="Times New Roman" w:hAnsi="Arial" w:cs="Arial"/>
          <w:bCs/>
          <w:sz w:val="24"/>
          <w:szCs w:val="24"/>
          <w:lang w:eastAsia="pl-PL"/>
        </w:rPr>
        <w:t>UZASADNIENIE</w:t>
      </w:r>
    </w:p>
    <w:p w:rsidR="00AC6370" w:rsidRPr="002A1F4A" w:rsidRDefault="00AC6370" w:rsidP="002A1F4A">
      <w:pPr>
        <w:spacing w:after="0" w:line="240" w:lineRule="auto"/>
        <w:jc w:val="both"/>
        <w:rPr>
          <w:rFonts w:ascii="Arial" w:hAnsi="Arial" w:cs="Arial"/>
          <w:sz w:val="24"/>
          <w:szCs w:val="24"/>
        </w:rPr>
      </w:pPr>
    </w:p>
    <w:p w:rsidR="0038701E" w:rsidRPr="002A1F4A" w:rsidRDefault="001829A5" w:rsidP="00756DE8">
      <w:pPr>
        <w:spacing w:after="0"/>
        <w:jc w:val="both"/>
        <w:rPr>
          <w:rFonts w:ascii="Arial" w:hAnsi="Arial" w:cs="Arial"/>
          <w:b/>
          <w:bCs/>
          <w:sz w:val="24"/>
          <w:szCs w:val="24"/>
        </w:rPr>
      </w:pPr>
      <w:r w:rsidRPr="002A1F4A">
        <w:rPr>
          <w:rFonts w:ascii="Arial" w:hAnsi="Arial" w:cs="Arial"/>
          <w:sz w:val="24"/>
          <w:szCs w:val="24"/>
        </w:rPr>
        <w:t xml:space="preserve">W związku z </w:t>
      </w:r>
      <w:r w:rsidR="009344AB" w:rsidRPr="002A1F4A">
        <w:rPr>
          <w:rFonts w:ascii="Arial" w:hAnsi="Arial" w:cs="Arial"/>
          <w:sz w:val="24"/>
          <w:szCs w:val="24"/>
        </w:rPr>
        <w:t xml:space="preserve"> realizacją zadania</w:t>
      </w:r>
      <w:r w:rsidR="00AC6370" w:rsidRPr="002A1F4A">
        <w:rPr>
          <w:rFonts w:ascii="Arial" w:hAnsi="Arial" w:cs="Arial"/>
          <w:sz w:val="24"/>
          <w:szCs w:val="24"/>
        </w:rPr>
        <w:t xml:space="preserve"> </w:t>
      </w:r>
      <w:r w:rsidR="009344AB" w:rsidRPr="002A1F4A">
        <w:rPr>
          <w:rFonts w:ascii="Arial" w:hAnsi="Arial" w:cs="Arial"/>
          <w:sz w:val="24"/>
          <w:szCs w:val="24"/>
        </w:rPr>
        <w:t xml:space="preserve"> </w:t>
      </w:r>
      <w:r w:rsidR="00652CB0" w:rsidRPr="002A1F4A">
        <w:rPr>
          <w:rFonts w:ascii="Arial" w:hAnsi="Arial" w:cs="Arial"/>
          <w:sz w:val="24"/>
          <w:szCs w:val="24"/>
        </w:rPr>
        <w:t>pn. „</w:t>
      </w:r>
      <w:r w:rsidRPr="002A1F4A">
        <w:rPr>
          <w:rFonts w:ascii="Arial" w:hAnsi="Arial" w:cs="Arial"/>
          <w:sz w:val="24"/>
          <w:szCs w:val="24"/>
        </w:rPr>
        <w:t xml:space="preserve">Rewaloryzacja Parku </w:t>
      </w:r>
      <w:proofErr w:type="spellStart"/>
      <w:r w:rsidRPr="002A1F4A">
        <w:rPr>
          <w:rFonts w:ascii="Arial" w:hAnsi="Arial" w:cs="Arial"/>
          <w:sz w:val="24"/>
          <w:szCs w:val="24"/>
        </w:rPr>
        <w:t>Belzackiego</w:t>
      </w:r>
      <w:proofErr w:type="spellEnd"/>
      <w:r w:rsidRPr="002A1F4A">
        <w:rPr>
          <w:rFonts w:ascii="Arial" w:hAnsi="Arial" w:cs="Arial"/>
          <w:sz w:val="24"/>
          <w:szCs w:val="24"/>
        </w:rPr>
        <w:t xml:space="preserve"> ” w latach 20</w:t>
      </w:r>
      <w:r w:rsidR="00587D2B" w:rsidRPr="002A1F4A">
        <w:rPr>
          <w:rFonts w:ascii="Arial" w:hAnsi="Arial" w:cs="Arial"/>
          <w:sz w:val="24"/>
          <w:szCs w:val="24"/>
        </w:rPr>
        <w:t>21</w:t>
      </w:r>
      <w:r w:rsidR="00AC6370" w:rsidRPr="002A1F4A">
        <w:rPr>
          <w:rFonts w:ascii="Arial" w:hAnsi="Arial" w:cs="Arial"/>
          <w:sz w:val="24"/>
          <w:szCs w:val="24"/>
        </w:rPr>
        <w:t>-20</w:t>
      </w:r>
      <w:r w:rsidRPr="002A1F4A">
        <w:rPr>
          <w:rFonts w:ascii="Arial" w:hAnsi="Arial" w:cs="Arial"/>
          <w:sz w:val="24"/>
          <w:szCs w:val="24"/>
        </w:rPr>
        <w:t>22</w:t>
      </w:r>
      <w:r w:rsidR="00622B3B" w:rsidRPr="002A1F4A">
        <w:rPr>
          <w:rFonts w:ascii="Arial" w:hAnsi="Arial" w:cs="Arial"/>
          <w:sz w:val="24"/>
          <w:szCs w:val="24"/>
        </w:rPr>
        <w:t>,</w:t>
      </w:r>
      <w:r w:rsidR="009344AB" w:rsidRPr="002A1F4A">
        <w:rPr>
          <w:rFonts w:ascii="Arial" w:hAnsi="Arial" w:cs="Arial"/>
          <w:sz w:val="24"/>
          <w:szCs w:val="24"/>
        </w:rPr>
        <w:t xml:space="preserve"> Miasto</w:t>
      </w:r>
      <w:r w:rsidRPr="002A1F4A">
        <w:rPr>
          <w:rFonts w:ascii="Arial" w:hAnsi="Arial" w:cs="Arial"/>
          <w:sz w:val="24"/>
          <w:szCs w:val="24"/>
        </w:rPr>
        <w:t xml:space="preserve"> Piotrków Trybunalski zgodnie z </w:t>
      </w:r>
      <w:r w:rsidRPr="002A1F4A">
        <w:rPr>
          <w:rFonts w:ascii="Arial" w:hAnsi="Arial" w:cs="Arial"/>
          <w:bCs/>
          <w:sz w:val="24"/>
          <w:szCs w:val="24"/>
        </w:rPr>
        <w:t xml:space="preserve">Uchwałą Rady Miasta Piotrkowa Trybunalskiego Nr XXVIII/390/20 z dnia 29 października 2020 r. </w:t>
      </w:r>
      <w:r w:rsidRPr="002A1F4A">
        <w:rPr>
          <w:rFonts w:ascii="Arial" w:hAnsi="Arial" w:cs="Arial"/>
          <w:sz w:val="24"/>
          <w:szCs w:val="24"/>
        </w:rPr>
        <w:t>zawarło</w:t>
      </w:r>
      <w:r w:rsidR="008D1478" w:rsidRPr="002A1F4A">
        <w:rPr>
          <w:rFonts w:ascii="Arial" w:hAnsi="Arial" w:cs="Arial"/>
          <w:sz w:val="24"/>
          <w:szCs w:val="24"/>
        </w:rPr>
        <w:t xml:space="preserve"> w 2020 r.</w:t>
      </w:r>
      <w:r w:rsidRPr="002A1F4A">
        <w:rPr>
          <w:rFonts w:ascii="Arial" w:hAnsi="Arial" w:cs="Arial"/>
          <w:sz w:val="24"/>
          <w:szCs w:val="24"/>
        </w:rPr>
        <w:t xml:space="preserve"> </w:t>
      </w:r>
      <w:r w:rsidR="009344AB" w:rsidRPr="002A1F4A">
        <w:rPr>
          <w:rFonts w:ascii="Arial" w:hAnsi="Arial" w:cs="Arial"/>
          <w:sz w:val="24"/>
          <w:szCs w:val="24"/>
        </w:rPr>
        <w:t xml:space="preserve">pożyczkę celową </w:t>
      </w:r>
      <w:r w:rsidR="008D1478" w:rsidRPr="002A1F4A">
        <w:rPr>
          <w:rFonts w:ascii="Arial" w:hAnsi="Arial" w:cs="Arial"/>
          <w:sz w:val="24"/>
          <w:szCs w:val="24"/>
        </w:rPr>
        <w:t xml:space="preserve">nr 755/OP/PD/2020 </w:t>
      </w:r>
      <w:r w:rsidR="009344AB" w:rsidRPr="002A1F4A">
        <w:rPr>
          <w:rFonts w:ascii="Arial" w:hAnsi="Arial" w:cs="Arial"/>
          <w:sz w:val="24"/>
          <w:szCs w:val="24"/>
        </w:rPr>
        <w:t xml:space="preserve">z </w:t>
      </w:r>
      <w:r w:rsidR="008D1478" w:rsidRPr="002A1F4A">
        <w:rPr>
          <w:rFonts w:ascii="Arial" w:hAnsi="Arial" w:cs="Arial"/>
          <w:sz w:val="24"/>
          <w:szCs w:val="24"/>
        </w:rPr>
        <w:t>Wojewódzkim Funduszem</w:t>
      </w:r>
      <w:r w:rsidR="00AC6370" w:rsidRPr="002A1F4A">
        <w:rPr>
          <w:rFonts w:ascii="Arial" w:hAnsi="Arial" w:cs="Arial"/>
          <w:sz w:val="24"/>
          <w:szCs w:val="24"/>
        </w:rPr>
        <w:t xml:space="preserve"> Ochrony Środowiska i Gospodarki Wodnej</w:t>
      </w:r>
      <w:r w:rsidR="008D1478" w:rsidRPr="002A1F4A">
        <w:rPr>
          <w:rFonts w:ascii="Arial" w:hAnsi="Arial" w:cs="Arial"/>
          <w:sz w:val="24"/>
          <w:szCs w:val="24"/>
        </w:rPr>
        <w:t xml:space="preserve"> w Łodzi, która </w:t>
      </w:r>
      <w:r w:rsidR="009344AB" w:rsidRPr="002A1F4A">
        <w:rPr>
          <w:rFonts w:ascii="Arial" w:hAnsi="Arial" w:cs="Arial"/>
          <w:sz w:val="24"/>
          <w:szCs w:val="24"/>
        </w:rPr>
        <w:t xml:space="preserve"> uruchomiona </w:t>
      </w:r>
      <w:r w:rsidR="008D1478" w:rsidRPr="002A1F4A">
        <w:rPr>
          <w:rFonts w:ascii="Arial" w:hAnsi="Arial" w:cs="Arial"/>
          <w:sz w:val="24"/>
          <w:szCs w:val="24"/>
        </w:rPr>
        <w:t xml:space="preserve">miała zostać </w:t>
      </w:r>
      <w:r w:rsidR="009344AB" w:rsidRPr="002A1F4A">
        <w:rPr>
          <w:rFonts w:ascii="Arial" w:hAnsi="Arial" w:cs="Arial"/>
          <w:sz w:val="24"/>
          <w:szCs w:val="24"/>
        </w:rPr>
        <w:t xml:space="preserve">w </w:t>
      </w:r>
      <w:r w:rsidR="008D1478" w:rsidRPr="002A1F4A">
        <w:rPr>
          <w:rFonts w:ascii="Arial" w:hAnsi="Arial" w:cs="Arial"/>
          <w:sz w:val="24"/>
          <w:szCs w:val="24"/>
        </w:rPr>
        <w:t>2021</w:t>
      </w:r>
      <w:r w:rsidRPr="002A1F4A">
        <w:rPr>
          <w:rFonts w:ascii="Arial" w:hAnsi="Arial" w:cs="Arial"/>
          <w:sz w:val="24"/>
          <w:szCs w:val="24"/>
        </w:rPr>
        <w:t xml:space="preserve"> r</w:t>
      </w:r>
      <w:r w:rsidR="00756DE8" w:rsidRPr="002A1F4A">
        <w:rPr>
          <w:rFonts w:ascii="Arial" w:hAnsi="Arial" w:cs="Arial"/>
          <w:sz w:val="24"/>
          <w:szCs w:val="24"/>
        </w:rPr>
        <w:t>.</w:t>
      </w:r>
    </w:p>
    <w:p w:rsidR="0038701E" w:rsidRPr="002A1F4A" w:rsidRDefault="00756DE8" w:rsidP="00756DE8">
      <w:pPr>
        <w:spacing w:after="0"/>
        <w:jc w:val="both"/>
        <w:rPr>
          <w:rFonts w:ascii="Arial" w:hAnsi="Arial" w:cs="Arial"/>
          <w:sz w:val="24"/>
          <w:szCs w:val="24"/>
        </w:rPr>
      </w:pPr>
      <w:r w:rsidRPr="002A1F4A">
        <w:rPr>
          <w:rFonts w:ascii="Arial" w:hAnsi="Arial" w:cs="Arial"/>
          <w:sz w:val="24"/>
          <w:szCs w:val="24"/>
        </w:rPr>
        <w:t>W związku z wystąpieniem nieprzewidzianych zdarzeń (deszcze nawalne) oraz dłuższym niż przewidywano czasem niezbędnym na uzyskanie koniecznych decyzji Wojewódzkiego Konserwatora Zabytków wystąpiła konieczność przesunięcia  daty zakończenia robót na rok 2022. Powyższe oznacza konieczność wprowadzenia zmiany terminu uruchomienia w/w pożyczki na rok 2022.</w:t>
      </w:r>
    </w:p>
    <w:p w:rsidR="0038701E" w:rsidRPr="002A1F4A" w:rsidRDefault="0038701E" w:rsidP="002C442B">
      <w:pPr>
        <w:spacing w:after="0" w:line="240" w:lineRule="auto"/>
        <w:rPr>
          <w:rFonts w:ascii="Arial" w:hAnsi="Arial" w:cs="Arial"/>
          <w:sz w:val="24"/>
          <w:szCs w:val="24"/>
        </w:rPr>
      </w:pPr>
    </w:p>
    <w:p w:rsidR="0038701E" w:rsidRPr="002A1F4A" w:rsidRDefault="0038701E" w:rsidP="002C442B">
      <w:pPr>
        <w:spacing w:after="0" w:line="240" w:lineRule="auto"/>
        <w:rPr>
          <w:rFonts w:ascii="Arial" w:hAnsi="Arial" w:cs="Arial"/>
          <w:sz w:val="24"/>
          <w:szCs w:val="24"/>
        </w:rPr>
      </w:pPr>
      <w:bookmarkStart w:id="0" w:name="_GoBack"/>
      <w:bookmarkEnd w:id="0"/>
    </w:p>
    <w:sectPr w:rsidR="0038701E" w:rsidRPr="002A1F4A" w:rsidSect="00B37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01D9"/>
    <w:multiLevelType w:val="hybridMultilevel"/>
    <w:tmpl w:val="17346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BA"/>
    <w:rsid w:val="00074451"/>
    <w:rsid w:val="000A1E4C"/>
    <w:rsid w:val="00114547"/>
    <w:rsid w:val="00156330"/>
    <w:rsid w:val="001829A5"/>
    <w:rsid w:val="00193778"/>
    <w:rsid w:val="001A5517"/>
    <w:rsid w:val="001B30CA"/>
    <w:rsid w:val="00231187"/>
    <w:rsid w:val="00261F11"/>
    <w:rsid w:val="00285728"/>
    <w:rsid w:val="002A1F4A"/>
    <w:rsid w:val="002A2094"/>
    <w:rsid w:val="002C442B"/>
    <w:rsid w:val="002E3EAF"/>
    <w:rsid w:val="00301DBA"/>
    <w:rsid w:val="003143E4"/>
    <w:rsid w:val="0034645E"/>
    <w:rsid w:val="00365902"/>
    <w:rsid w:val="00373C3F"/>
    <w:rsid w:val="0037629E"/>
    <w:rsid w:val="0038701E"/>
    <w:rsid w:val="003B072B"/>
    <w:rsid w:val="003B4FC8"/>
    <w:rsid w:val="003D318F"/>
    <w:rsid w:val="003F4ADD"/>
    <w:rsid w:val="003F794F"/>
    <w:rsid w:val="00453762"/>
    <w:rsid w:val="004547F8"/>
    <w:rsid w:val="00484D61"/>
    <w:rsid w:val="00487552"/>
    <w:rsid w:val="004A7934"/>
    <w:rsid w:val="004D6807"/>
    <w:rsid w:val="004E506A"/>
    <w:rsid w:val="00507955"/>
    <w:rsid w:val="00587D2B"/>
    <w:rsid w:val="005B0A37"/>
    <w:rsid w:val="005D76F6"/>
    <w:rsid w:val="00622B3B"/>
    <w:rsid w:val="00644322"/>
    <w:rsid w:val="00652CB0"/>
    <w:rsid w:val="00653E41"/>
    <w:rsid w:val="006B4F82"/>
    <w:rsid w:val="006E389E"/>
    <w:rsid w:val="00724B23"/>
    <w:rsid w:val="00727906"/>
    <w:rsid w:val="00747532"/>
    <w:rsid w:val="00756DE8"/>
    <w:rsid w:val="00804491"/>
    <w:rsid w:val="008965E5"/>
    <w:rsid w:val="008B7F22"/>
    <w:rsid w:val="008C3D19"/>
    <w:rsid w:val="008C45DC"/>
    <w:rsid w:val="008D1478"/>
    <w:rsid w:val="008E0350"/>
    <w:rsid w:val="009344AB"/>
    <w:rsid w:val="009F7E99"/>
    <w:rsid w:val="00A22903"/>
    <w:rsid w:val="00A6014A"/>
    <w:rsid w:val="00AA28EB"/>
    <w:rsid w:val="00AA30B7"/>
    <w:rsid w:val="00AA3582"/>
    <w:rsid w:val="00AC6370"/>
    <w:rsid w:val="00B374BF"/>
    <w:rsid w:val="00B442B6"/>
    <w:rsid w:val="00B44861"/>
    <w:rsid w:val="00B90009"/>
    <w:rsid w:val="00BC0684"/>
    <w:rsid w:val="00BD2F86"/>
    <w:rsid w:val="00C739BE"/>
    <w:rsid w:val="00C91E13"/>
    <w:rsid w:val="00CC4775"/>
    <w:rsid w:val="00D24B72"/>
    <w:rsid w:val="00DE14C0"/>
    <w:rsid w:val="00E53317"/>
    <w:rsid w:val="00E616FD"/>
    <w:rsid w:val="00F16DEF"/>
    <w:rsid w:val="00F60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7D5D3-B753-414F-AEED-23B4E23A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74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30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01DBA"/>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8044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491"/>
    <w:rPr>
      <w:rFonts w:ascii="Segoe UI" w:hAnsi="Segoe UI" w:cs="Segoe UI"/>
      <w:sz w:val="18"/>
      <w:szCs w:val="18"/>
    </w:rPr>
  </w:style>
  <w:style w:type="paragraph" w:styleId="NormalnyWeb">
    <w:name w:val="Normal (Web)"/>
    <w:basedOn w:val="Normalny"/>
    <w:uiPriority w:val="99"/>
    <w:unhideWhenUsed/>
    <w:rsid w:val="00AC6370"/>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9802">
      <w:bodyDiv w:val="1"/>
      <w:marLeft w:val="0"/>
      <w:marRight w:val="0"/>
      <w:marTop w:val="0"/>
      <w:marBottom w:val="0"/>
      <w:divBdr>
        <w:top w:val="none" w:sz="0" w:space="0" w:color="auto"/>
        <w:left w:val="none" w:sz="0" w:space="0" w:color="auto"/>
        <w:bottom w:val="none" w:sz="0" w:space="0" w:color="auto"/>
        <w:right w:val="none" w:sz="0" w:space="0" w:color="auto"/>
      </w:divBdr>
    </w:div>
    <w:div w:id="16830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654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Richter-Riahi Magdalena</cp:lastModifiedBy>
  <cp:revision>3</cp:revision>
  <cp:lastPrinted>2021-11-12T10:29:00Z</cp:lastPrinted>
  <dcterms:created xsi:type="dcterms:W3CDTF">2021-11-12T10:30:00Z</dcterms:created>
  <dcterms:modified xsi:type="dcterms:W3CDTF">2021-11-17T10:23:00Z</dcterms:modified>
</cp:coreProperties>
</file>