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78A02E0" w14:textId="6E52EF0D" w:rsidR="00906CC7" w:rsidRDefault="006137D3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bCs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875B5D">
        <w:rPr>
          <w:rFonts w:ascii="Arial" w:hAnsi="Arial" w:cs="Arial"/>
        </w:rPr>
        <w:t xml:space="preserve"> 4</w:t>
      </w:r>
      <w:r w:rsidR="00D36BAD">
        <w:rPr>
          <w:rFonts w:ascii="Arial" w:hAnsi="Arial" w:cs="Arial"/>
        </w:rPr>
        <w:t>.4</w:t>
      </w:r>
      <w:r w:rsidRPr="008C758C">
        <w:rPr>
          <w:rFonts w:ascii="Arial" w:hAnsi="Arial" w:cs="Arial"/>
        </w:rPr>
        <w:t xml:space="preserve"> </w:t>
      </w:r>
      <w:r w:rsidR="00150879" w:rsidRPr="00994880">
        <w:rPr>
          <w:rFonts w:ascii="Arial" w:hAnsi="Arial" w:cs="Arial"/>
        </w:rPr>
        <w:t xml:space="preserve">Podjęcie uchwały </w:t>
      </w:r>
      <w:r w:rsidR="00150879" w:rsidRPr="00994880">
        <w:rPr>
          <w:rFonts w:ascii="Arial" w:hAnsi="Arial" w:cs="Arial"/>
          <w:bCs/>
        </w:rPr>
        <w:t>w spra</w:t>
      </w:r>
      <w:r w:rsidR="00150879" w:rsidRPr="00374863">
        <w:rPr>
          <w:rFonts w:ascii="Arial" w:hAnsi="Arial" w:cs="Arial"/>
          <w:bCs/>
          <w:color w:val="000000" w:themeColor="text1"/>
        </w:rPr>
        <w:t>wie</w:t>
      </w:r>
      <w:r w:rsidR="00906CC7">
        <w:rPr>
          <w:rFonts w:ascii="Arial" w:hAnsi="Arial" w:cs="Arial"/>
          <w:bCs/>
          <w:color w:val="000000" w:themeColor="text1"/>
        </w:rPr>
        <w:t xml:space="preserve"> </w:t>
      </w:r>
      <w:r w:rsidR="00D36BAD" w:rsidRPr="00E16E9E">
        <w:rPr>
          <w:rFonts w:ascii="Arial" w:hAnsi="Arial" w:cs="Arial"/>
        </w:rPr>
        <w:t xml:space="preserve">wyrażenia zgody na </w:t>
      </w:r>
      <w:r w:rsidR="00D36BAD" w:rsidRPr="00E16E9E">
        <w:rPr>
          <w:rFonts w:ascii="Arial" w:hAnsi="Arial" w:cs="Arial"/>
          <w:bCs/>
        </w:rPr>
        <w:t xml:space="preserve">sprzedaż </w:t>
      </w:r>
      <w:r w:rsidR="00D36BAD" w:rsidRPr="00E16E9E">
        <w:rPr>
          <w:rFonts w:ascii="Arial" w:hAnsi="Arial" w:cs="Arial"/>
        </w:rPr>
        <w:t xml:space="preserve">nieruchomości niezabudowanej, </w:t>
      </w:r>
      <w:r w:rsidR="00D36BAD" w:rsidRPr="00E16E9E">
        <w:rPr>
          <w:rFonts w:ascii="Arial" w:hAnsi="Arial" w:cs="Arial"/>
          <w:bCs/>
        </w:rPr>
        <w:t>położonej w Piotrkowie Trybunalskim przy ul</w:t>
      </w:r>
      <w:r w:rsidR="00D36BAD">
        <w:rPr>
          <w:rFonts w:ascii="Arial" w:hAnsi="Arial" w:cs="Arial"/>
          <w:bCs/>
        </w:rPr>
        <w:t xml:space="preserve">. Litewskiej 19 – </w:t>
      </w:r>
      <w:r w:rsidR="00D36BAD">
        <w:rPr>
          <w:rFonts w:ascii="Arial" w:hAnsi="Arial" w:cs="Arial"/>
          <w:bCs/>
        </w:rPr>
        <w:br/>
        <w:t>ul. Krzywej 2.</w:t>
      </w:r>
    </w:p>
    <w:p w14:paraId="5E1A2FD5" w14:textId="77777777" w:rsidR="00D36BAD" w:rsidRPr="00906CC7" w:rsidRDefault="00D36BAD" w:rsidP="00906CC7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  <w:color w:val="000000" w:themeColor="text1"/>
        </w:rPr>
      </w:pPr>
    </w:p>
    <w:p w14:paraId="59DEFB55" w14:textId="780E7E59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A0BBD" w:rsidRPr="00A02EE6">
        <w:rPr>
          <w:rFonts w:ascii="Arial" w:eastAsia="Times New Roman" w:hAnsi="Arial" w:cs="Arial"/>
          <w:color w:val="000000" w:themeColor="text1"/>
        </w:rPr>
        <w:t>1</w:t>
      </w:r>
      <w:r w:rsidR="00F51739">
        <w:rPr>
          <w:rFonts w:ascii="Arial" w:eastAsia="Times New Roman" w:hAnsi="Arial" w:cs="Arial"/>
          <w:color w:val="000000" w:themeColor="text1"/>
        </w:rPr>
        <w:t>9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F51739">
        <w:rPr>
          <w:rFonts w:ascii="Arial" w:eastAsia="Times New Roman" w:hAnsi="Arial" w:cs="Arial"/>
          <w:color w:val="000000" w:themeColor="text1"/>
        </w:rPr>
        <w:t xml:space="preserve">0 </w:t>
      </w:r>
      <w:bookmarkStart w:id="1" w:name="_GoBack"/>
      <w:bookmarkEnd w:id="1"/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A02EE6" w:rsidRPr="00A02EE6">
        <w:rPr>
          <w:rFonts w:ascii="Arial" w:eastAsia="Times New Roman" w:hAnsi="Arial" w:cs="Arial"/>
          <w:color w:val="000000" w:themeColor="text1"/>
        </w:rPr>
        <w:t>3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403117" w:rsidRPr="00A02EE6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4B62CE">
        <w:trPr>
          <w:trHeight w:val="298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2C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875B5D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2CE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34E6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2CE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1F94EC1E" w:rsidR="00A07B69" w:rsidRPr="00875B5D" w:rsidRDefault="004B62CE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B62CE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5EB81641" w:rsidR="00A07B69" w:rsidRPr="00875B5D" w:rsidRDefault="008705B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18F2642" w:rsidR="00A07B69" w:rsidRPr="00875B5D" w:rsidRDefault="008705BF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8705B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5173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E26C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62CE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5E26CB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34E68"/>
    <w:rsid w:val="008623F2"/>
    <w:rsid w:val="00862969"/>
    <w:rsid w:val="008705BF"/>
    <w:rsid w:val="008707A5"/>
    <w:rsid w:val="00870A65"/>
    <w:rsid w:val="00875B5D"/>
    <w:rsid w:val="00884C95"/>
    <w:rsid w:val="008A59C6"/>
    <w:rsid w:val="008C2310"/>
    <w:rsid w:val="008C758C"/>
    <w:rsid w:val="008E0E72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36BAD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51739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2AE6-6B1C-4DD8-859A-476457C3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2021-10-14T12:37:00Z</dcterms:created>
  <dcterms:modified xsi:type="dcterms:W3CDTF">2021-10-26T06:17:00Z</dcterms:modified>
</cp:coreProperties>
</file>