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CE661B" w:rsidRPr="004F3436" w14:paraId="19C6303F" w14:textId="77777777">
        <w:tc>
          <w:tcPr>
            <w:tcW w:w="10206" w:type="dxa"/>
            <w:tcBorders>
              <w:top w:val="nil"/>
              <w:left w:val="nil"/>
              <w:bottom w:val="nil"/>
              <w:right w:val="nil"/>
            </w:tcBorders>
            <w:tcMar>
              <w:top w:w="100" w:type="dxa"/>
            </w:tcMar>
          </w:tcPr>
          <w:p w14:paraId="5BACBB5D" w14:textId="77777777" w:rsidR="00A77B3E" w:rsidRPr="004F3436" w:rsidRDefault="004F3436">
            <w:pPr>
              <w:ind w:left="5669"/>
              <w:jc w:val="left"/>
              <w:rPr>
                <w:rFonts w:ascii="Arial" w:hAnsi="Arial" w:cs="Arial"/>
                <w:b/>
                <w:i/>
                <w:sz w:val="24"/>
                <w:u w:val="thick"/>
              </w:rPr>
            </w:pPr>
            <w:r w:rsidRPr="004F3436">
              <w:rPr>
                <w:rFonts w:ascii="Arial" w:hAnsi="Arial" w:cs="Arial"/>
                <w:b/>
                <w:i/>
                <w:sz w:val="24"/>
                <w:u w:val="thick"/>
              </w:rPr>
              <w:t>Projekt</w:t>
            </w:r>
          </w:p>
          <w:p w14:paraId="0C9CB4F5" w14:textId="77777777" w:rsidR="00A77B3E" w:rsidRPr="004F3436" w:rsidRDefault="00A77B3E">
            <w:pPr>
              <w:ind w:left="5669"/>
              <w:jc w:val="left"/>
              <w:rPr>
                <w:rFonts w:ascii="Arial" w:hAnsi="Arial" w:cs="Arial"/>
                <w:b/>
                <w:i/>
                <w:sz w:val="24"/>
                <w:u w:val="thick"/>
              </w:rPr>
            </w:pPr>
          </w:p>
          <w:p w14:paraId="72D6CA22" w14:textId="77777777" w:rsidR="00A77B3E" w:rsidRPr="004F3436" w:rsidRDefault="004F3436">
            <w:pPr>
              <w:ind w:left="5669"/>
              <w:jc w:val="left"/>
              <w:rPr>
                <w:rFonts w:ascii="Arial" w:hAnsi="Arial" w:cs="Arial"/>
                <w:sz w:val="24"/>
              </w:rPr>
            </w:pPr>
            <w:r w:rsidRPr="004F3436">
              <w:rPr>
                <w:rFonts w:ascii="Arial" w:hAnsi="Arial" w:cs="Arial"/>
                <w:sz w:val="24"/>
              </w:rPr>
              <w:t>z dnia  .......................                                                 Zatwierdzony przez .........................</w:t>
            </w:r>
          </w:p>
          <w:p w14:paraId="35155DDB" w14:textId="77777777" w:rsidR="00A77B3E" w:rsidRPr="004F3436" w:rsidRDefault="00A77B3E">
            <w:pPr>
              <w:ind w:left="5669"/>
              <w:jc w:val="left"/>
              <w:rPr>
                <w:rFonts w:ascii="Arial" w:hAnsi="Arial" w:cs="Arial"/>
                <w:sz w:val="24"/>
              </w:rPr>
            </w:pPr>
          </w:p>
          <w:p w14:paraId="0FBE7CCB" w14:textId="77777777" w:rsidR="00A77B3E" w:rsidRPr="004F3436" w:rsidRDefault="00A77B3E">
            <w:pPr>
              <w:ind w:left="5669"/>
              <w:jc w:val="left"/>
              <w:rPr>
                <w:rFonts w:ascii="Arial" w:hAnsi="Arial" w:cs="Arial"/>
                <w:sz w:val="24"/>
              </w:rPr>
            </w:pPr>
          </w:p>
        </w:tc>
      </w:tr>
    </w:tbl>
    <w:p w14:paraId="633592B6" w14:textId="77777777" w:rsidR="00A77B3E" w:rsidRPr="004F3436" w:rsidRDefault="00A77B3E">
      <w:pPr>
        <w:rPr>
          <w:rFonts w:ascii="Arial" w:hAnsi="Arial" w:cs="Arial"/>
          <w:sz w:val="24"/>
        </w:rPr>
      </w:pPr>
    </w:p>
    <w:p w14:paraId="194A484E" w14:textId="77777777" w:rsidR="00A77B3E" w:rsidRPr="004F3436" w:rsidRDefault="004F3436">
      <w:pPr>
        <w:jc w:val="center"/>
        <w:rPr>
          <w:rFonts w:ascii="Arial" w:eastAsia="Arial" w:hAnsi="Arial" w:cs="Arial"/>
          <w:b/>
          <w:caps/>
          <w:sz w:val="24"/>
        </w:rPr>
      </w:pPr>
      <w:r w:rsidRPr="004F3436">
        <w:rPr>
          <w:rFonts w:ascii="Arial" w:eastAsia="Arial" w:hAnsi="Arial" w:cs="Arial"/>
          <w:b/>
          <w:caps/>
          <w:sz w:val="24"/>
        </w:rPr>
        <w:t>Uchwała Nr ....................</w:t>
      </w:r>
      <w:r w:rsidRPr="004F3436">
        <w:rPr>
          <w:rFonts w:ascii="Arial" w:eastAsia="Arial" w:hAnsi="Arial" w:cs="Arial"/>
          <w:b/>
          <w:caps/>
          <w:sz w:val="24"/>
        </w:rPr>
        <w:br/>
        <w:t>Rady Miasta Piotrkowa Trybunalskiego</w:t>
      </w:r>
    </w:p>
    <w:p w14:paraId="51C4994C" w14:textId="77777777" w:rsidR="00A77B3E" w:rsidRPr="004F3436" w:rsidRDefault="004F3436">
      <w:pPr>
        <w:spacing w:before="280" w:after="280"/>
        <w:jc w:val="center"/>
        <w:rPr>
          <w:rFonts w:ascii="Arial" w:eastAsia="Arial" w:hAnsi="Arial" w:cs="Arial"/>
          <w:b/>
          <w:caps/>
          <w:sz w:val="24"/>
        </w:rPr>
      </w:pPr>
      <w:r w:rsidRPr="004F3436">
        <w:rPr>
          <w:rFonts w:ascii="Arial" w:eastAsia="Arial" w:hAnsi="Arial" w:cs="Arial"/>
          <w:sz w:val="24"/>
        </w:rPr>
        <w:t>z dnia .................... 2021 r.</w:t>
      </w:r>
    </w:p>
    <w:p w14:paraId="7E39E4F4" w14:textId="77777777" w:rsidR="00A77B3E" w:rsidRDefault="004F3436">
      <w:pPr>
        <w:keepNext/>
        <w:spacing w:after="480"/>
        <w:jc w:val="center"/>
        <w:rPr>
          <w:rFonts w:ascii="Arial" w:eastAsia="Arial" w:hAnsi="Arial" w:cs="Arial"/>
          <w:sz w:val="24"/>
        </w:rPr>
      </w:pPr>
      <w:r w:rsidRPr="004F3436">
        <w:rPr>
          <w:rFonts w:ascii="Arial" w:eastAsia="Arial" w:hAnsi="Arial" w:cs="Arial"/>
          <w:b/>
          <w:sz w:val="24"/>
        </w:rPr>
        <w:t>w sprawie zasad wynajmowania lokali wchodzących</w:t>
      </w:r>
      <w:r w:rsidRPr="004F3436">
        <w:rPr>
          <w:rFonts w:ascii="Arial" w:eastAsia="Arial" w:hAnsi="Arial" w:cs="Arial"/>
          <w:b/>
          <w:sz w:val="24"/>
        </w:rPr>
        <w:br/>
        <w:t>w skład mieszkaniowego zasobu</w:t>
      </w:r>
      <w:r>
        <w:rPr>
          <w:rFonts w:ascii="Arial" w:eastAsia="Arial" w:hAnsi="Arial" w:cs="Arial"/>
          <w:b/>
          <w:sz w:val="24"/>
        </w:rPr>
        <w:t xml:space="preserve"> gminy</w:t>
      </w:r>
    </w:p>
    <w:p w14:paraId="0E11578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 xml:space="preserve">Na podstawie art. 18 ust.2 pkt 15 i art. 40 ust.1 ustawy z dnia 8 marca 1990 r. o samorządzie gminnym (Dz.U. z 2020 poz. 713 i 1378), art. 21 ust.1 pkt 2, ust.3 i 3b ustawy z dnia 21 czerwca 2001 r. o ochronie praw lokatorów, mieszkaniowym zasobie gminy i o zmianie Kodeksu cywilnego (Dz. U. z 2020 r. poz.611) </w:t>
      </w:r>
      <w:r w:rsidRPr="004F3436">
        <w:rPr>
          <w:rFonts w:ascii="Arial" w:hAnsi="Arial" w:cs="Arial"/>
          <w:b/>
          <w:color w:val="000000"/>
          <w:sz w:val="24"/>
          <w:u w:color="000000"/>
        </w:rPr>
        <w:t xml:space="preserve">uchwala się, co następuje: </w:t>
      </w:r>
    </w:p>
    <w:p w14:paraId="4A56DB3C"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1.</w:t>
      </w:r>
      <w:r w:rsidRPr="004F3436">
        <w:rPr>
          <w:rFonts w:ascii="Arial" w:hAnsi="Arial" w:cs="Arial"/>
          <w:color w:val="000000"/>
          <w:sz w:val="24"/>
          <w:u w:color="000000"/>
        </w:rPr>
        <w:br/>
      </w:r>
      <w:r w:rsidRPr="004F3436">
        <w:rPr>
          <w:rFonts w:ascii="Arial" w:hAnsi="Arial" w:cs="Arial"/>
          <w:b/>
          <w:color w:val="000000"/>
          <w:sz w:val="24"/>
          <w:u w:color="000000"/>
        </w:rPr>
        <w:t>Przepisy ogólne</w:t>
      </w:r>
    </w:p>
    <w:p w14:paraId="012571CE"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 </w:t>
      </w:r>
      <w:r w:rsidRPr="004F3436">
        <w:rPr>
          <w:rFonts w:ascii="Arial" w:hAnsi="Arial" w:cs="Arial"/>
          <w:sz w:val="24"/>
        </w:rPr>
        <w:t>1. </w:t>
      </w:r>
      <w:r w:rsidRPr="004F3436">
        <w:rPr>
          <w:rFonts w:ascii="Arial" w:hAnsi="Arial" w:cs="Arial"/>
          <w:color w:val="000000"/>
          <w:sz w:val="24"/>
          <w:u w:color="000000"/>
        </w:rPr>
        <w:t>Niniejsza uchwała określa zasady wynajmowania lokali wchodzących w skład mieszkaniowego zasobu Miasta Piotrków Trybunalski.</w:t>
      </w:r>
    </w:p>
    <w:p w14:paraId="148B999F"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Mieszkaniowy zasób Miasta Piotrków Trybunalski służy zaspokojeniu potrzeb mieszkaniowych wspólnoty samorządowej Miasta Piotrków Trybunalski.</w:t>
      </w:r>
    </w:p>
    <w:p w14:paraId="4A911B90"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2. </w:t>
      </w:r>
      <w:r w:rsidRPr="004F3436">
        <w:rPr>
          <w:rFonts w:ascii="Arial" w:hAnsi="Arial" w:cs="Arial"/>
          <w:color w:val="000000"/>
          <w:sz w:val="24"/>
          <w:u w:color="000000"/>
        </w:rPr>
        <w:t>Ilekroć w uchwale jest mowa o:</w:t>
      </w:r>
    </w:p>
    <w:p w14:paraId="3BDB4E7F"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b/>
          <w:color w:val="000000"/>
          <w:sz w:val="24"/>
          <w:u w:color="000000"/>
        </w:rPr>
        <w:t>gminie</w:t>
      </w:r>
      <w:r w:rsidRPr="004F3436">
        <w:rPr>
          <w:rFonts w:ascii="Arial" w:hAnsi="Arial" w:cs="Arial"/>
          <w:color w:val="000000"/>
          <w:sz w:val="24"/>
          <w:u w:color="000000"/>
        </w:rPr>
        <w:t> – należy przez to rozumieć Miasto Piotrków Trybunalski; </w:t>
      </w:r>
    </w:p>
    <w:p w14:paraId="675F44F0"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b/>
          <w:color w:val="000000"/>
          <w:sz w:val="24"/>
          <w:u w:color="000000"/>
        </w:rPr>
        <w:t>ustawie</w:t>
      </w:r>
      <w:r w:rsidRPr="004F3436">
        <w:rPr>
          <w:rFonts w:ascii="Arial" w:hAnsi="Arial" w:cs="Arial"/>
          <w:color w:val="000000"/>
          <w:sz w:val="24"/>
          <w:u w:color="000000"/>
        </w:rPr>
        <w:t xml:space="preserve"> – należy przez to rozumieć ustawę z dnia 21 czerwca 2001r. o ochronie praw lokatorów, mieszkaniowym zasobie gminy i o zmianie Kodeksu cywilnego; </w:t>
      </w:r>
    </w:p>
    <w:p w14:paraId="4CE48D1E"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b/>
          <w:color w:val="000000"/>
          <w:sz w:val="24"/>
          <w:u w:color="000000"/>
        </w:rPr>
        <w:t>Wynajmującym</w:t>
      </w:r>
      <w:r w:rsidRPr="004F3436">
        <w:rPr>
          <w:rFonts w:ascii="Arial" w:hAnsi="Arial" w:cs="Arial"/>
          <w:color w:val="000000"/>
          <w:sz w:val="24"/>
          <w:u w:color="000000"/>
        </w:rPr>
        <w:t> – należy przez to rozumieć jednostkę zarządzającą budynkami i lokalami wchodzącymi w skład mieszkaniowego zasobu gminy na podstawie umowy zawartej z Gminą, z którą lokator związany jest umową najmu; </w:t>
      </w:r>
    </w:p>
    <w:p w14:paraId="7706A13F"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b/>
          <w:color w:val="000000"/>
          <w:sz w:val="24"/>
          <w:u w:color="000000"/>
        </w:rPr>
        <w:t xml:space="preserve">wnioskodawcy </w:t>
      </w:r>
      <w:r w:rsidRPr="004F3436">
        <w:rPr>
          <w:rFonts w:ascii="Arial" w:hAnsi="Arial" w:cs="Arial"/>
          <w:color w:val="000000"/>
          <w:sz w:val="24"/>
          <w:u w:color="000000"/>
        </w:rPr>
        <w:t>– należy przez to rozumieć osobę występującą z wnioskiem o zawarcie umowy najmu lokalu mieszkalnego, zamiennego lub najem socjalny lokalu;</w:t>
      </w:r>
    </w:p>
    <w:p w14:paraId="5464D690"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5) </w:t>
      </w:r>
      <w:r w:rsidRPr="004F3436">
        <w:rPr>
          <w:rFonts w:ascii="Arial" w:hAnsi="Arial" w:cs="Arial"/>
          <w:b/>
          <w:color w:val="000000"/>
          <w:sz w:val="24"/>
          <w:u w:color="000000"/>
        </w:rPr>
        <w:t>Komisji Mieszkaniowej</w:t>
      </w:r>
      <w:r w:rsidRPr="004F3436">
        <w:rPr>
          <w:rFonts w:ascii="Arial" w:hAnsi="Arial" w:cs="Arial"/>
          <w:color w:val="000000"/>
          <w:sz w:val="24"/>
          <w:u w:color="000000"/>
        </w:rPr>
        <w:t> – należy przez to rozumieć zespół powołany przez Prezydenta Miasta, o którym mowa w rozdziale 9 uchwały;</w:t>
      </w:r>
    </w:p>
    <w:p w14:paraId="3B8822B6"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6) </w:t>
      </w:r>
      <w:r w:rsidRPr="004F3436">
        <w:rPr>
          <w:rFonts w:ascii="Arial" w:hAnsi="Arial" w:cs="Arial"/>
          <w:b/>
          <w:color w:val="000000"/>
          <w:sz w:val="24"/>
          <w:u w:color="000000"/>
        </w:rPr>
        <w:t>lokalu mieszkalnym</w:t>
      </w:r>
      <w:r w:rsidRPr="004F3436">
        <w:rPr>
          <w:rFonts w:ascii="Arial" w:hAnsi="Arial" w:cs="Arial"/>
          <w:color w:val="000000"/>
          <w:sz w:val="24"/>
          <w:u w:color="000000"/>
        </w:rPr>
        <w:t> – należy przez to rozumieć lokal mieszkalny wynajmowany na czas nieoznaczony, bądź na wniosek najemcy na czas oznaczony; </w:t>
      </w:r>
    </w:p>
    <w:p w14:paraId="70A87622"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7) </w:t>
      </w:r>
      <w:r w:rsidRPr="004F3436">
        <w:rPr>
          <w:rFonts w:ascii="Arial" w:hAnsi="Arial" w:cs="Arial"/>
          <w:b/>
          <w:color w:val="000000"/>
          <w:sz w:val="24"/>
          <w:u w:color="000000"/>
        </w:rPr>
        <w:t xml:space="preserve">najem socjalny lokalu - </w:t>
      </w:r>
      <w:r w:rsidRPr="004F3436">
        <w:rPr>
          <w:rFonts w:ascii="Arial" w:hAnsi="Arial" w:cs="Arial"/>
          <w:color w:val="000000"/>
          <w:sz w:val="24"/>
          <w:u w:color="000000"/>
        </w:rPr>
        <w:t xml:space="preserve">należy przez to rozumieć najem lokalu, o którym mowa w art. 22 ustawy;    </w:t>
      </w:r>
    </w:p>
    <w:p w14:paraId="09C8E446"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8) </w:t>
      </w:r>
      <w:r w:rsidRPr="004F3436">
        <w:rPr>
          <w:rFonts w:ascii="Arial" w:hAnsi="Arial" w:cs="Arial"/>
          <w:b/>
          <w:color w:val="000000"/>
          <w:sz w:val="24"/>
          <w:u w:color="000000"/>
        </w:rPr>
        <w:t>lokalu zamiennym</w:t>
      </w:r>
      <w:r w:rsidRPr="004F3436">
        <w:rPr>
          <w:rFonts w:ascii="Arial" w:hAnsi="Arial" w:cs="Arial"/>
          <w:color w:val="000000"/>
          <w:sz w:val="24"/>
          <w:u w:color="000000"/>
        </w:rPr>
        <w:t> – należy przez to rozumieć lokal zam</w:t>
      </w:r>
      <w:r>
        <w:rPr>
          <w:rFonts w:ascii="Arial" w:hAnsi="Arial" w:cs="Arial"/>
          <w:color w:val="000000"/>
          <w:sz w:val="24"/>
          <w:u w:color="000000"/>
        </w:rPr>
        <w:t xml:space="preserve">ienny, o którym mowa </w:t>
      </w:r>
      <w:r w:rsidRPr="004F3436">
        <w:rPr>
          <w:rFonts w:ascii="Arial" w:hAnsi="Arial" w:cs="Arial"/>
          <w:color w:val="000000"/>
          <w:sz w:val="24"/>
          <w:u w:color="000000"/>
        </w:rPr>
        <w:t>w art. 2 pkt 6 ustawy;</w:t>
      </w:r>
    </w:p>
    <w:p w14:paraId="7AEA16E3"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9) </w:t>
      </w:r>
      <w:r w:rsidRPr="004F3436">
        <w:rPr>
          <w:rFonts w:ascii="Arial" w:hAnsi="Arial" w:cs="Arial"/>
          <w:b/>
          <w:color w:val="000000"/>
          <w:sz w:val="24"/>
          <w:u w:color="000000"/>
        </w:rPr>
        <w:t xml:space="preserve">tymczasowym pomieszczeniu </w:t>
      </w:r>
      <w:r w:rsidRPr="004F3436">
        <w:rPr>
          <w:rFonts w:ascii="Arial" w:hAnsi="Arial" w:cs="Arial"/>
          <w:color w:val="000000"/>
          <w:sz w:val="24"/>
          <w:u w:color="000000"/>
        </w:rPr>
        <w:t xml:space="preserve">– należy przez to rozumieć pomieszczenie, o którym mowa art. 2 ust. 1 pkt 5a ustawy; </w:t>
      </w:r>
    </w:p>
    <w:p w14:paraId="017CEAEB"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10) </w:t>
      </w:r>
      <w:r w:rsidRPr="004F3436">
        <w:rPr>
          <w:rFonts w:ascii="Arial" w:hAnsi="Arial" w:cs="Arial"/>
          <w:b/>
          <w:color w:val="000000"/>
          <w:sz w:val="24"/>
          <w:u w:color="000000"/>
        </w:rPr>
        <w:t xml:space="preserve">gospodarstwie domowym </w:t>
      </w:r>
      <w:r w:rsidRPr="004F3436">
        <w:rPr>
          <w:rFonts w:ascii="Arial" w:hAnsi="Arial" w:cs="Arial"/>
          <w:color w:val="000000"/>
          <w:sz w:val="24"/>
          <w:u w:color="000000"/>
        </w:rPr>
        <w:t>– należy przez to rozumieć gospodarstwo, o którym mowa w art. 4 ustawy z dnia 21 czerwca 2001 r. o  dodatkach mieszkaniowych;</w:t>
      </w:r>
    </w:p>
    <w:p w14:paraId="304CF4F1"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lastRenderedPageBreak/>
        <w:t>11) </w:t>
      </w:r>
      <w:r w:rsidRPr="004F3436">
        <w:rPr>
          <w:rFonts w:ascii="Arial" w:hAnsi="Arial" w:cs="Arial"/>
          <w:b/>
          <w:color w:val="000000"/>
          <w:sz w:val="24"/>
          <w:u w:color="000000"/>
        </w:rPr>
        <w:t>dochodzie – należy przez to rozumieć dochód, o którym mowa w art.3 pkt 1 ustawy z dnia 28 listopada 2003 r. o świadczeniach rodzinnych;</w:t>
      </w:r>
    </w:p>
    <w:p w14:paraId="135D848A"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12) </w:t>
      </w:r>
      <w:r w:rsidRPr="004F3436">
        <w:rPr>
          <w:rFonts w:ascii="Arial" w:hAnsi="Arial" w:cs="Arial"/>
          <w:b/>
          <w:color w:val="000000"/>
          <w:sz w:val="24"/>
          <w:u w:color="000000"/>
        </w:rPr>
        <w:t xml:space="preserve">pobliskiej miejscowości </w:t>
      </w:r>
      <w:r w:rsidRPr="004F3436">
        <w:rPr>
          <w:rFonts w:ascii="Arial" w:hAnsi="Arial" w:cs="Arial"/>
          <w:color w:val="000000"/>
          <w:sz w:val="24"/>
          <w:u w:color="000000"/>
        </w:rPr>
        <w:t xml:space="preserve">- należy przez to rozumieć miejscowość, o której mowa w art. 2 ust. 1 pkt 13 ustawy. </w:t>
      </w:r>
    </w:p>
    <w:p w14:paraId="05B26FF3" w14:textId="77777777" w:rsidR="00A77B3E" w:rsidRPr="004F3436" w:rsidRDefault="004F3436" w:rsidP="004F3436">
      <w:pPr>
        <w:keepNext/>
        <w:jc w:val="left"/>
        <w:rPr>
          <w:rFonts w:ascii="Arial" w:hAnsi="Arial" w:cs="Arial"/>
          <w:color w:val="000000"/>
          <w:sz w:val="24"/>
          <w:u w:color="000000"/>
        </w:rPr>
      </w:pPr>
      <w:r w:rsidRPr="004F3436">
        <w:rPr>
          <w:rFonts w:ascii="Arial" w:hAnsi="Arial" w:cs="Arial"/>
          <w:b/>
          <w:sz w:val="24"/>
        </w:rPr>
        <w:t>Rozdział 2.</w:t>
      </w:r>
      <w:r w:rsidRPr="004F3436">
        <w:rPr>
          <w:rFonts w:ascii="Arial" w:hAnsi="Arial" w:cs="Arial"/>
          <w:color w:val="000000"/>
          <w:sz w:val="24"/>
          <w:u w:color="000000"/>
        </w:rPr>
        <w:br/>
      </w:r>
      <w:r w:rsidRPr="004F3436">
        <w:rPr>
          <w:rFonts w:ascii="Arial" w:hAnsi="Arial" w:cs="Arial"/>
          <w:b/>
          <w:color w:val="000000"/>
          <w:sz w:val="24"/>
          <w:u w:color="000000"/>
        </w:rPr>
        <w:t>Wynajmowanie lokali mieszkalnych oraz kryteria wyboru osób, którym przysługuje pierwszeństwo zawarcia umowy najmu lokalu na czas nieoznaczony</w:t>
      </w:r>
    </w:p>
    <w:p w14:paraId="297D75E3"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3. </w:t>
      </w:r>
      <w:r w:rsidRPr="004F3436">
        <w:rPr>
          <w:rFonts w:ascii="Arial" w:hAnsi="Arial" w:cs="Arial"/>
          <w:sz w:val="24"/>
        </w:rPr>
        <w:t>1. </w:t>
      </w:r>
      <w:r w:rsidRPr="004F3436">
        <w:rPr>
          <w:rFonts w:ascii="Arial" w:hAnsi="Arial" w:cs="Arial"/>
          <w:color w:val="000000"/>
          <w:sz w:val="24"/>
          <w:u w:color="000000"/>
        </w:rPr>
        <w:t>O zawarcie umowy najmu lokalu mieszkalnego mogą ubiegać się osoby, które spełniają łącznie następujące warunki:</w:t>
      </w:r>
    </w:p>
    <w:p w14:paraId="4D2054ED"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color w:val="000000"/>
          <w:sz w:val="24"/>
          <w:u w:color="000000"/>
        </w:rPr>
        <w:t>nie mają zaspokojonych potrzeb mieszkaniowych;</w:t>
      </w:r>
    </w:p>
    <w:p w14:paraId="6C66E6EB"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b/>
          <w:color w:val="000000"/>
          <w:sz w:val="24"/>
          <w:u w:color="000000"/>
        </w:rPr>
        <w:t>których średni miesięczny dochód na jednego członka gospodarstwa domowego w okresie 3 miesięcy poprzedzających datę złożenia wniosku, nie przekracza:</w:t>
      </w:r>
    </w:p>
    <w:p w14:paraId="42B5AD39"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a) </w:t>
      </w:r>
      <w:r w:rsidRPr="004F3436">
        <w:rPr>
          <w:rFonts w:ascii="Arial" w:hAnsi="Arial" w:cs="Arial"/>
          <w:b/>
          <w:color w:val="000000"/>
          <w:sz w:val="24"/>
          <w:u w:color="000000"/>
        </w:rPr>
        <w:t xml:space="preserve">w gospodarstwie jednoosobowym - 46% przeciętnego wynagrodzenia w gospodarce narodowej, </w:t>
      </w:r>
    </w:p>
    <w:p w14:paraId="4EC33441"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b) </w:t>
      </w:r>
      <w:r w:rsidRPr="004F3436">
        <w:rPr>
          <w:rFonts w:ascii="Arial" w:hAnsi="Arial" w:cs="Arial"/>
          <w:b/>
          <w:color w:val="000000"/>
          <w:sz w:val="24"/>
          <w:u w:color="000000"/>
        </w:rPr>
        <w:t>w gospodarstwie wieloosobowym - 31% przeciętnego wynagrodzenia w gospodarce narodowej;</w:t>
      </w:r>
    </w:p>
    <w:p w14:paraId="31B88592"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są mieszkańcami Miasta Piotrków Trybunalski, warunek ten nie dotyczy osób opuszczających po osiągnięciu pełnoletności domy dziecka, rodzinne domy dziecka oraz rodziny zastępcze, placówki opiekuńczo-wychowawcze lub inne ośrodki wymienione w przepisach o pomocy społecznej, których poprzednim miejscem zamieszkania było Miasto Piotrków Trybunalski.</w:t>
      </w:r>
    </w:p>
    <w:p w14:paraId="0EE8F15B"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Uprawnionymi do najmu lokalu mieszkalnego w pierwszej kolejności są osoby:</w:t>
      </w:r>
    </w:p>
    <w:p w14:paraId="197FF632"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color w:val="000000"/>
          <w:sz w:val="24"/>
          <w:u w:color="000000"/>
        </w:rPr>
        <w:t>opuszczające po osiągnięciu pełnoletności domy dziecka, rodzinne domy dziecka oraz rodziny zastępcze, placówki opiekuńczo-wychowawcze lub inne ośrodki wymienione w przepisach o pomocy społecznej, pod warunkiem, że wychowanek realizuje indywidualny program usamodzielnienia i wniosek o przydział lokalu mieszkalnego złoży w czasie trwania procesu usamodzielnienia tj. do 25 roku życia;</w:t>
      </w:r>
    </w:p>
    <w:p w14:paraId="5D14903D"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które utraciły możliwość zamieszkiwania w dotychczas wynajmowanym lokalu mieszkalnym, wskutek katastrofy budowlanej lub klęski żywiołowej;</w:t>
      </w:r>
    </w:p>
    <w:p w14:paraId="78EE5736"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mieszkają w lokalu, w którym łączna powierzchnia mieszkalna (pokoi) w przeliczeniu na osobę jest mniejsza od 5 m</w:t>
      </w:r>
      <w:r w:rsidRPr="004F3436">
        <w:rPr>
          <w:rFonts w:ascii="Arial" w:hAnsi="Arial" w:cs="Arial"/>
          <w:color w:val="000000"/>
          <w:sz w:val="24"/>
          <w:u w:color="000000"/>
          <w:vertAlign w:val="superscript"/>
        </w:rPr>
        <w:t>2</w:t>
      </w:r>
      <w:r w:rsidRPr="004F3436">
        <w:rPr>
          <w:rFonts w:ascii="Arial" w:hAnsi="Arial" w:cs="Arial"/>
          <w:color w:val="000000"/>
          <w:sz w:val="24"/>
          <w:u w:color="000000"/>
        </w:rPr>
        <w:t xml:space="preserve"> lub mieszkają w lokalu nie spełniającym wymagań dla pomieszczeń przeznaczonych na stały pobyt ludzi w rozumieniu przepisów określających warunki techniczne jakim powinny odpowiadać budynki i ich usytuowanie oraz nie posiadają tytułu prawnego do jakiegokolwiek lokalu w Piotrkowie Trybunalskim i pobliskiej miejscowości, a w przypadku małżonków wymóg ten spełniają obydwoje.</w:t>
      </w:r>
    </w:p>
    <w:p w14:paraId="6A94B7C3" w14:textId="77777777" w:rsidR="00A77B3E" w:rsidRPr="004F3436" w:rsidRDefault="004F3436" w:rsidP="004F3436">
      <w:pPr>
        <w:keepNext/>
        <w:jc w:val="left"/>
        <w:rPr>
          <w:rFonts w:ascii="Arial" w:hAnsi="Arial" w:cs="Arial"/>
          <w:color w:val="000000"/>
          <w:sz w:val="24"/>
          <w:u w:color="000000"/>
        </w:rPr>
      </w:pPr>
      <w:r w:rsidRPr="004F3436">
        <w:rPr>
          <w:rFonts w:ascii="Arial" w:hAnsi="Arial" w:cs="Arial"/>
          <w:b/>
          <w:sz w:val="24"/>
        </w:rPr>
        <w:t>Rozdział 3.</w:t>
      </w:r>
      <w:r w:rsidRPr="004F3436">
        <w:rPr>
          <w:rFonts w:ascii="Arial" w:hAnsi="Arial" w:cs="Arial"/>
          <w:color w:val="000000"/>
          <w:sz w:val="24"/>
          <w:u w:color="000000"/>
        </w:rPr>
        <w:br/>
      </w:r>
      <w:r w:rsidRPr="004F3436">
        <w:rPr>
          <w:rFonts w:ascii="Arial" w:hAnsi="Arial" w:cs="Arial"/>
          <w:b/>
          <w:color w:val="000000"/>
          <w:sz w:val="24"/>
          <w:u w:color="000000"/>
        </w:rPr>
        <w:t>Warunki zamieszkiwania kwalifikujące wnioskodawcę do ich poprawy</w:t>
      </w:r>
    </w:p>
    <w:p w14:paraId="665AAB80"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4. </w:t>
      </w:r>
      <w:r w:rsidRPr="004F3436">
        <w:rPr>
          <w:rFonts w:ascii="Arial" w:hAnsi="Arial" w:cs="Arial"/>
          <w:color w:val="000000"/>
          <w:sz w:val="24"/>
          <w:u w:color="000000"/>
        </w:rPr>
        <w:t>Za warunki zamieszkiwania kwalifikujące wnioskodawcę do ich poprawy uważa się:</w:t>
      </w:r>
    </w:p>
    <w:p w14:paraId="3F722A69"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color w:val="000000"/>
          <w:sz w:val="24"/>
          <w:u w:color="000000"/>
        </w:rPr>
        <w:t>zamieszkiwanie w lokalu, w którym łączna powierzchnia mieszkalna (pokoi) w przeliczeniu na osobę (z uwzględnieniem wszystkich osób uprawnionych do zamieszkiwania w tym lokalu) jest mniejsza od 5 m</w:t>
      </w:r>
      <w:r w:rsidRPr="004F3436">
        <w:rPr>
          <w:rFonts w:ascii="Arial" w:hAnsi="Arial" w:cs="Arial"/>
          <w:color w:val="000000"/>
          <w:sz w:val="24"/>
          <w:u w:color="000000"/>
          <w:vertAlign w:val="superscript"/>
        </w:rPr>
        <w:t>2</w:t>
      </w:r>
      <w:r w:rsidRPr="004F3436">
        <w:rPr>
          <w:rFonts w:ascii="Arial" w:hAnsi="Arial" w:cs="Arial"/>
          <w:color w:val="000000"/>
          <w:sz w:val="24"/>
          <w:u w:color="000000"/>
        </w:rPr>
        <w:t xml:space="preserve"> ;</w:t>
      </w:r>
    </w:p>
    <w:p w14:paraId="19D1E0FA"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zamieszkiwanie w lokalu nie spełniającym wymagań dla pomieszczeń przeznaczonych na stały pobyt ludzi w rozumieniu przepisów określających warunki techniczne jakim powinny odpowiadać budynki i ich usytuowanie.</w:t>
      </w:r>
    </w:p>
    <w:p w14:paraId="23B0A0B4" w14:textId="77777777" w:rsidR="00A77B3E" w:rsidRPr="004F3436" w:rsidRDefault="004F3436" w:rsidP="004F3436">
      <w:pPr>
        <w:keepNext/>
        <w:jc w:val="left"/>
        <w:rPr>
          <w:rFonts w:ascii="Arial" w:hAnsi="Arial" w:cs="Arial"/>
          <w:color w:val="000000"/>
          <w:sz w:val="24"/>
          <w:u w:color="000000"/>
        </w:rPr>
      </w:pPr>
      <w:r w:rsidRPr="004F3436">
        <w:rPr>
          <w:rFonts w:ascii="Arial" w:hAnsi="Arial" w:cs="Arial"/>
          <w:b/>
          <w:sz w:val="24"/>
        </w:rPr>
        <w:lastRenderedPageBreak/>
        <w:t>Rozdział 4.</w:t>
      </w:r>
      <w:r w:rsidRPr="004F3436">
        <w:rPr>
          <w:rFonts w:ascii="Arial" w:hAnsi="Arial" w:cs="Arial"/>
          <w:color w:val="000000"/>
          <w:sz w:val="24"/>
          <w:u w:color="000000"/>
        </w:rPr>
        <w:br/>
      </w:r>
      <w:r w:rsidRPr="004F3436">
        <w:rPr>
          <w:rFonts w:ascii="Arial" w:hAnsi="Arial" w:cs="Arial"/>
          <w:b/>
          <w:color w:val="000000"/>
          <w:sz w:val="24"/>
          <w:u w:color="000000"/>
        </w:rPr>
        <w:t>Najem socjalny lokalu oraz kryteria wyboru osób, którym przysługuje pierwszeństwo najmu socjalnego lokalu</w:t>
      </w:r>
    </w:p>
    <w:p w14:paraId="4A11D09D"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5. </w:t>
      </w:r>
      <w:r w:rsidRPr="004F3436">
        <w:rPr>
          <w:rFonts w:ascii="Arial" w:hAnsi="Arial" w:cs="Arial"/>
          <w:sz w:val="24"/>
        </w:rPr>
        <w:t>1. </w:t>
      </w:r>
      <w:r w:rsidRPr="004F3436">
        <w:rPr>
          <w:rFonts w:ascii="Arial" w:hAnsi="Arial" w:cs="Arial"/>
          <w:color w:val="000000"/>
          <w:sz w:val="24"/>
          <w:u w:color="000000"/>
        </w:rPr>
        <w:t>O najem socjalny lokalu mogą ubiegać się osoby, które:</w:t>
      </w:r>
    </w:p>
    <w:p w14:paraId="287CEBDB"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color w:val="000000"/>
          <w:sz w:val="24"/>
          <w:u w:color="000000"/>
        </w:rPr>
        <w:t>nie posiadają tytułu prawnego do jakiegokolwiek lokalu mieszkalnego w Piotrkowie Trybunalskim lub pobliskiej miejscowości, a w przypadku małżonków wymóg ten spełniają obydwoje;</w:t>
      </w:r>
    </w:p>
    <w:p w14:paraId="5B70FBB6"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b/>
          <w:color w:val="000000"/>
          <w:sz w:val="24"/>
          <w:u w:color="000000"/>
        </w:rPr>
        <w:t>których średni miesięczny dochód na jednego członka gospodarstwa domowego w okresie 3 miesięcy poprzedzających datę złożenia wniosku, nie przekracza:</w:t>
      </w:r>
    </w:p>
    <w:p w14:paraId="18755614"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a) </w:t>
      </w:r>
      <w:r w:rsidRPr="004F3436">
        <w:rPr>
          <w:rFonts w:ascii="Arial" w:hAnsi="Arial" w:cs="Arial"/>
          <w:b/>
          <w:color w:val="000000"/>
          <w:sz w:val="24"/>
          <w:u w:color="000000"/>
        </w:rPr>
        <w:t>w gospodarstwie jednoosobowym - 28% przeciętnego wynagrodzenia w gospodarce narodowej,</w:t>
      </w:r>
    </w:p>
    <w:p w14:paraId="6873F263"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b) </w:t>
      </w:r>
      <w:r w:rsidRPr="004F3436">
        <w:rPr>
          <w:rFonts w:ascii="Arial" w:hAnsi="Arial" w:cs="Arial"/>
          <w:b/>
          <w:color w:val="000000"/>
          <w:sz w:val="24"/>
          <w:u w:color="000000"/>
        </w:rPr>
        <w:t>w gospodarstwie wieloosobowym - 18% przeciętnego wynagrodzenia w gospodarce narodowej.</w:t>
      </w:r>
    </w:p>
    <w:p w14:paraId="4326B7DA"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Umowy najmu socjalnego lokalu zawiera się ponadto z osobami, którym sąd przyznał prawo do najmu socjalnego lokalu w wyroku sądu w sprawie o opróżnienie lokalu.</w:t>
      </w:r>
    </w:p>
    <w:p w14:paraId="3F67F1A6"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b/>
          <w:color w:val="000000"/>
          <w:sz w:val="24"/>
          <w:u w:color="000000"/>
        </w:rPr>
        <w:t>Uprawnionymi do najmu socjalnego lokalu w pierwszej kolejności są osoby: </w:t>
      </w:r>
    </w:p>
    <w:p w14:paraId="11AE43C6"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color w:val="000000"/>
          <w:sz w:val="24"/>
          <w:u w:color="000000"/>
        </w:rPr>
        <w:t>osoby opuszczające po osiągnięciu pełnoletności domy dziecka, rodzinne domy dziecka oraz rodziny zastępcze, placówki opiekuńczo-wychowawcze lub inne ośrodki wymienione w przepisach o pomocy społecznej, pod warunkiem, że wychowanek realizuje indywidualny program usamodzielnienia i wniosek o najem socjalny lokalu złoży w czasie trwania procesu usamodzielnienia tj. do 25 roku;</w:t>
      </w:r>
    </w:p>
    <w:p w14:paraId="656ACDEE"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b/>
          <w:color w:val="000000"/>
          <w:sz w:val="24"/>
          <w:u w:color="000000"/>
        </w:rPr>
        <w:t>które utraciły możliwość zamieszkiwania w dotychczas zajmowanym lokalu wskutek katastrofy budowlanej lub klęski żywiołowej.</w:t>
      </w:r>
    </w:p>
    <w:p w14:paraId="4D6B1CD8" w14:textId="77777777" w:rsidR="00A77B3E" w:rsidRPr="004F3436" w:rsidRDefault="004F3436" w:rsidP="004F3436">
      <w:pPr>
        <w:keepNext/>
        <w:jc w:val="left"/>
        <w:rPr>
          <w:rFonts w:ascii="Arial" w:hAnsi="Arial" w:cs="Arial"/>
          <w:color w:val="000000"/>
          <w:sz w:val="24"/>
          <w:u w:color="000000"/>
        </w:rPr>
      </w:pPr>
      <w:r w:rsidRPr="004F3436">
        <w:rPr>
          <w:rFonts w:ascii="Arial" w:hAnsi="Arial" w:cs="Arial"/>
          <w:b/>
          <w:sz w:val="24"/>
        </w:rPr>
        <w:t>Rozdział 5.</w:t>
      </w:r>
      <w:r w:rsidRPr="004F3436">
        <w:rPr>
          <w:rFonts w:ascii="Arial" w:hAnsi="Arial" w:cs="Arial"/>
          <w:color w:val="000000"/>
          <w:sz w:val="24"/>
          <w:u w:color="000000"/>
        </w:rPr>
        <w:br/>
      </w:r>
      <w:r w:rsidRPr="004F3436">
        <w:rPr>
          <w:rFonts w:ascii="Arial" w:hAnsi="Arial" w:cs="Arial"/>
          <w:b/>
          <w:color w:val="000000"/>
          <w:sz w:val="24"/>
          <w:u w:color="000000"/>
        </w:rPr>
        <w:t>Lokale zamienne</w:t>
      </w:r>
    </w:p>
    <w:p w14:paraId="213E6E33"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6. </w:t>
      </w:r>
      <w:r w:rsidRPr="004F3436">
        <w:rPr>
          <w:rFonts w:ascii="Arial" w:hAnsi="Arial" w:cs="Arial"/>
          <w:color w:val="000000"/>
          <w:sz w:val="24"/>
          <w:u w:color="000000"/>
        </w:rPr>
        <w:t>Lokale zamienne przysługują osobom, które:</w:t>
      </w:r>
    </w:p>
    <w:p w14:paraId="73166B4C"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color w:val="000000"/>
          <w:sz w:val="24"/>
          <w:u w:color="000000"/>
        </w:rPr>
        <w:t>zamieszkują w lokalach położonych w budynkach stanowiących mieszkaniowy zasób gminy, które zostały wyłączone z użytkowania i wymagają opróżnienia w związku z koniecznością rozbiórki lub remontu budynku;</w:t>
      </w:r>
    </w:p>
    <w:p w14:paraId="3E1F3B78"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zamieszkują w lokalach stanowiących mieszkaniowy zasób gminy, w których rodzaj koniecznej naprawy wymaga opróżnienia lokalu na czas remontu, nie dłużej niż na 1 rok;</w:t>
      </w:r>
    </w:p>
    <w:p w14:paraId="4F3943FC"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zamieszkują w lokalach wymagających opróżnienia, o których mowa w art. 32 ustawy;</w:t>
      </w:r>
    </w:p>
    <w:p w14:paraId="62F1E8C5"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color w:val="000000"/>
          <w:sz w:val="24"/>
          <w:u w:color="000000"/>
        </w:rPr>
        <w:t>zamieszkują w budynkach jednostek kultury, oświaty, pomocy społecznej podległych Prezydentowi Miasta oraz w innych budynkach użyteczności publicznej lub w budynkach wymagających opróżnienia przez mieszkańców ze względu na przeznaczenie ich na cele użyteczności publicznej;</w:t>
      </w:r>
    </w:p>
    <w:p w14:paraId="757BBFAE"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5) </w:t>
      </w:r>
      <w:r w:rsidRPr="004F3436">
        <w:rPr>
          <w:rFonts w:ascii="Arial" w:hAnsi="Arial" w:cs="Arial"/>
          <w:color w:val="000000"/>
          <w:sz w:val="24"/>
          <w:u w:color="000000"/>
        </w:rPr>
        <w:t>nabyły prawo do lokalu zamiennego na podstawie orzeczenia sądowego;</w:t>
      </w:r>
    </w:p>
    <w:p w14:paraId="2775688E"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6) </w:t>
      </w:r>
      <w:r w:rsidRPr="004F3436">
        <w:rPr>
          <w:rFonts w:ascii="Arial" w:hAnsi="Arial" w:cs="Arial"/>
          <w:color w:val="000000"/>
          <w:sz w:val="24"/>
          <w:u w:color="000000"/>
        </w:rPr>
        <w:t>utraciły możliwość zamieszkiwania w dotychczas wynajmowanym lokalu mieszkalnym, stanowiącym mieszkaniowy zasób gminy z powodu katastrofy budowlanej, pożaru, klęski żywiołowej lub innych nieprzewidzianych zdarzeń.</w:t>
      </w:r>
    </w:p>
    <w:p w14:paraId="5E38CA41"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7. </w:t>
      </w:r>
      <w:r w:rsidRPr="004F3436">
        <w:rPr>
          <w:rFonts w:ascii="Arial" w:hAnsi="Arial" w:cs="Arial"/>
          <w:sz w:val="24"/>
        </w:rPr>
        <w:t>1. </w:t>
      </w:r>
      <w:r w:rsidRPr="004F3436">
        <w:rPr>
          <w:rFonts w:ascii="Arial" w:hAnsi="Arial" w:cs="Arial"/>
          <w:color w:val="000000"/>
          <w:sz w:val="24"/>
          <w:u w:color="000000"/>
        </w:rPr>
        <w:t>Wnioski o lokale zamienne rozpatruje Komisja Mieszkaniowa wspólnie z właściwą komórką organizacyjną Urzędu Miasta.</w:t>
      </w:r>
    </w:p>
    <w:p w14:paraId="43B4021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Umowy najmu lokali zamiennych zawiera Wynajmujący z osobami, których wnioski rozpatrzone zostały pozytywnie i umieszczone zostały na liście.</w:t>
      </w:r>
    </w:p>
    <w:p w14:paraId="6BC039F0"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lastRenderedPageBreak/>
        <w:t>3. </w:t>
      </w:r>
      <w:r w:rsidRPr="004F3436">
        <w:rPr>
          <w:rFonts w:ascii="Arial" w:hAnsi="Arial" w:cs="Arial"/>
          <w:color w:val="000000"/>
          <w:sz w:val="24"/>
          <w:u w:color="000000"/>
        </w:rPr>
        <w:t>Pierwszeństwo zawarcia umowy najmu lokalu zamiennego mają osoby wymienione w § 6 pkt 6 oraz osoby zajmujące lokale, które zostały wyłączone z użytkowania przez organ nadzoru budowlanego.</w:t>
      </w:r>
    </w:p>
    <w:p w14:paraId="487B9E61"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6.</w:t>
      </w:r>
      <w:r w:rsidRPr="004F3436">
        <w:rPr>
          <w:rFonts w:ascii="Arial" w:hAnsi="Arial" w:cs="Arial"/>
          <w:color w:val="000000"/>
          <w:sz w:val="24"/>
          <w:u w:color="000000"/>
        </w:rPr>
        <w:br/>
      </w:r>
      <w:r w:rsidRPr="004F3436">
        <w:rPr>
          <w:rFonts w:ascii="Arial" w:hAnsi="Arial" w:cs="Arial"/>
          <w:b/>
          <w:color w:val="000000"/>
          <w:sz w:val="24"/>
          <w:u w:color="000000"/>
        </w:rPr>
        <w:t>Tryb rozpatrywania wniosków o najem lokali mieszkalnych</w:t>
      </w:r>
    </w:p>
    <w:p w14:paraId="4977C22F"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8. </w:t>
      </w:r>
      <w:r w:rsidRPr="004F3436">
        <w:rPr>
          <w:rFonts w:ascii="Arial" w:hAnsi="Arial" w:cs="Arial"/>
          <w:sz w:val="24"/>
        </w:rPr>
        <w:t>1. </w:t>
      </w:r>
      <w:r w:rsidRPr="004F3436">
        <w:rPr>
          <w:rFonts w:ascii="Arial" w:hAnsi="Arial" w:cs="Arial"/>
          <w:b/>
          <w:color w:val="000000"/>
          <w:sz w:val="24"/>
          <w:u w:color="000000"/>
        </w:rPr>
        <w:t>Osoba ubiegająca się o najem lokalu mieszkalnego składa wypełniony wniosek o zawarcie umowy najmu na lokal wraz ze wszystkimi wymaganymi dokumentami.</w:t>
      </w:r>
    </w:p>
    <w:p w14:paraId="126161D7"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Wnios</w:t>
      </w:r>
      <w:r w:rsidR="00011DD0">
        <w:rPr>
          <w:rFonts w:ascii="Arial" w:hAnsi="Arial" w:cs="Arial"/>
          <w:color w:val="000000"/>
          <w:sz w:val="24"/>
          <w:u w:color="000000"/>
        </w:rPr>
        <w:t>e</w:t>
      </w:r>
      <w:r w:rsidRPr="004F3436">
        <w:rPr>
          <w:rFonts w:ascii="Arial" w:hAnsi="Arial" w:cs="Arial"/>
          <w:color w:val="000000"/>
          <w:sz w:val="24"/>
          <w:u w:color="000000"/>
        </w:rPr>
        <w:t xml:space="preserve">k, </w:t>
      </w:r>
      <w:r w:rsidRPr="004F3436">
        <w:rPr>
          <w:rFonts w:ascii="Arial" w:hAnsi="Arial" w:cs="Arial"/>
          <w:b/>
          <w:color w:val="000000"/>
          <w:sz w:val="24"/>
          <w:u w:color="000000"/>
        </w:rPr>
        <w:t xml:space="preserve">o którym mowa w ust.1, </w:t>
      </w:r>
      <w:r w:rsidRPr="004F3436">
        <w:rPr>
          <w:rFonts w:ascii="Arial" w:hAnsi="Arial" w:cs="Arial"/>
          <w:color w:val="000000"/>
          <w:sz w:val="24"/>
          <w:u w:color="000000"/>
        </w:rPr>
        <w:t>przyjmuje właściwa komórka organizacyjna Urzędu Miasta.</w:t>
      </w:r>
    </w:p>
    <w:p w14:paraId="3CF323A3"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b/>
          <w:color w:val="000000"/>
          <w:sz w:val="24"/>
          <w:u w:color="000000"/>
        </w:rPr>
        <w:t>Do wniosku należy dołączyć:</w:t>
      </w:r>
    </w:p>
    <w:p w14:paraId="56AAF656"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b/>
          <w:color w:val="000000"/>
          <w:sz w:val="24"/>
          <w:u w:color="000000"/>
        </w:rPr>
        <w:t>deklarację o wysokości dochodów członków gospodarstwa domowego w okresie 3 miesięcy poprzedzających złożenie deklaracji;</w:t>
      </w:r>
    </w:p>
    <w:p w14:paraId="77B91E13"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b/>
          <w:color w:val="000000"/>
          <w:sz w:val="24"/>
          <w:u w:color="000000"/>
        </w:rPr>
        <w:t>oświadczenie o  nieposiadaniu przez wnioskodawcę, jego małżonka, tytułu prawnego do innego lokalu położonego w tej samej lub pobliskiej miejscowości;</w:t>
      </w:r>
    </w:p>
    <w:p w14:paraId="13C3C121"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b/>
          <w:color w:val="000000"/>
          <w:sz w:val="24"/>
          <w:u w:color="000000"/>
        </w:rPr>
        <w:t>oświadczenie o stanie majątkowym członków gospodarstwa domowego.</w:t>
      </w:r>
    </w:p>
    <w:p w14:paraId="57D4DD23"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b/>
          <w:color w:val="000000"/>
          <w:sz w:val="24"/>
          <w:u w:color="000000"/>
        </w:rPr>
        <w:t xml:space="preserve">Niezłożenie dokumentów wymienionych w ust. 3 przez osoby ubiegające się o najem lokalu mieszkalnego stanowić będzie podstawę odmowy rozpatrzenia wniosku. </w:t>
      </w:r>
    </w:p>
    <w:p w14:paraId="1C3472DD"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5. </w:t>
      </w:r>
      <w:r w:rsidRPr="004F3436">
        <w:rPr>
          <w:rFonts w:ascii="Arial" w:hAnsi="Arial" w:cs="Arial"/>
          <w:b/>
          <w:color w:val="000000"/>
          <w:sz w:val="24"/>
          <w:u w:color="000000"/>
        </w:rPr>
        <w:t xml:space="preserve">W przypadku, gdy wniosek jest niekompletny lub nie złożono wszystkich wymaganych dokumentów wyznacza się dodatkowy 14 dniowy termin na uzupełnienie wniosku. </w:t>
      </w:r>
    </w:p>
    <w:p w14:paraId="23275863"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6. </w:t>
      </w:r>
      <w:r w:rsidRPr="004F3436">
        <w:rPr>
          <w:rFonts w:ascii="Arial" w:hAnsi="Arial" w:cs="Arial"/>
          <w:b/>
          <w:color w:val="000000"/>
          <w:sz w:val="24"/>
          <w:u w:color="000000"/>
        </w:rPr>
        <w:t xml:space="preserve">W razie wątpliwości Gmina może wezwać wnioskodawcę o udostępnienie dokumentów potwierdzających wysokość dochodów wykazanych w deklaracji o której mowa w ust.3 pkt 1, w tym zaświadczenia naczelnika właściwego miejscowo urzędu skarbowego  w terminie 30 dni od otrzymania wezwania. </w:t>
      </w:r>
    </w:p>
    <w:p w14:paraId="3776881C"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7. </w:t>
      </w:r>
      <w:r w:rsidRPr="004F3436">
        <w:rPr>
          <w:rFonts w:ascii="Arial" w:hAnsi="Arial" w:cs="Arial"/>
          <w:b/>
          <w:color w:val="000000"/>
          <w:sz w:val="24"/>
          <w:u w:color="000000"/>
        </w:rPr>
        <w:t xml:space="preserve">Złożenie niekompletnego wniosku, pomimo otrzymania wezwania do uzupełnienia lub wniosku zawierającego nieprawdziwe dane lub zatajenie danych dotyczących sytuacji mieszkaniowej i materialnej </w:t>
      </w:r>
      <w:r w:rsidRPr="004F3436">
        <w:rPr>
          <w:rFonts w:ascii="Arial" w:hAnsi="Arial" w:cs="Arial"/>
          <w:b/>
          <w:color w:val="000000"/>
          <w:sz w:val="24"/>
          <w:u w:color="000000"/>
        </w:rPr>
        <w:br/>
        <w:t>w zakresie niezbędnym do zawarcia umów najmu, skutkuje pozostawieniem wniosku bez rozpatrzenia.</w:t>
      </w:r>
    </w:p>
    <w:p w14:paraId="59507236"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8. </w:t>
      </w:r>
      <w:r w:rsidRPr="004F3436">
        <w:rPr>
          <w:rFonts w:ascii="Arial" w:hAnsi="Arial" w:cs="Arial"/>
          <w:b/>
          <w:color w:val="000000"/>
          <w:sz w:val="24"/>
          <w:u w:color="000000"/>
        </w:rPr>
        <w:t>Wnioskodawca zobowiązany jest informować o zmianie adresu do korespondencji oraz zmianie swojej sytuacji rodzinnej, materialnej i mieszkaniowej, które wpływają na rozpatrywanie wniosku.</w:t>
      </w:r>
    </w:p>
    <w:p w14:paraId="7E3A6BDD"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9. </w:t>
      </w:r>
      <w:r w:rsidRPr="004F3436">
        <w:rPr>
          <w:rFonts w:ascii="Arial" w:hAnsi="Arial" w:cs="Arial"/>
          <w:b/>
          <w:color w:val="000000"/>
          <w:sz w:val="24"/>
          <w:u w:color="000000"/>
        </w:rPr>
        <w:t>Wnioski rozpatrywane są w terminie 30 dni od dnia złożenia kompletnego i zawierającego wszystkie wymagane dokumenty wniosku.</w:t>
      </w:r>
    </w:p>
    <w:p w14:paraId="2248ECDB"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10. </w:t>
      </w:r>
      <w:r w:rsidRPr="004F3436">
        <w:rPr>
          <w:rFonts w:ascii="Arial" w:hAnsi="Arial" w:cs="Arial"/>
          <w:b/>
          <w:color w:val="000000"/>
          <w:sz w:val="24"/>
          <w:u w:color="000000"/>
        </w:rPr>
        <w:t xml:space="preserve">W uzasadnionych przypadkach czas rozpatrzenia wniosku może zostać przedłużony o kolejne 30 dni, o czym należy poinformować wnioskodawcę wraz z podaniem przyczyny wydłużenia terminu. </w:t>
      </w:r>
    </w:p>
    <w:p w14:paraId="62B352DE"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9. </w:t>
      </w:r>
      <w:r w:rsidRPr="004F3436">
        <w:rPr>
          <w:rFonts w:ascii="Arial" w:hAnsi="Arial" w:cs="Arial"/>
          <w:sz w:val="24"/>
        </w:rPr>
        <w:t>1. </w:t>
      </w:r>
      <w:r w:rsidRPr="004F3436">
        <w:rPr>
          <w:rFonts w:ascii="Arial" w:hAnsi="Arial" w:cs="Arial"/>
          <w:color w:val="000000"/>
          <w:sz w:val="24"/>
          <w:u w:color="000000"/>
        </w:rPr>
        <w:t xml:space="preserve">Nowe wnioski rozpatruje Komisja Mieszkaniowa wspólnie z właściwą komórką organizacyjną Urzędu Miasta </w:t>
      </w:r>
      <w:r w:rsidRPr="004F3436">
        <w:rPr>
          <w:rFonts w:ascii="Arial" w:hAnsi="Arial" w:cs="Arial"/>
          <w:b/>
          <w:color w:val="000000"/>
          <w:sz w:val="24"/>
          <w:u w:color="000000"/>
        </w:rPr>
        <w:t>co najmniej raz w miesiącu</w:t>
      </w:r>
      <w:r w:rsidRPr="004F3436">
        <w:rPr>
          <w:rFonts w:ascii="Arial" w:hAnsi="Arial" w:cs="Arial"/>
          <w:color w:val="000000"/>
          <w:sz w:val="24"/>
          <w:u w:color="000000"/>
        </w:rPr>
        <w:t>.</w:t>
      </w:r>
    </w:p>
    <w:p w14:paraId="147EE92A"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Komisja Mieszkaniowa wspólnie z właściwą komórką organizacyjną Urzędu Miasta w miesiącu wrześniu każdego roku przeprowadza weryfikację wniosków osób ujętych na dotychczasowej prawomocnej liście.</w:t>
      </w:r>
    </w:p>
    <w:p w14:paraId="63C3B3EB"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 xml:space="preserve">Osoby, o których mowa w ust. 2 mają obowiązek raz w roku w terminie do </w:t>
      </w:r>
      <w:r w:rsidRPr="004F3436">
        <w:rPr>
          <w:rFonts w:ascii="Arial" w:hAnsi="Arial" w:cs="Arial"/>
          <w:b/>
          <w:color w:val="000000"/>
          <w:sz w:val="24"/>
          <w:u w:color="000000"/>
        </w:rPr>
        <w:t>31</w:t>
      </w:r>
      <w:r w:rsidRPr="004F3436">
        <w:rPr>
          <w:rFonts w:ascii="Arial" w:hAnsi="Arial" w:cs="Arial"/>
          <w:color w:val="000000"/>
          <w:sz w:val="24"/>
          <w:u w:color="000000"/>
        </w:rPr>
        <w:t> </w:t>
      </w:r>
      <w:r w:rsidRPr="004F3436">
        <w:rPr>
          <w:rFonts w:ascii="Arial" w:hAnsi="Arial" w:cs="Arial"/>
          <w:b/>
          <w:color w:val="000000"/>
          <w:sz w:val="24"/>
          <w:u w:color="000000"/>
        </w:rPr>
        <w:t xml:space="preserve">lipca </w:t>
      </w:r>
      <w:r w:rsidRPr="004F3436">
        <w:rPr>
          <w:rFonts w:ascii="Arial" w:hAnsi="Arial" w:cs="Arial"/>
          <w:color w:val="000000"/>
          <w:sz w:val="24"/>
          <w:u w:color="000000"/>
        </w:rPr>
        <w:t>złożyć do weryfikacji ponowny wniosek.</w:t>
      </w:r>
    </w:p>
    <w:p w14:paraId="65DA190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color w:val="000000"/>
          <w:sz w:val="24"/>
          <w:u w:color="000000"/>
        </w:rPr>
        <w:t>Weryfikacja polega na sprawdzeniu, czy osoby te nadal spełniają warunki, o których mowa w § 3.</w:t>
      </w:r>
    </w:p>
    <w:p w14:paraId="7AFF3FDD"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lastRenderedPageBreak/>
        <w:t>5. </w:t>
      </w:r>
      <w:r w:rsidRPr="004F3436">
        <w:rPr>
          <w:rFonts w:ascii="Arial" w:hAnsi="Arial" w:cs="Arial"/>
          <w:color w:val="000000"/>
          <w:sz w:val="24"/>
          <w:u w:color="000000"/>
        </w:rPr>
        <w:t>Przy weryfikacji dotychczasowej prawomocnej listy osób uprawnionych do zawarcia umowy najmu lokalu mieszkalnego zostaną wykreślone:</w:t>
      </w:r>
    </w:p>
    <w:p w14:paraId="2D41FA1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a) </w:t>
      </w:r>
      <w:r w:rsidRPr="004F3436">
        <w:rPr>
          <w:rFonts w:ascii="Arial" w:hAnsi="Arial" w:cs="Arial"/>
          <w:color w:val="000000"/>
          <w:sz w:val="24"/>
          <w:u w:color="000000"/>
        </w:rPr>
        <w:t>osoby, które nie złożyły wniosku do weryfikacji w terminie określonym w ust. 3,</w:t>
      </w:r>
    </w:p>
    <w:p w14:paraId="572356E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b) </w:t>
      </w:r>
      <w:r w:rsidRPr="004F3436">
        <w:rPr>
          <w:rFonts w:ascii="Arial" w:hAnsi="Arial" w:cs="Arial"/>
          <w:color w:val="000000"/>
          <w:sz w:val="24"/>
          <w:u w:color="000000"/>
        </w:rPr>
        <w:t>osoby, które w wyniku przeprowadzonej weryfikacji przestały spełniać przesłanki §3 uchwały, umożliwiające udzielenia im pomocy mieszkaniowej przez gminę.</w:t>
      </w:r>
    </w:p>
    <w:p w14:paraId="01C90DD9"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6. </w:t>
      </w:r>
      <w:r w:rsidRPr="004F3436">
        <w:rPr>
          <w:rFonts w:ascii="Arial" w:hAnsi="Arial" w:cs="Arial"/>
          <w:color w:val="000000"/>
          <w:sz w:val="24"/>
          <w:u w:color="000000"/>
        </w:rPr>
        <w:t xml:space="preserve">Osoby, których nowe wnioski złożone do </w:t>
      </w:r>
      <w:r w:rsidRPr="004F3436">
        <w:rPr>
          <w:rFonts w:ascii="Arial" w:hAnsi="Arial" w:cs="Arial"/>
          <w:b/>
          <w:color w:val="000000"/>
          <w:sz w:val="24"/>
          <w:u w:color="000000"/>
        </w:rPr>
        <w:t>31 lipca</w:t>
      </w:r>
      <w:r w:rsidRPr="004F3436">
        <w:rPr>
          <w:rFonts w:ascii="Arial" w:hAnsi="Arial" w:cs="Arial"/>
          <w:color w:val="000000"/>
          <w:sz w:val="24"/>
          <w:u w:color="000000"/>
        </w:rPr>
        <w:t xml:space="preserve"> oraz osoby umieszczone na prawomocnej liście zostały zweryfikowane pozytywnie, umieszcza się w projekcie listy w kolejności wynikającej z ilości punktów przyznanych zgodnie z „Zasadami przyznawania punktów mających wpływ na kolejność umieszczenia na liście osób uprawnionych do zawarcia umowy najmu lokalu mieszkalnego”, stanowiącymi Załącznik Nr 1 do niniejszej Uchwały.</w:t>
      </w:r>
    </w:p>
    <w:p w14:paraId="1924E6F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7. </w:t>
      </w:r>
      <w:r w:rsidRPr="004F3436">
        <w:rPr>
          <w:rFonts w:ascii="Arial" w:hAnsi="Arial" w:cs="Arial"/>
          <w:color w:val="000000"/>
          <w:sz w:val="24"/>
          <w:u w:color="000000"/>
        </w:rPr>
        <w:t xml:space="preserve">Osoby, których nowe wnioski złożone po </w:t>
      </w:r>
      <w:r w:rsidRPr="004F3436">
        <w:rPr>
          <w:rFonts w:ascii="Arial" w:hAnsi="Arial" w:cs="Arial"/>
          <w:b/>
          <w:color w:val="000000"/>
          <w:sz w:val="24"/>
          <w:u w:color="000000"/>
        </w:rPr>
        <w:t>31 lipca</w:t>
      </w:r>
      <w:r w:rsidRPr="004F3436">
        <w:rPr>
          <w:rFonts w:ascii="Arial" w:hAnsi="Arial" w:cs="Arial"/>
          <w:color w:val="000000"/>
          <w:sz w:val="24"/>
          <w:u w:color="000000"/>
        </w:rPr>
        <w:t xml:space="preserve"> rozpatrzone zostały pozytywnie, są ujmowane na liście osób uprawnionych do zawarcia umowy najmu lokalu mieszkalnego tworzonej w następnym roku.</w:t>
      </w:r>
    </w:p>
    <w:p w14:paraId="37BD8739"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8. </w:t>
      </w:r>
      <w:r w:rsidRPr="004F3436">
        <w:rPr>
          <w:rFonts w:ascii="Arial" w:hAnsi="Arial" w:cs="Arial"/>
          <w:color w:val="000000"/>
          <w:sz w:val="24"/>
          <w:u w:color="000000"/>
        </w:rPr>
        <w:t>Osoba umieszczona na liście osób uprawnionych do zawarcia umowy najmu lokalu mieszkalnego, która wykaże, że dochód jej gospodarstwa domowego stał się niższy lecz odpowiada wymogom § 5 ust. 1 pkt 2, może złożyć wniosek lub wyrazić zgodę na umieszczenie jej przez Komisję Mieszkaniową na liście osób uprawnionych do zawarcia umowy najmu socjalnego lokalu w kolejności wynikającej z ilości punktów przyznanych zgodnie z „Zasadami przyznawania punktów mających wpływ na kolejność umieszczenia na liście osób uprawnionych do zawarcia umowy najmu socjalnego lokalu”, stanowiącymi Załącznik Nr 2 do niniejszej Uchwały.</w:t>
      </w:r>
    </w:p>
    <w:p w14:paraId="7CF958FD"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9. </w:t>
      </w:r>
      <w:r w:rsidRPr="004F3436">
        <w:rPr>
          <w:rFonts w:ascii="Arial" w:hAnsi="Arial" w:cs="Arial"/>
          <w:color w:val="000000"/>
          <w:sz w:val="24"/>
          <w:u w:color="000000"/>
        </w:rPr>
        <w:t>Na podstawie przeprowadzonej przez Komisję Mieszkaniową wspólnie z właściwą komórką organizacyjną Urzędu Miasta weryfikacji nowo przyjętych wniosków oraz weryfikacji wniosków osób ujętych na dotychczasowej prawomocnej liście, Prezydent Miasta tworzy projekt listy osób uprawnionych do zawarcia umowy najmu lokalu mieszkalnego na kolejny rok .</w:t>
      </w:r>
    </w:p>
    <w:p w14:paraId="04D7E676"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10. </w:t>
      </w:r>
      <w:r w:rsidRPr="004F3436">
        <w:rPr>
          <w:rFonts w:ascii="Arial" w:hAnsi="Arial" w:cs="Arial"/>
          <w:sz w:val="24"/>
        </w:rPr>
        <w:t>1. </w:t>
      </w:r>
      <w:r w:rsidRPr="004F3436">
        <w:rPr>
          <w:rFonts w:ascii="Arial" w:hAnsi="Arial" w:cs="Arial"/>
          <w:color w:val="000000"/>
          <w:sz w:val="24"/>
          <w:u w:color="000000"/>
        </w:rPr>
        <w:t xml:space="preserve">Projekt listy osób uprawnionych do zawarcia umowy najmu lokalu mieszkalnego, listy osób wykreślonych z dotychczasowej listy oraz listy osób, których nowe wnioski zostały rozpatrzone negatywnie podaje się do wiadomości publicznej poprzez wywieszenie na tablicy ogłoszeń w Urzędzie Miasta Piotrkowa Trybunalskiego </w:t>
      </w:r>
      <w:r w:rsidRPr="004F3436">
        <w:rPr>
          <w:rFonts w:ascii="Arial" w:hAnsi="Arial" w:cs="Arial"/>
          <w:b/>
          <w:color w:val="000000"/>
          <w:sz w:val="24"/>
          <w:u w:color="000000"/>
        </w:rPr>
        <w:t xml:space="preserve">przez 21 dni. </w:t>
      </w:r>
    </w:p>
    <w:p w14:paraId="69B0FCC7"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 xml:space="preserve">Na końcu projektu listy zamieszcza się informację o terminie i o miejscu składania ewentualnych </w:t>
      </w:r>
      <w:r w:rsidRPr="004F3436">
        <w:rPr>
          <w:rFonts w:ascii="Arial" w:hAnsi="Arial" w:cs="Arial"/>
          <w:b/>
          <w:color w:val="000000"/>
          <w:sz w:val="24"/>
          <w:u w:color="000000"/>
        </w:rPr>
        <w:t>zastrzeżeń.</w:t>
      </w:r>
    </w:p>
    <w:p w14:paraId="45DE5C2C"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11. </w:t>
      </w:r>
      <w:r w:rsidRPr="004F3436">
        <w:rPr>
          <w:rFonts w:ascii="Arial" w:hAnsi="Arial" w:cs="Arial"/>
          <w:b/>
          <w:color w:val="000000"/>
          <w:sz w:val="24"/>
          <w:u w:color="000000"/>
        </w:rPr>
        <w:t>Zastrzeżenia</w:t>
      </w:r>
      <w:r w:rsidRPr="004F3436">
        <w:rPr>
          <w:rFonts w:ascii="Arial" w:hAnsi="Arial" w:cs="Arial"/>
          <w:color w:val="000000"/>
          <w:sz w:val="24"/>
          <w:u w:color="000000"/>
        </w:rPr>
        <w:t xml:space="preserve"> dotyczące ogłoszonego projektu listy przyjmuje właściwa komórka organizacyjna Urzędu Miasta przez </w:t>
      </w:r>
      <w:r w:rsidRPr="004F3436">
        <w:rPr>
          <w:rFonts w:ascii="Arial" w:hAnsi="Arial" w:cs="Arial"/>
          <w:b/>
          <w:color w:val="000000"/>
          <w:sz w:val="24"/>
          <w:u w:color="000000"/>
        </w:rPr>
        <w:t>okres 21 dni</w:t>
      </w:r>
      <w:r w:rsidRPr="004F3436">
        <w:rPr>
          <w:rFonts w:ascii="Arial" w:hAnsi="Arial" w:cs="Arial"/>
          <w:color w:val="000000"/>
          <w:sz w:val="24"/>
          <w:u w:color="000000"/>
        </w:rPr>
        <w:t xml:space="preserve"> od daty wywieszenia listy. </w:t>
      </w:r>
    </w:p>
    <w:p w14:paraId="7E82E3D0"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12. </w:t>
      </w:r>
      <w:r w:rsidRPr="004F3436">
        <w:rPr>
          <w:rFonts w:ascii="Arial" w:hAnsi="Arial" w:cs="Arial"/>
          <w:sz w:val="24"/>
        </w:rPr>
        <w:t>1. </w:t>
      </w:r>
      <w:r w:rsidRPr="004F3436">
        <w:rPr>
          <w:rFonts w:ascii="Arial" w:hAnsi="Arial" w:cs="Arial"/>
          <w:b/>
          <w:color w:val="000000"/>
          <w:sz w:val="24"/>
          <w:u w:color="000000"/>
        </w:rPr>
        <w:t>Zastrzeżenia</w:t>
      </w:r>
      <w:r w:rsidRPr="004F3436">
        <w:rPr>
          <w:rFonts w:ascii="Arial" w:hAnsi="Arial" w:cs="Arial"/>
          <w:color w:val="000000"/>
          <w:sz w:val="24"/>
          <w:u w:color="000000"/>
        </w:rPr>
        <w:t xml:space="preserve"> rozpatruje merytoryczna komisja Rady Miasta w ciągu 30 dni licząc od daty upływu terminu, o którym mowa w § 11.</w:t>
      </w:r>
    </w:p>
    <w:p w14:paraId="7E6AAEFA"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 xml:space="preserve">Uwagi, wnioski i opinie wynikające z rozpatrzenia wniesionych </w:t>
      </w:r>
      <w:r w:rsidRPr="004F3436">
        <w:rPr>
          <w:rFonts w:ascii="Arial" w:hAnsi="Arial" w:cs="Arial"/>
          <w:b/>
          <w:color w:val="000000"/>
          <w:sz w:val="24"/>
          <w:u w:color="000000"/>
        </w:rPr>
        <w:t>zastrzeżeń</w:t>
      </w:r>
      <w:r w:rsidRPr="004F3436">
        <w:rPr>
          <w:rFonts w:ascii="Arial" w:hAnsi="Arial" w:cs="Arial"/>
          <w:color w:val="000000"/>
          <w:sz w:val="24"/>
          <w:u w:color="000000"/>
        </w:rPr>
        <w:t xml:space="preserve"> merytoryczna komisja Rady Miasta przekazuje do rozpatrzenia Prezydentowi Miasta.</w:t>
      </w:r>
    </w:p>
    <w:p w14:paraId="5DC795F1"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Po zapoznaniu się z uwagami, wnioskami i opiniami komisji Rady Miasta przez Prezydenta Miasta, Komisja Mieszkaniowa wspólnie z właściwą komórką organizacyjną Urzędu Miasta sporządza ostateczną listę osób uprawnionych do zawarcia umowy najmu lokalu mieszkalnego na dany rok.</w:t>
      </w:r>
    </w:p>
    <w:p w14:paraId="4CD038C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color w:val="000000"/>
          <w:sz w:val="24"/>
          <w:u w:color="000000"/>
        </w:rPr>
        <w:t>Ostateczną listę osób uprawnionych do zawarcia umowy najmu lokalu mieszkalnego na dany rok zatwierdza Prezydent Miasta. Lista zatwierdzona przez Prezydenta Miasta jest listą prawomocną.</w:t>
      </w:r>
    </w:p>
    <w:p w14:paraId="6B1E4E21"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5. </w:t>
      </w:r>
      <w:r w:rsidRPr="004F3436">
        <w:rPr>
          <w:rFonts w:ascii="Arial" w:hAnsi="Arial" w:cs="Arial"/>
          <w:color w:val="000000"/>
          <w:sz w:val="24"/>
          <w:u w:color="000000"/>
        </w:rPr>
        <w:t>Zatwierdzona przez Prezydenta Miasta lista obowiązuje od 1 stycznia następnego roku. Do tego czasu umowy najmu lokali mieszkalnych zawiera się na podstawie dotychczasowej prawomocnej listy.</w:t>
      </w:r>
    </w:p>
    <w:p w14:paraId="04A83829"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lastRenderedPageBreak/>
        <w:t>6. </w:t>
      </w:r>
      <w:r w:rsidRPr="004F3436">
        <w:rPr>
          <w:rFonts w:ascii="Arial" w:hAnsi="Arial" w:cs="Arial"/>
          <w:color w:val="000000"/>
          <w:sz w:val="24"/>
          <w:u w:color="000000"/>
        </w:rPr>
        <w:t>Zawarcie umowy najmu lokalu mieszkalnego na podstawie dotychczasowej prawomocnej listy powoduje skreślenie osoby, z którą została zawarta umowa, z listy obowiązującej od 1 stycznia następnego roku.</w:t>
      </w:r>
    </w:p>
    <w:p w14:paraId="447F2D39"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7.</w:t>
      </w:r>
      <w:r w:rsidRPr="004F3436">
        <w:rPr>
          <w:rFonts w:ascii="Arial" w:hAnsi="Arial" w:cs="Arial"/>
          <w:color w:val="000000"/>
          <w:sz w:val="24"/>
          <w:u w:color="000000"/>
        </w:rPr>
        <w:br/>
      </w:r>
      <w:r w:rsidRPr="004F3436">
        <w:rPr>
          <w:rFonts w:ascii="Arial" w:hAnsi="Arial" w:cs="Arial"/>
          <w:b/>
          <w:color w:val="000000"/>
          <w:sz w:val="24"/>
          <w:u w:color="000000"/>
        </w:rPr>
        <w:t>Tryb rozpatrywania wniosków o najem socjalny lokali i najem tymczasowych pomieszczeń</w:t>
      </w:r>
    </w:p>
    <w:p w14:paraId="5DF6C39D"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13. </w:t>
      </w:r>
      <w:r w:rsidRPr="004F3436">
        <w:rPr>
          <w:rFonts w:ascii="Arial" w:hAnsi="Arial" w:cs="Arial"/>
          <w:sz w:val="24"/>
        </w:rPr>
        <w:t>1. </w:t>
      </w:r>
      <w:r w:rsidRPr="004F3436">
        <w:rPr>
          <w:rFonts w:ascii="Arial" w:hAnsi="Arial" w:cs="Arial"/>
          <w:b/>
          <w:color w:val="000000"/>
          <w:sz w:val="24"/>
          <w:u w:color="000000"/>
        </w:rPr>
        <w:t>Osoba ubiegająca się o najem socjalny lokalu składa wypełniony wniosek o zawarcie umowy najmu na lokal wraz ze wszystkimi wymaganymi dokumentami.</w:t>
      </w:r>
    </w:p>
    <w:p w14:paraId="5EBB4B0E"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Wnios</w:t>
      </w:r>
      <w:r w:rsidR="00011DD0">
        <w:rPr>
          <w:rFonts w:ascii="Arial" w:hAnsi="Arial" w:cs="Arial"/>
          <w:color w:val="000000"/>
          <w:sz w:val="24"/>
          <w:u w:color="000000"/>
        </w:rPr>
        <w:t>e</w:t>
      </w:r>
      <w:r w:rsidRPr="004F3436">
        <w:rPr>
          <w:rFonts w:ascii="Arial" w:hAnsi="Arial" w:cs="Arial"/>
          <w:color w:val="000000"/>
          <w:sz w:val="24"/>
          <w:u w:color="000000"/>
        </w:rPr>
        <w:t xml:space="preserve">k, </w:t>
      </w:r>
      <w:r w:rsidRPr="004F3436">
        <w:rPr>
          <w:rFonts w:ascii="Arial" w:hAnsi="Arial" w:cs="Arial"/>
          <w:b/>
          <w:color w:val="000000"/>
          <w:sz w:val="24"/>
          <w:u w:color="000000"/>
        </w:rPr>
        <w:t xml:space="preserve">o którym mowa w ust.1, </w:t>
      </w:r>
      <w:r w:rsidRPr="004F3436">
        <w:rPr>
          <w:rFonts w:ascii="Arial" w:hAnsi="Arial" w:cs="Arial"/>
          <w:color w:val="000000"/>
          <w:sz w:val="24"/>
          <w:u w:color="000000"/>
        </w:rPr>
        <w:t>przyjmuje właściwa komórka organizacyjna Urzędu Miasta .</w:t>
      </w:r>
    </w:p>
    <w:p w14:paraId="523B3CF0"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b/>
          <w:color w:val="000000"/>
          <w:sz w:val="24"/>
          <w:u w:color="000000"/>
        </w:rPr>
        <w:t>Do wniosku należy dołączyć:</w:t>
      </w:r>
    </w:p>
    <w:p w14:paraId="459DAFC2"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b/>
          <w:color w:val="000000"/>
          <w:sz w:val="24"/>
          <w:u w:color="000000"/>
        </w:rPr>
        <w:t>deklarację o wysokości dochodów członków gospodarstwa domowego w okresie 3 miesięcy poprzedzających złożenie wniosku;</w:t>
      </w:r>
    </w:p>
    <w:p w14:paraId="4D6C86E2"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b/>
          <w:color w:val="000000"/>
          <w:sz w:val="24"/>
          <w:u w:color="000000"/>
        </w:rPr>
        <w:t>oświadczenie o posiadaniu lub nieposiadaniu przez wnioskodawcę, jego małżonka, tytułu prawnego do jakiegokolwiek lokalu, o którym mowa w art. 2 ust. 1 pkt 4 ustawy;</w:t>
      </w:r>
    </w:p>
    <w:p w14:paraId="577F6B09"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b/>
          <w:color w:val="000000"/>
          <w:sz w:val="24"/>
          <w:u w:color="000000"/>
        </w:rPr>
        <w:t>oświadczenie o stanie majątkowym członków gospodarstwa domowego.</w:t>
      </w:r>
    </w:p>
    <w:p w14:paraId="4E3A176E"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b/>
          <w:color w:val="000000"/>
          <w:sz w:val="24"/>
          <w:u w:color="000000"/>
        </w:rPr>
        <w:t xml:space="preserve">Odmowa złożenia dokumentów wymienionych w ust. 3 przez osoby ubiegające się o najem socjalny lokalu  stanowić będzie podstawę odmowy rozpatrzenia wniosku. </w:t>
      </w:r>
    </w:p>
    <w:p w14:paraId="25A1A4AA"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5. </w:t>
      </w:r>
      <w:r w:rsidRPr="004F3436">
        <w:rPr>
          <w:rFonts w:ascii="Arial" w:hAnsi="Arial" w:cs="Arial"/>
          <w:b/>
          <w:color w:val="000000"/>
          <w:sz w:val="24"/>
          <w:u w:color="000000"/>
        </w:rPr>
        <w:t xml:space="preserve">W przypadku, gdy wniosek jest niekompletny lub nie złożono wszystkich wymaganych dokumentów wyznacza się dodatkowy 14 dniowy termin na uzupełnienie wniosku. </w:t>
      </w:r>
    </w:p>
    <w:p w14:paraId="4536CF1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6. </w:t>
      </w:r>
      <w:r w:rsidRPr="004F3436">
        <w:rPr>
          <w:rFonts w:ascii="Arial" w:hAnsi="Arial" w:cs="Arial"/>
          <w:b/>
          <w:color w:val="000000"/>
          <w:sz w:val="24"/>
          <w:u w:color="000000"/>
        </w:rPr>
        <w:t xml:space="preserve">W razie wątpliwości Gmina może wezwać wnioskodawcę o udostępnienie dokumentów potwierdzających wysokość dochodów wykazanych w deklaracji o której mowa w ust.3 pkt 1, w tym zaświadczenia naczelnika właściwego miejscowo urzędu skarbowego  w terminie 30 dni od otrzymania wezwania. </w:t>
      </w:r>
    </w:p>
    <w:p w14:paraId="62B3B48B"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7. </w:t>
      </w:r>
      <w:r w:rsidRPr="004F3436">
        <w:rPr>
          <w:rFonts w:ascii="Arial" w:hAnsi="Arial" w:cs="Arial"/>
          <w:b/>
          <w:color w:val="000000"/>
          <w:sz w:val="24"/>
          <w:u w:color="000000"/>
        </w:rPr>
        <w:t>Złożenie niekompletnego wniosku, pomimo otrzymania wezwania do uzupełnienia lub wniosku zawierającego nieprawdziwe dane lub zatajenie danych dotyczących sytuacji mieszkaniowej i materialnej w zakresie niezbędnym do zawarcia umów najmu, skutkuje pozostawieniem wniosku bez rozpatrzenia.</w:t>
      </w:r>
    </w:p>
    <w:p w14:paraId="232216C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8. </w:t>
      </w:r>
      <w:r w:rsidRPr="004F3436">
        <w:rPr>
          <w:rFonts w:ascii="Arial" w:hAnsi="Arial" w:cs="Arial"/>
          <w:b/>
          <w:color w:val="000000"/>
          <w:sz w:val="24"/>
          <w:u w:color="000000"/>
        </w:rPr>
        <w:t>Wnioskodawca zobowiązany jest informować o zmianie adresu do korespondencji oraz zmianie swojej sytuacji rodzinnej, materialnej i mieszkaniowej, które wpływają na rozpatrywanie wniosku</w:t>
      </w:r>
    </w:p>
    <w:p w14:paraId="6DCFD74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9. </w:t>
      </w:r>
      <w:r w:rsidRPr="004F3436">
        <w:rPr>
          <w:rFonts w:ascii="Arial" w:hAnsi="Arial" w:cs="Arial"/>
          <w:b/>
          <w:color w:val="000000"/>
          <w:sz w:val="24"/>
          <w:u w:color="000000"/>
        </w:rPr>
        <w:t>Wnioski rozpatrywane są w terminie 30 dni od dnia złożenia kompletnego i zawierającego wszystkie wymagane dokumenty wniosku.</w:t>
      </w:r>
    </w:p>
    <w:p w14:paraId="5982D7F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10. </w:t>
      </w:r>
      <w:r w:rsidRPr="004F3436">
        <w:rPr>
          <w:rFonts w:ascii="Arial" w:hAnsi="Arial" w:cs="Arial"/>
          <w:b/>
          <w:color w:val="000000"/>
          <w:sz w:val="24"/>
          <w:u w:color="000000"/>
        </w:rPr>
        <w:t>W uzasadnionych przypadkach czas rozpatrzenia wniosku może zostać przedłużony o kolejne 30 dni, o czym należy poinformować wnioskodawcę wraz z podaniem przyczyny wydłużenia terminu.</w:t>
      </w:r>
    </w:p>
    <w:p w14:paraId="0BA3433F" w14:textId="77777777" w:rsidR="00A77B3E" w:rsidRPr="004F3436" w:rsidRDefault="004F3436" w:rsidP="004F3436">
      <w:pPr>
        <w:keepLines/>
        <w:spacing w:before="120" w:after="120"/>
        <w:jc w:val="left"/>
        <w:rPr>
          <w:rFonts w:ascii="Arial" w:hAnsi="Arial" w:cs="Arial"/>
          <w:color w:val="000000"/>
          <w:sz w:val="24"/>
          <w:u w:color="000000"/>
        </w:rPr>
      </w:pPr>
      <w:r>
        <w:rPr>
          <w:rFonts w:ascii="Arial" w:hAnsi="Arial" w:cs="Arial"/>
          <w:sz w:val="24"/>
        </w:rPr>
        <w:t>11</w:t>
      </w:r>
      <w:r w:rsidRPr="004F3436">
        <w:rPr>
          <w:rFonts w:ascii="Arial" w:hAnsi="Arial" w:cs="Arial"/>
          <w:sz w:val="24"/>
        </w:rPr>
        <w:t>. </w:t>
      </w:r>
      <w:r w:rsidRPr="004F3436">
        <w:rPr>
          <w:rFonts w:ascii="Arial" w:hAnsi="Arial" w:cs="Arial"/>
          <w:color w:val="000000"/>
          <w:sz w:val="24"/>
          <w:u w:color="000000"/>
        </w:rPr>
        <w:t>Wnioski o zawarcie umowy najmu socjalnego lokalu z osobami, którym sąd w wyroku przyznał prawo do otrzymania takiego lokalu właściwa komórka organizacyjna  Urzędu Miasta umieszcza w „Rejestrze wyroków sądowych orzekających prawo do zawarcia umowy najmu socjalnego lokalu” według kolejności zgłoszenia wniosku.</w:t>
      </w:r>
    </w:p>
    <w:p w14:paraId="115783AF" w14:textId="77777777" w:rsidR="00A77B3E" w:rsidRPr="004F3436" w:rsidRDefault="004F3436" w:rsidP="004F3436">
      <w:pPr>
        <w:keepLines/>
        <w:spacing w:before="120" w:after="120"/>
        <w:jc w:val="left"/>
        <w:rPr>
          <w:rFonts w:ascii="Arial" w:hAnsi="Arial" w:cs="Arial"/>
          <w:color w:val="000000"/>
          <w:sz w:val="24"/>
          <w:u w:color="000000"/>
        </w:rPr>
      </w:pPr>
      <w:r>
        <w:rPr>
          <w:rFonts w:ascii="Arial" w:hAnsi="Arial" w:cs="Arial"/>
          <w:sz w:val="24"/>
        </w:rPr>
        <w:t>12</w:t>
      </w:r>
      <w:r w:rsidRPr="004F3436">
        <w:rPr>
          <w:rFonts w:ascii="Arial" w:hAnsi="Arial" w:cs="Arial"/>
          <w:sz w:val="24"/>
        </w:rPr>
        <w:t>. </w:t>
      </w:r>
      <w:r w:rsidRPr="004F3436">
        <w:rPr>
          <w:rFonts w:ascii="Arial" w:hAnsi="Arial" w:cs="Arial"/>
          <w:color w:val="000000"/>
          <w:sz w:val="24"/>
          <w:u w:color="000000"/>
        </w:rPr>
        <w:t>Przedstawienie oferty najmu socjalnego lokalu osobom uprawnionym, o których mowa w ust. 3, Wynajmujący realizuje w miarę pozyskiwania lokali do zasiedlenia, wg zasad określonych w § 19 ust. 5.</w:t>
      </w:r>
    </w:p>
    <w:p w14:paraId="6563821A"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14. </w:t>
      </w:r>
      <w:r w:rsidRPr="004F3436">
        <w:rPr>
          <w:rFonts w:ascii="Arial" w:hAnsi="Arial" w:cs="Arial"/>
          <w:sz w:val="24"/>
        </w:rPr>
        <w:t>1. </w:t>
      </w:r>
      <w:r w:rsidRPr="004F3436">
        <w:rPr>
          <w:rFonts w:ascii="Arial" w:hAnsi="Arial" w:cs="Arial"/>
          <w:color w:val="000000"/>
          <w:sz w:val="24"/>
          <w:u w:color="000000"/>
        </w:rPr>
        <w:t xml:space="preserve">Nowe wnioski rozpatruje Komisja Mieszkaniowa wspólnie z właściwą komórką organizacyjną Urzędu Miasta </w:t>
      </w:r>
      <w:r w:rsidRPr="004F3436">
        <w:rPr>
          <w:rFonts w:ascii="Arial" w:hAnsi="Arial" w:cs="Arial"/>
          <w:b/>
          <w:color w:val="000000"/>
          <w:sz w:val="24"/>
          <w:u w:color="000000"/>
        </w:rPr>
        <w:t>co najmniej raz w miesiącu</w:t>
      </w:r>
      <w:r w:rsidRPr="004F3436">
        <w:rPr>
          <w:rFonts w:ascii="Arial" w:hAnsi="Arial" w:cs="Arial"/>
          <w:color w:val="000000"/>
          <w:sz w:val="24"/>
          <w:u w:color="000000"/>
        </w:rPr>
        <w:t>.</w:t>
      </w:r>
    </w:p>
    <w:p w14:paraId="3582FBC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lastRenderedPageBreak/>
        <w:t>2. </w:t>
      </w:r>
      <w:r w:rsidRPr="004F3436">
        <w:rPr>
          <w:rFonts w:ascii="Arial" w:hAnsi="Arial" w:cs="Arial"/>
          <w:color w:val="000000"/>
          <w:sz w:val="24"/>
          <w:u w:color="000000"/>
        </w:rPr>
        <w:t>Komisja Mieszkaniowa wspólnie z właściwą komórką organizacyjną Urzędu Miasta w miesiącu wrześniu każdego roku przeprowadza weryfikację wniosków osób ujętych na dotychczasowej prawomocnej liście.</w:t>
      </w:r>
    </w:p>
    <w:p w14:paraId="7D0112EC"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 xml:space="preserve">Osoby, o których mowa w ust. 2 mają obowiązek raz w roku w terminie do </w:t>
      </w:r>
      <w:r w:rsidRPr="004F3436">
        <w:rPr>
          <w:rFonts w:ascii="Arial" w:hAnsi="Arial" w:cs="Arial"/>
          <w:b/>
          <w:color w:val="000000"/>
          <w:sz w:val="24"/>
          <w:u w:color="000000"/>
        </w:rPr>
        <w:t>31 lipca</w:t>
      </w:r>
      <w:r w:rsidRPr="004F3436">
        <w:rPr>
          <w:rFonts w:ascii="Arial" w:hAnsi="Arial" w:cs="Arial"/>
          <w:color w:val="000000"/>
          <w:sz w:val="24"/>
          <w:u w:color="000000"/>
        </w:rPr>
        <w:t xml:space="preserve"> złożyć do weryfikacji ponowny wniosek.</w:t>
      </w:r>
    </w:p>
    <w:p w14:paraId="2D3FD295"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color w:val="000000"/>
          <w:sz w:val="24"/>
          <w:u w:color="000000"/>
        </w:rPr>
        <w:t>Weryfikacja polega na sprawdzeniu, czy osoby te nadal spełniają warunki, o których mowa w § 5.</w:t>
      </w:r>
    </w:p>
    <w:p w14:paraId="047E78DF"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5. </w:t>
      </w:r>
      <w:r w:rsidRPr="004F3436">
        <w:rPr>
          <w:rFonts w:ascii="Arial" w:hAnsi="Arial" w:cs="Arial"/>
          <w:color w:val="000000"/>
          <w:sz w:val="24"/>
          <w:u w:color="000000"/>
        </w:rPr>
        <w:t>Przy weryfikacji dotychczasowej prawomocnej listy osób uprawnionych do zawarcia umowy najmu socjalnego lokalu zostaną wykreślone:</w:t>
      </w:r>
    </w:p>
    <w:p w14:paraId="02EFB53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a) </w:t>
      </w:r>
      <w:r w:rsidRPr="004F3436">
        <w:rPr>
          <w:rFonts w:ascii="Arial" w:hAnsi="Arial" w:cs="Arial"/>
          <w:color w:val="000000"/>
          <w:sz w:val="24"/>
          <w:u w:color="000000"/>
        </w:rPr>
        <w:t>osoby, które nie złożyły wniosku do weryfikacji w terminie określonym w ust. 3,</w:t>
      </w:r>
    </w:p>
    <w:p w14:paraId="4107CD4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b) </w:t>
      </w:r>
      <w:r w:rsidRPr="004F3436">
        <w:rPr>
          <w:rFonts w:ascii="Arial" w:hAnsi="Arial" w:cs="Arial"/>
          <w:color w:val="000000"/>
          <w:sz w:val="24"/>
          <w:u w:color="000000"/>
        </w:rPr>
        <w:t>osoby, które w wyniku przeprowadzonej weryfikacji przestały spełniać przesłanki § 5 uchwały.</w:t>
      </w:r>
    </w:p>
    <w:p w14:paraId="635B15E1"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6. </w:t>
      </w:r>
      <w:r w:rsidRPr="004F3436">
        <w:rPr>
          <w:rFonts w:ascii="Arial" w:hAnsi="Arial" w:cs="Arial"/>
          <w:color w:val="000000"/>
          <w:sz w:val="24"/>
          <w:u w:color="000000"/>
        </w:rPr>
        <w:t xml:space="preserve">Osoby, których nowe wnioski złożone do </w:t>
      </w:r>
      <w:r w:rsidRPr="004F3436">
        <w:rPr>
          <w:rFonts w:ascii="Arial" w:hAnsi="Arial" w:cs="Arial"/>
          <w:b/>
          <w:color w:val="000000"/>
          <w:sz w:val="24"/>
          <w:u w:color="000000"/>
        </w:rPr>
        <w:t>31 lipca</w:t>
      </w:r>
      <w:r w:rsidRPr="004F3436">
        <w:rPr>
          <w:rFonts w:ascii="Arial" w:hAnsi="Arial" w:cs="Arial"/>
          <w:color w:val="000000"/>
          <w:sz w:val="24"/>
          <w:u w:color="000000"/>
        </w:rPr>
        <w:t xml:space="preserve"> oraz osoby umieszczone na prawomocnej liście zostały zweryfikowane pozytywnie, umieszcza się w projekcie listy w kolejności wynikającej z ilości punktów przyznanych zgodnie z „Zasadami przyznawania punktów mających wpływ na kolejność umieszczenia na liście osób uprawnionych do zawarcia umowy najmu socjalnego lokalu” stanowiącym Załącznik Nr 2 do niniejszej Uchwały.</w:t>
      </w:r>
    </w:p>
    <w:p w14:paraId="38633799"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7. </w:t>
      </w:r>
      <w:r w:rsidRPr="004F3436">
        <w:rPr>
          <w:rFonts w:ascii="Arial" w:hAnsi="Arial" w:cs="Arial"/>
          <w:color w:val="000000"/>
          <w:sz w:val="24"/>
          <w:u w:color="000000"/>
        </w:rPr>
        <w:t xml:space="preserve">Osoby, których nowe wnioski złożone po </w:t>
      </w:r>
      <w:r w:rsidRPr="004F3436">
        <w:rPr>
          <w:rFonts w:ascii="Arial" w:hAnsi="Arial" w:cs="Arial"/>
          <w:b/>
          <w:color w:val="000000"/>
          <w:sz w:val="24"/>
          <w:u w:color="000000"/>
        </w:rPr>
        <w:t>31 lipca</w:t>
      </w:r>
      <w:r w:rsidRPr="004F3436">
        <w:rPr>
          <w:rFonts w:ascii="Arial" w:hAnsi="Arial" w:cs="Arial"/>
          <w:color w:val="000000"/>
          <w:sz w:val="24"/>
          <w:u w:color="000000"/>
        </w:rPr>
        <w:t xml:space="preserve"> rozpatrzone zostały pozytywnie, są ujmowane na liście osób uprawnionych do zawarcia umowy najmu socjalnego lokalu tworzonej w następnym roku.</w:t>
      </w:r>
    </w:p>
    <w:p w14:paraId="5158C0C6"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8. </w:t>
      </w:r>
      <w:r w:rsidRPr="004F3436">
        <w:rPr>
          <w:rFonts w:ascii="Arial" w:hAnsi="Arial" w:cs="Arial"/>
          <w:color w:val="000000"/>
          <w:sz w:val="24"/>
          <w:u w:color="000000"/>
        </w:rPr>
        <w:t>Osoba umieszczona na liście osób uprawnionych do zawarcia umowy najmu socjalnego lokalu, która wykaże, że dochód jej gospodarstwa domowego stał się wyższy lecz odpowiada wymogom § 3 ust. 1 pkt 2, może złożyć wniosek lub wyrazić zgodę na umieszczenie jej przez Komisję Mieszkaniową na liście osób uprawnionych do zawarcia umowy najmu lokalu mieszkalnego w kolejności wynikającej z ilości punktów przyznanych zgodnie z „Zasadami przyznawania punktów mających wpływ na kolejność umieszczania na liście osób uprawnionych do zawarcia umowy najmu lokalu mieszkalnego”, stanowiącym Załącznik Nr 1 do niniejszej Uchwały.</w:t>
      </w:r>
    </w:p>
    <w:p w14:paraId="54E83DC0"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9. </w:t>
      </w:r>
      <w:r w:rsidRPr="004F3436">
        <w:rPr>
          <w:rFonts w:ascii="Arial" w:hAnsi="Arial" w:cs="Arial"/>
          <w:color w:val="000000"/>
          <w:sz w:val="24"/>
          <w:u w:color="000000"/>
        </w:rPr>
        <w:t>Na podstawie przeprowadzonej przez Komisję Mieszkaniową wspólnie z właściwą komórką organizacyjną Urzędu Miasta weryfikacji nowo przyjętych wniosków oraz weryfikacji wniosków osób ujętych na dotychczasowej prawomocnej liście, Prezydent Miasta tworzy projekt listy osób uprawnionych do zawarcia umowy najmu socjalnego lokalu na kolejny rok.</w:t>
      </w:r>
    </w:p>
    <w:p w14:paraId="6C95D613"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15. </w:t>
      </w:r>
      <w:r w:rsidRPr="004F3436">
        <w:rPr>
          <w:rFonts w:ascii="Arial" w:hAnsi="Arial" w:cs="Arial"/>
          <w:sz w:val="24"/>
        </w:rPr>
        <w:t>1. </w:t>
      </w:r>
      <w:r w:rsidRPr="004F3436">
        <w:rPr>
          <w:rFonts w:ascii="Arial" w:hAnsi="Arial" w:cs="Arial"/>
          <w:color w:val="000000"/>
          <w:sz w:val="24"/>
          <w:u w:color="000000"/>
        </w:rPr>
        <w:t xml:space="preserve">Projekt listy osób uprawnionych do zawarcia umowy najmu socjalnego lokalu, listy osób wykreślonych z dotychczasowej listy oraz listy osób, których nowe wnioski zostały rozpatrzone negatywnie podaje się do publicznej wiadomości poprzez wywieszenie na tablicy ogłoszeń w Urzędzie Miasta Piotrkowa Trybunalskiego przez </w:t>
      </w:r>
      <w:r w:rsidRPr="004F3436">
        <w:rPr>
          <w:rFonts w:ascii="Arial" w:hAnsi="Arial" w:cs="Arial"/>
          <w:b/>
          <w:color w:val="000000"/>
          <w:sz w:val="24"/>
          <w:u w:color="000000"/>
        </w:rPr>
        <w:t xml:space="preserve">21 dni. </w:t>
      </w:r>
    </w:p>
    <w:p w14:paraId="4B428340"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 xml:space="preserve">Na końcu projektu listy zamieszcza się informację o terminie i o miejscu składania ewentualnych </w:t>
      </w:r>
      <w:r w:rsidRPr="004F3436">
        <w:rPr>
          <w:rFonts w:ascii="Arial" w:hAnsi="Arial" w:cs="Arial"/>
          <w:b/>
          <w:color w:val="000000"/>
          <w:sz w:val="24"/>
          <w:u w:color="000000"/>
        </w:rPr>
        <w:t>zastrzeżeń</w:t>
      </w:r>
      <w:r w:rsidRPr="004F3436">
        <w:rPr>
          <w:rFonts w:ascii="Arial" w:hAnsi="Arial" w:cs="Arial"/>
          <w:color w:val="000000"/>
          <w:sz w:val="24"/>
          <w:u w:color="000000"/>
        </w:rPr>
        <w:t>.</w:t>
      </w:r>
    </w:p>
    <w:p w14:paraId="51B1FAE7"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16. </w:t>
      </w:r>
      <w:r w:rsidRPr="004F3436">
        <w:rPr>
          <w:rFonts w:ascii="Arial" w:hAnsi="Arial" w:cs="Arial"/>
          <w:b/>
          <w:color w:val="000000"/>
          <w:sz w:val="24"/>
          <w:u w:color="000000"/>
        </w:rPr>
        <w:t>Zastrzeżenia</w:t>
      </w:r>
      <w:r w:rsidRPr="004F3436">
        <w:rPr>
          <w:rFonts w:ascii="Arial" w:hAnsi="Arial" w:cs="Arial"/>
          <w:color w:val="000000"/>
          <w:sz w:val="24"/>
          <w:u w:color="000000"/>
        </w:rPr>
        <w:t xml:space="preserve"> dotyczące ogłoszonego projektu listy przyjmuje właściwa komórka organizacyjna Urzędu Miasta przez </w:t>
      </w:r>
      <w:r w:rsidRPr="004F3436">
        <w:rPr>
          <w:rFonts w:ascii="Arial" w:hAnsi="Arial" w:cs="Arial"/>
          <w:b/>
          <w:color w:val="000000"/>
          <w:sz w:val="24"/>
          <w:u w:color="000000"/>
        </w:rPr>
        <w:t>okres 21 dni</w:t>
      </w:r>
      <w:r w:rsidRPr="004F3436">
        <w:rPr>
          <w:rFonts w:ascii="Arial" w:hAnsi="Arial" w:cs="Arial"/>
          <w:color w:val="000000"/>
          <w:sz w:val="24"/>
          <w:u w:color="000000"/>
        </w:rPr>
        <w:t xml:space="preserve"> od daty wywieszenia listy. </w:t>
      </w:r>
    </w:p>
    <w:p w14:paraId="33F342CA"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17. </w:t>
      </w:r>
      <w:r w:rsidRPr="004F3436">
        <w:rPr>
          <w:rFonts w:ascii="Arial" w:hAnsi="Arial" w:cs="Arial"/>
          <w:sz w:val="24"/>
        </w:rPr>
        <w:t>1. </w:t>
      </w:r>
      <w:r w:rsidRPr="004F3436">
        <w:rPr>
          <w:rFonts w:ascii="Arial" w:hAnsi="Arial" w:cs="Arial"/>
          <w:b/>
          <w:color w:val="000000"/>
          <w:sz w:val="24"/>
          <w:u w:color="000000"/>
        </w:rPr>
        <w:t>Zastrzeżenia</w:t>
      </w:r>
      <w:r w:rsidRPr="004F3436">
        <w:rPr>
          <w:rFonts w:ascii="Arial" w:hAnsi="Arial" w:cs="Arial"/>
          <w:color w:val="000000"/>
          <w:sz w:val="24"/>
          <w:u w:color="000000"/>
        </w:rPr>
        <w:t xml:space="preserve"> rozpatruje merytoryczna komisja Rady Miasta w ciągu 30 dni licząc od daty upływu terminu, o którym mowa w § 16.</w:t>
      </w:r>
    </w:p>
    <w:p w14:paraId="1656152E"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 xml:space="preserve">Uwagi, wnioski i opinie wynikające z rozpatrzenia wniesionych </w:t>
      </w:r>
      <w:r w:rsidRPr="004F3436">
        <w:rPr>
          <w:rFonts w:ascii="Arial" w:hAnsi="Arial" w:cs="Arial"/>
          <w:b/>
          <w:color w:val="000000"/>
          <w:sz w:val="24"/>
          <w:u w:color="000000"/>
        </w:rPr>
        <w:t>zastrzeżeń</w:t>
      </w:r>
      <w:r w:rsidRPr="004F3436">
        <w:rPr>
          <w:rFonts w:ascii="Arial" w:hAnsi="Arial" w:cs="Arial"/>
          <w:color w:val="000000"/>
          <w:sz w:val="24"/>
          <w:u w:color="000000"/>
        </w:rPr>
        <w:t xml:space="preserve"> merytoryczna komisja Rady Miasta przekazuje do rozpatrzenia Prezydentowi Miasta.</w:t>
      </w:r>
    </w:p>
    <w:p w14:paraId="7F77385C"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lastRenderedPageBreak/>
        <w:t>3. </w:t>
      </w:r>
      <w:r w:rsidRPr="004F3436">
        <w:rPr>
          <w:rFonts w:ascii="Arial" w:hAnsi="Arial" w:cs="Arial"/>
          <w:color w:val="000000"/>
          <w:sz w:val="24"/>
          <w:u w:color="000000"/>
        </w:rPr>
        <w:t>Po zapoznaniu się z uwagami, wnioskami i opiniami komisji Rady Miasta przez Prezydenta Miasta, Komisja Mieszkaniowa wspólnie z właściwą komórką organizacyjną Urzędu Miasta sporządza ostateczną listę osób uprawnionych do zawarcia umowy najmu socjalnego lokalu na dany rok.</w:t>
      </w:r>
    </w:p>
    <w:p w14:paraId="1BBA1989"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color w:val="000000"/>
          <w:sz w:val="24"/>
          <w:u w:color="000000"/>
        </w:rPr>
        <w:t>Ostateczną listę osób uprawnionych do zawarcia umowy najmu socjalnego lokalu na dany rok zatwierdza Prezydent Miasta. Lista zatwierdzona przez Prezydenta Miasta jest listą prawomocną.</w:t>
      </w:r>
    </w:p>
    <w:p w14:paraId="4D7256D7"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5. </w:t>
      </w:r>
      <w:r w:rsidRPr="004F3436">
        <w:rPr>
          <w:rFonts w:ascii="Arial" w:hAnsi="Arial" w:cs="Arial"/>
          <w:color w:val="000000"/>
          <w:sz w:val="24"/>
          <w:u w:color="000000"/>
        </w:rPr>
        <w:t>Zatwierdzona przez Prezydenta Miasta lista obowiązuje od 1 stycznia następnego roku. Do tego czasu umowy najmu socjalnego lokali zawiera się na podstawie dotychczasowej prawomocnej listy. Zawarcie umowy najmu socjalnego lokalu na podstawie dotychczasowej prawomocnej listy powoduje automatyczne skreślenie osoby, z którą została zawarta umowa, z listy obowiązującej od 1 stycznia następnego roku.</w:t>
      </w:r>
    </w:p>
    <w:p w14:paraId="367A472E"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18. </w:t>
      </w:r>
      <w:r w:rsidRPr="004F3436">
        <w:rPr>
          <w:rFonts w:ascii="Arial" w:hAnsi="Arial" w:cs="Arial"/>
          <w:sz w:val="24"/>
        </w:rPr>
        <w:t>1. </w:t>
      </w:r>
      <w:r w:rsidRPr="004F3436">
        <w:rPr>
          <w:rFonts w:ascii="Arial" w:hAnsi="Arial" w:cs="Arial"/>
          <w:color w:val="000000"/>
          <w:sz w:val="24"/>
          <w:u w:color="000000"/>
        </w:rPr>
        <w:t>Wnioski Komornika o wskazanie tymczasowego pomieszczenia osobom uprawnionym do jego otrzymania, właściwa komórka organizacyjna Urzędu Miasta umieszcza według kolejności wpływu w „Rejestrze osób oczekujących na wskazanie tymczasowego pomieszczenia ”.</w:t>
      </w:r>
    </w:p>
    <w:p w14:paraId="0C0977B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Dostarczenie tymczasowych pomieszczeń osobom, o których mowa w ust. 1, Wynajmujący realizuje w miarę pozyskiwania tymczasowych pomieszczeń do zasiedlenia, według kolejności zgłoszenia wniosku.</w:t>
      </w:r>
    </w:p>
    <w:p w14:paraId="624296AC"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W przypadku braku tymczasowego pomieszczenia dopuszcza się możliwość zmiany przeznaczenia najmu socjalnego lokalu z gminnego zasobu mieszkaniowego na tymczasowe pomieszczenie.</w:t>
      </w:r>
    </w:p>
    <w:p w14:paraId="2F9B339B"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8.</w:t>
      </w:r>
      <w:r w:rsidRPr="004F3436">
        <w:rPr>
          <w:rFonts w:ascii="Arial" w:hAnsi="Arial" w:cs="Arial"/>
          <w:color w:val="000000"/>
          <w:sz w:val="24"/>
          <w:u w:color="000000"/>
        </w:rPr>
        <w:br/>
      </w:r>
      <w:r w:rsidRPr="004F3436">
        <w:rPr>
          <w:rFonts w:ascii="Arial" w:hAnsi="Arial" w:cs="Arial"/>
          <w:b/>
          <w:color w:val="000000"/>
          <w:sz w:val="24"/>
          <w:u w:color="000000"/>
        </w:rPr>
        <w:t>Realizacja list osób uprawnionych do zawarcia umów najmu lokali mieszkalnych i najmu socjalnego lokali.</w:t>
      </w:r>
    </w:p>
    <w:p w14:paraId="70178318"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19. </w:t>
      </w:r>
      <w:r w:rsidRPr="004F3436">
        <w:rPr>
          <w:rFonts w:ascii="Arial" w:hAnsi="Arial" w:cs="Arial"/>
          <w:sz w:val="24"/>
        </w:rPr>
        <w:t>1. </w:t>
      </w:r>
      <w:r w:rsidRPr="004F3436">
        <w:rPr>
          <w:rFonts w:ascii="Arial" w:hAnsi="Arial" w:cs="Arial"/>
          <w:color w:val="000000"/>
          <w:sz w:val="24"/>
          <w:u w:color="000000"/>
        </w:rPr>
        <w:t>Wynajmujący zawiera umowy najmu z osobami umieszczonymi na prawomocnych listach osób uprawnionych do zawarcia umów najmu w kolejności umieszczenia na liście.</w:t>
      </w:r>
    </w:p>
    <w:p w14:paraId="510D1BFD"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Wyboru osoby, której zostanie wskazany lokal do zasiedlenia dokonuje Wynajmujący biorąc pod uwagę kolejność umieszczenia na liście oraz wielkość lokalu ze względu na ilość osób mających zamieszkać w tym lokalu.</w:t>
      </w:r>
    </w:p>
    <w:p w14:paraId="7EF7A4E1"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Zawarcie umowy najmu lokalu mieszkalnego lub najmu socjalnego lokalu winno być poprzedzone sprawdzeniem przez Wynajmującego sytuacji dochodowej najemcy. W przypadku gdy osoba starająca się o najem lokalu nie spełnia kryterium dochodowego, osobę tę pomija się w kolejności przydziału lokalu do czasu weryfikacji. Nie dotyczy to osób, którym przysługuje najem socjalny lokalu na podstawie wyroku sądu.</w:t>
      </w:r>
    </w:p>
    <w:p w14:paraId="7D7D421F"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color w:val="000000"/>
          <w:sz w:val="24"/>
          <w:u w:color="000000"/>
        </w:rPr>
        <w:t>W przypadku, jeżeli osoba, której został wskazany lokal mieszkalny lub najem socjalny lokalu z wyjątkiem osób, o których mowa w § 13 ust.3 – odmówi zawarcia umowy najmu tego lokalu – lokal zostanie wskazany kolejnej osobie z tej listy. Jeżeli osoba umieszczona na liście dwukrotnie odmówi przyjęcia wskazanego lokalu w danym roku – skreśla się ją z listy.</w:t>
      </w:r>
    </w:p>
    <w:p w14:paraId="495E9F2A"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5. </w:t>
      </w:r>
      <w:r w:rsidRPr="004F3436">
        <w:rPr>
          <w:rFonts w:ascii="Arial" w:hAnsi="Arial" w:cs="Arial"/>
          <w:color w:val="000000"/>
          <w:sz w:val="24"/>
          <w:u w:color="000000"/>
        </w:rPr>
        <w:t>Najem socjalny lokalu dla osób, o których mowa w § 13 ust. 3 winien być wskazywany nie rzadziej niż w co drugim przypadku zasiedlania lokalu, o którym mowa w § 2 pkt 7.</w:t>
      </w:r>
    </w:p>
    <w:p w14:paraId="4E0CEA7E"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6. </w:t>
      </w:r>
      <w:r w:rsidRPr="004F3436">
        <w:rPr>
          <w:rFonts w:ascii="Arial" w:hAnsi="Arial" w:cs="Arial"/>
          <w:color w:val="000000"/>
          <w:sz w:val="24"/>
          <w:u w:color="000000"/>
        </w:rPr>
        <w:t>Wynajmujący przesyła osobie uprawnionej z mocy wyroku sądu ofertę zawarcia umowy najmu socjalnego lokalu i wzywa ją, aby w ciągu 5 dni licząc od daty otrzymania oferty zgłosiła się, w celu zawarcia umowy najmu.</w:t>
      </w:r>
    </w:p>
    <w:p w14:paraId="608CD49D"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7. </w:t>
      </w:r>
      <w:r w:rsidRPr="004F3436">
        <w:rPr>
          <w:rFonts w:ascii="Arial" w:hAnsi="Arial" w:cs="Arial"/>
          <w:color w:val="000000"/>
          <w:sz w:val="24"/>
          <w:u w:color="000000"/>
        </w:rPr>
        <w:t>Kopię oferty, o której mowa w ust. 6, Wynajmujący przesyła do wiadomości wierzycielowi.</w:t>
      </w:r>
    </w:p>
    <w:p w14:paraId="15C57A0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lastRenderedPageBreak/>
        <w:t>8. </w:t>
      </w:r>
      <w:r w:rsidRPr="004F3436">
        <w:rPr>
          <w:rFonts w:ascii="Arial" w:hAnsi="Arial" w:cs="Arial"/>
          <w:color w:val="000000"/>
          <w:sz w:val="24"/>
          <w:u w:color="000000"/>
        </w:rPr>
        <w:t>W przypadku, gdy osoba uprawniona na mocy wyroku, której doręczono ofertę zawarcia umowy na wskazany najem socjalny lokalu, nie podpisze jej albo nie zgłosi się do Wynajmującego w ustalonym terminie bez uzasadnionej przyczyny, zostaje ona skreślona z rejestru o którym mowa w § 13 ust. 3, a oferowany lokal Wynajmujący wskazuje następnej osobie z tego rejestru.</w:t>
      </w:r>
    </w:p>
    <w:p w14:paraId="53E65293"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9. </w:t>
      </w:r>
      <w:r w:rsidRPr="004F3436">
        <w:rPr>
          <w:rFonts w:ascii="Arial" w:hAnsi="Arial" w:cs="Arial"/>
          <w:color w:val="000000"/>
          <w:sz w:val="24"/>
          <w:u w:color="000000"/>
        </w:rPr>
        <w:t>O zawarciu umowy najmu na wskazany w ofercie najem socjalny lokalu, o odmowie podpisania umowy najmu na ten lokal albo o nie zgłoszeniu się osoby uprawnionej do podpisania umowy najmu, Wynajmujący powiadomi niezwłocznie wierzyciela.</w:t>
      </w:r>
    </w:p>
    <w:p w14:paraId="45FAC5EA"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10. </w:t>
      </w:r>
      <w:r w:rsidRPr="004F3436">
        <w:rPr>
          <w:rFonts w:ascii="Arial" w:hAnsi="Arial" w:cs="Arial"/>
          <w:color w:val="000000"/>
          <w:sz w:val="24"/>
          <w:u w:color="000000"/>
        </w:rPr>
        <w:t>Z datą złożenia osobie uprawnionej oferty, o której mowa w ust. 6, przyjmuje się, że Gmina spełniła obowiązek dostarczenia lokalu, o którym mowa w art. 14 ust. 1 lub art.17 ust.1a ustawy.</w:t>
      </w:r>
    </w:p>
    <w:p w14:paraId="40878D2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11. </w:t>
      </w:r>
      <w:r w:rsidRPr="004F3436">
        <w:rPr>
          <w:rFonts w:ascii="Arial" w:hAnsi="Arial" w:cs="Arial"/>
          <w:color w:val="000000"/>
          <w:sz w:val="24"/>
          <w:u w:color="000000"/>
        </w:rPr>
        <w:t>W razie utraty przez najemcę tytułu prawnego do zajmowanego lokalu mieszkalnego z przyczyny określonej w art.11 ust. 2 pkt 2 ustawy, Wynajmujący może cofnąć wypowiedzenie umowy najmu na wniosek dotychczasowego najemcy, również takiego, wobec którego zapadł wyrok sądowy nakazujący opróżnienie lokalu. Warunkiem wycofania wypowiedzenia umowy najmu jest uregulowanie całości zadłużenia obciążającego konto zajmowanego lokalu.</w:t>
      </w:r>
    </w:p>
    <w:p w14:paraId="2B3F07A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12. </w:t>
      </w:r>
      <w:r w:rsidRPr="004F3436">
        <w:rPr>
          <w:rFonts w:ascii="Arial" w:hAnsi="Arial" w:cs="Arial"/>
          <w:color w:val="000000"/>
          <w:sz w:val="24"/>
          <w:u w:color="000000"/>
        </w:rPr>
        <w:t>Wynajmujący przedstawiać będzie Gminie informacje o zawartych umowach najmu w związku z realizacją list za dany kwartał, w terminie do 15 dnia każdego miesiąca następującego po upływie kwartału.</w:t>
      </w:r>
    </w:p>
    <w:p w14:paraId="2C148BFF"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20. </w:t>
      </w:r>
      <w:r w:rsidRPr="004F3436">
        <w:rPr>
          <w:rFonts w:ascii="Arial" w:hAnsi="Arial" w:cs="Arial"/>
          <w:color w:val="000000"/>
          <w:sz w:val="24"/>
          <w:u w:color="000000"/>
        </w:rPr>
        <w:t>W szczególnych przypadkach Prezydent Miasta posiada możliwość przyznania prawa do zawarcia umowy najmu lokalu zgodnie z zasadami współżycia społecznego z pominięciem kryteriów określonych w uchwale, jak też Prezydent może przyznać lokal lub tymczasowe pomieszczenie poza kolejnością.</w:t>
      </w:r>
    </w:p>
    <w:p w14:paraId="2B4B8DAE"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21. </w:t>
      </w:r>
      <w:r w:rsidRPr="004F3436">
        <w:rPr>
          <w:rFonts w:ascii="Arial" w:hAnsi="Arial" w:cs="Arial"/>
          <w:sz w:val="24"/>
        </w:rPr>
        <w:t>1. </w:t>
      </w:r>
      <w:r w:rsidRPr="004F3436">
        <w:rPr>
          <w:rFonts w:ascii="Arial" w:hAnsi="Arial" w:cs="Arial"/>
          <w:color w:val="000000"/>
          <w:sz w:val="24"/>
          <w:u w:color="000000"/>
        </w:rPr>
        <w:t>Warunkiem zawarcia umowy najmu lokalu mieszkalnego jest wpłacenie przez najemcę kaucji zabezpieczającej na pokrycie należności z tytułu najmu lokalu przysługujących wynajmującemu w dniu opróżnienia lokalu.</w:t>
      </w:r>
    </w:p>
    <w:p w14:paraId="0C871019"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Kaucja wynosi dziesięciokrotność miesięcznego czynszu za dany lokal mieszkalny, obowiązującego w dniu zawarcia umowy najmu.</w:t>
      </w:r>
    </w:p>
    <w:p w14:paraId="3481584A"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Wynajmujący może na uzasadniony wniosek najemcy obniżyć lub rozłożyć kaucję na raty.</w:t>
      </w:r>
    </w:p>
    <w:p w14:paraId="6124D41D"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color w:val="000000"/>
          <w:sz w:val="24"/>
          <w:u w:color="000000"/>
        </w:rPr>
        <w:t>Kaucji nie pobiera się w sytuacjach, o których mowa w art. 6 ust. 2 ustawy.</w:t>
      </w:r>
    </w:p>
    <w:p w14:paraId="5CEA5671"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9.</w:t>
      </w:r>
      <w:r w:rsidRPr="004F3436">
        <w:rPr>
          <w:rFonts w:ascii="Arial" w:hAnsi="Arial" w:cs="Arial"/>
          <w:color w:val="000000"/>
          <w:sz w:val="24"/>
          <w:u w:color="000000"/>
        </w:rPr>
        <w:br/>
      </w:r>
      <w:r w:rsidRPr="004F3436">
        <w:rPr>
          <w:rFonts w:ascii="Arial" w:hAnsi="Arial" w:cs="Arial"/>
          <w:b/>
          <w:color w:val="000000"/>
          <w:sz w:val="24"/>
          <w:u w:color="000000"/>
        </w:rPr>
        <w:t>Komisja Mieszkaniowa</w:t>
      </w:r>
    </w:p>
    <w:p w14:paraId="25031B33"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22. </w:t>
      </w:r>
      <w:r w:rsidRPr="004F3436">
        <w:rPr>
          <w:rFonts w:ascii="Arial" w:hAnsi="Arial" w:cs="Arial"/>
          <w:color w:val="000000"/>
          <w:sz w:val="24"/>
          <w:u w:color="000000"/>
        </w:rPr>
        <w:t>Komisja Mieszkaniowa jest powołana w celu rozpatrywania i opiniowania wniosków o zawarcie umów najmu lokali mieszkalnych, najmu socjalnego lokali i lokali zamiennych oraz rozpatrywania wniosków o zawarcie umowy najmu lokalu w stosunku do osób, które pozostały w lokalu opuszczonym przez najemcę lub w lokalu, w którego najem nie wstąpiły po śmierci najemcy na podstawie art. 691 </w:t>
      </w:r>
      <w:proofErr w:type="spellStart"/>
      <w:r w:rsidRPr="004F3436">
        <w:rPr>
          <w:rFonts w:ascii="Arial" w:hAnsi="Arial" w:cs="Arial"/>
          <w:color w:val="000000"/>
          <w:sz w:val="24"/>
          <w:u w:color="000000"/>
        </w:rPr>
        <w:t>kc</w:t>
      </w:r>
      <w:proofErr w:type="spellEnd"/>
      <w:r w:rsidRPr="004F3436">
        <w:rPr>
          <w:rFonts w:ascii="Arial" w:hAnsi="Arial" w:cs="Arial"/>
          <w:color w:val="000000"/>
          <w:sz w:val="24"/>
          <w:u w:color="000000"/>
        </w:rPr>
        <w:t>.</w:t>
      </w:r>
    </w:p>
    <w:p w14:paraId="03372775"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23. </w:t>
      </w:r>
      <w:r w:rsidRPr="004F3436">
        <w:rPr>
          <w:rFonts w:ascii="Arial" w:hAnsi="Arial" w:cs="Arial"/>
          <w:color w:val="000000"/>
          <w:sz w:val="24"/>
          <w:u w:color="000000"/>
        </w:rPr>
        <w:t>Komisję Mieszkaniową powołuje Prezydent Miasta spośród pracowników Urzędu Miasta, Miejskiego Ośrodka Pomocy Rodzinie i Wynajmującego. Komisja Mieszkaniowa będzie działała w ramach czynności służbowych.</w:t>
      </w:r>
    </w:p>
    <w:p w14:paraId="75F16242"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24. </w:t>
      </w:r>
      <w:r w:rsidRPr="004F3436">
        <w:rPr>
          <w:rFonts w:ascii="Arial" w:hAnsi="Arial" w:cs="Arial"/>
          <w:sz w:val="24"/>
        </w:rPr>
        <w:t>1. </w:t>
      </w:r>
      <w:r w:rsidRPr="004F3436">
        <w:rPr>
          <w:rFonts w:ascii="Arial" w:hAnsi="Arial" w:cs="Arial"/>
          <w:color w:val="000000"/>
          <w:sz w:val="24"/>
          <w:u w:color="000000"/>
        </w:rPr>
        <w:t>W skład Komisji Mieszkaniowej wchodzą:</w:t>
      </w:r>
    </w:p>
    <w:p w14:paraId="48536501"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 </w:t>
      </w:r>
      <w:r w:rsidRPr="004F3436">
        <w:rPr>
          <w:rFonts w:ascii="Arial" w:hAnsi="Arial" w:cs="Arial"/>
          <w:color w:val="000000"/>
          <w:sz w:val="24"/>
          <w:u w:color="000000"/>
        </w:rPr>
        <w:t>3-ej przedstawiciele Urzędu Miasta,</w:t>
      </w:r>
    </w:p>
    <w:p w14:paraId="4256BED7"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 </w:t>
      </w:r>
      <w:r w:rsidRPr="004F3436">
        <w:rPr>
          <w:rFonts w:ascii="Arial" w:hAnsi="Arial" w:cs="Arial"/>
          <w:color w:val="000000"/>
          <w:sz w:val="24"/>
          <w:u w:color="000000"/>
        </w:rPr>
        <w:t>2-ch przedstawicieli Miejskiego Ośrodka Pomocy Rodzinie,</w:t>
      </w:r>
    </w:p>
    <w:p w14:paraId="14E41207"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 </w:t>
      </w:r>
      <w:r w:rsidRPr="004F3436">
        <w:rPr>
          <w:rFonts w:ascii="Arial" w:hAnsi="Arial" w:cs="Arial"/>
          <w:color w:val="000000"/>
          <w:sz w:val="24"/>
          <w:u w:color="000000"/>
        </w:rPr>
        <w:t>2-ch przedstawicieli Wynajmującego.</w:t>
      </w:r>
    </w:p>
    <w:p w14:paraId="0C945ACE"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Komisja Mieszkaniowa może wyrażać opinie w niepełnym składzie, jednakże nie mniejszym niż 4-osobowym.</w:t>
      </w:r>
    </w:p>
    <w:p w14:paraId="326C5685"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lastRenderedPageBreak/>
        <w:t>3. </w:t>
      </w:r>
      <w:r w:rsidRPr="004F3436">
        <w:rPr>
          <w:rFonts w:ascii="Arial" w:hAnsi="Arial" w:cs="Arial"/>
          <w:color w:val="000000"/>
          <w:sz w:val="24"/>
          <w:u w:color="000000"/>
        </w:rPr>
        <w:t>Funkcję Przewodniczącego Komisji Mieszkaniowej powierza się pracownikowi Urzędu Miasta.</w:t>
      </w:r>
    </w:p>
    <w:p w14:paraId="01400350" w14:textId="77777777" w:rsidR="00A77B3E" w:rsidRDefault="004F3436" w:rsidP="004F3436">
      <w:pPr>
        <w:keepLines/>
        <w:jc w:val="left"/>
        <w:rPr>
          <w:rFonts w:ascii="Arial" w:hAnsi="Arial" w:cs="Arial"/>
          <w:color w:val="000000"/>
          <w:sz w:val="24"/>
          <w:u w:color="000000"/>
        </w:rPr>
      </w:pPr>
      <w:r w:rsidRPr="004F3436">
        <w:rPr>
          <w:rFonts w:ascii="Arial" w:hAnsi="Arial" w:cs="Arial"/>
          <w:b/>
          <w:sz w:val="24"/>
        </w:rPr>
        <w:t>§ 25. </w:t>
      </w:r>
      <w:r w:rsidRPr="004F3436">
        <w:rPr>
          <w:rFonts w:ascii="Arial" w:hAnsi="Arial" w:cs="Arial"/>
          <w:color w:val="000000"/>
          <w:sz w:val="24"/>
          <w:u w:color="000000"/>
        </w:rPr>
        <w:t>Komisja Mieszkaniowa tworzy Regulamin Pracy Komisji, który podlega zatwierdzeniu przez Prezydenta Miasta.</w:t>
      </w:r>
    </w:p>
    <w:p w14:paraId="0FCBC31F" w14:textId="77777777" w:rsidR="00170170" w:rsidRPr="004F3436" w:rsidRDefault="00170170" w:rsidP="004F3436">
      <w:pPr>
        <w:keepLines/>
        <w:jc w:val="left"/>
        <w:rPr>
          <w:rFonts w:ascii="Arial" w:hAnsi="Arial" w:cs="Arial"/>
          <w:color w:val="000000"/>
          <w:sz w:val="24"/>
          <w:u w:color="000000"/>
        </w:rPr>
      </w:pPr>
    </w:p>
    <w:p w14:paraId="17093270"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10.</w:t>
      </w:r>
      <w:r w:rsidRPr="004F3436">
        <w:rPr>
          <w:rFonts w:ascii="Arial" w:hAnsi="Arial" w:cs="Arial"/>
          <w:color w:val="000000"/>
          <w:sz w:val="24"/>
          <w:u w:color="000000"/>
        </w:rPr>
        <w:br/>
      </w:r>
      <w:r w:rsidRPr="004F3436">
        <w:rPr>
          <w:rFonts w:ascii="Arial" w:hAnsi="Arial" w:cs="Arial"/>
          <w:b/>
          <w:color w:val="000000"/>
          <w:sz w:val="24"/>
          <w:u w:color="000000"/>
        </w:rPr>
        <w:t>Zasady postępowania w stosunku do osób, które pozostały w lokalu opuszczonym przez najemcę lub w lokalu, w którego najem nie wstąpiły po śmierci najemcy</w:t>
      </w:r>
    </w:p>
    <w:p w14:paraId="56E0BE2D"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26. </w:t>
      </w:r>
      <w:r w:rsidRPr="004F3436">
        <w:rPr>
          <w:rFonts w:ascii="Arial" w:hAnsi="Arial" w:cs="Arial"/>
          <w:color w:val="000000"/>
          <w:sz w:val="24"/>
          <w:u w:color="000000"/>
        </w:rPr>
        <w:t>Prezydent Miasta może wyrazić zgodę na zawarcie umowy najmu lokalu mieszkalnego, z osobami, które pozostały w lokalu opuszczonym przez najemcę jeżeli:</w:t>
      </w:r>
    </w:p>
    <w:p w14:paraId="06ECB17C"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color w:val="000000"/>
          <w:sz w:val="24"/>
          <w:u w:color="000000"/>
        </w:rPr>
        <w:t>osoby te złożyły wniosek, o którym mowa w § 8 ust. 1, spełniają kryteria dochodowe, o których mowa w §3 ust. 1 pkt 2 uchwały oraz udokumentują fakt zamieszkiwania z najemcą;</w:t>
      </w:r>
    </w:p>
    <w:p w14:paraId="416197D8"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wniosek został zaopiniowany przez Komisję Mieszkaniową i Wynajmującego.</w:t>
      </w:r>
    </w:p>
    <w:p w14:paraId="580B2357"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27. </w:t>
      </w:r>
      <w:r w:rsidRPr="004F3436">
        <w:rPr>
          <w:rFonts w:ascii="Arial" w:hAnsi="Arial" w:cs="Arial"/>
          <w:color w:val="000000"/>
          <w:sz w:val="24"/>
          <w:u w:color="000000"/>
        </w:rPr>
        <w:t>Prezydent Miasta może wyrazić zgodę na zawarcie umowy najmu lokalu mieszkalnego z osobami zamieszkującymi faktycznie wspólnie z najemcą lokalu do chwili jego śmierci i nie wstąpiły w stosunek najmu tego lokalu na podstawie art. 691 </w:t>
      </w:r>
      <w:proofErr w:type="spellStart"/>
      <w:r w:rsidRPr="004F3436">
        <w:rPr>
          <w:rFonts w:ascii="Arial" w:hAnsi="Arial" w:cs="Arial"/>
          <w:color w:val="000000"/>
          <w:sz w:val="24"/>
          <w:u w:color="000000"/>
        </w:rPr>
        <w:t>kc</w:t>
      </w:r>
      <w:proofErr w:type="spellEnd"/>
      <w:r w:rsidRPr="004F3436">
        <w:rPr>
          <w:rFonts w:ascii="Arial" w:hAnsi="Arial" w:cs="Arial"/>
          <w:color w:val="000000"/>
          <w:sz w:val="24"/>
          <w:u w:color="000000"/>
        </w:rPr>
        <w:t xml:space="preserve"> , jeżeli:</w:t>
      </w:r>
    </w:p>
    <w:p w14:paraId="3E57B3B2"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color w:val="000000"/>
          <w:sz w:val="24"/>
          <w:u w:color="000000"/>
        </w:rPr>
        <w:t>osoby te złożyły wniosek, o którym mowa w § 8 ust. 1, spełniają kryteria dochodowe, o których mowa w §3 ust. 1 pkt 2 uchwały oraz udokumentują fakt zamieszkiwania z najemcą;</w:t>
      </w:r>
    </w:p>
    <w:p w14:paraId="45958D81"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wniosek został zaopiniowany przez Komisję Mieszkaniową i Wynajmującego.</w:t>
      </w:r>
    </w:p>
    <w:p w14:paraId="15625F8A"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28. </w:t>
      </w:r>
      <w:r w:rsidRPr="004F3436">
        <w:rPr>
          <w:rFonts w:ascii="Arial" w:hAnsi="Arial" w:cs="Arial"/>
          <w:color w:val="000000"/>
          <w:sz w:val="24"/>
          <w:u w:color="000000"/>
        </w:rPr>
        <w:t>Prezydent Miasta może wyrazić zgodę na zawarcie umowy najmu socjalnego lokalu z osobami, które pozostały w lokalu po śmierci najemcy, w którego najem nie wstąpiły na podstawie artykułu 691 </w:t>
      </w:r>
      <w:proofErr w:type="spellStart"/>
      <w:r w:rsidRPr="004F3436">
        <w:rPr>
          <w:rFonts w:ascii="Arial" w:hAnsi="Arial" w:cs="Arial"/>
          <w:color w:val="000000"/>
          <w:sz w:val="24"/>
          <w:u w:color="000000"/>
        </w:rPr>
        <w:t>kc</w:t>
      </w:r>
      <w:proofErr w:type="spellEnd"/>
      <w:r w:rsidRPr="004F3436">
        <w:rPr>
          <w:rFonts w:ascii="Arial" w:hAnsi="Arial" w:cs="Arial"/>
          <w:color w:val="000000"/>
          <w:sz w:val="24"/>
          <w:u w:color="000000"/>
        </w:rPr>
        <w:t>, jeżeli:</w:t>
      </w:r>
    </w:p>
    <w:p w14:paraId="79F7E428"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1) </w:t>
      </w:r>
      <w:r w:rsidRPr="004F3436">
        <w:rPr>
          <w:rFonts w:ascii="Arial" w:hAnsi="Arial" w:cs="Arial"/>
          <w:b/>
          <w:color w:val="000000"/>
          <w:sz w:val="24"/>
          <w:u w:color="000000"/>
        </w:rPr>
        <w:t>osoby te złożyły wniosek, o którym mowa w § 13 ust. 1, spełniają kryteria dochodowe, o których mowa w §5 ust. 1 pkt 2 uchwały oraz udokumentują fakt zamieszkiwania z najemcą</w:t>
      </w:r>
    </w:p>
    <w:p w14:paraId="35F8C71F"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b/>
          <w:color w:val="000000"/>
          <w:sz w:val="24"/>
          <w:u w:color="000000"/>
        </w:rPr>
        <w:t>wniosek został zaopiniowany przez Komisję Mieszkaniową i Wynajmującego.</w:t>
      </w:r>
    </w:p>
    <w:p w14:paraId="23FBBC04"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29. </w:t>
      </w:r>
      <w:r w:rsidRPr="004F3436">
        <w:rPr>
          <w:rFonts w:ascii="Arial" w:hAnsi="Arial" w:cs="Arial"/>
          <w:sz w:val="24"/>
        </w:rPr>
        <w:t>1. </w:t>
      </w:r>
      <w:r w:rsidRPr="004F3436">
        <w:rPr>
          <w:rFonts w:ascii="Arial" w:hAnsi="Arial" w:cs="Arial"/>
          <w:color w:val="000000"/>
          <w:sz w:val="24"/>
          <w:u w:color="000000"/>
        </w:rPr>
        <w:t>Jeżeli osoba pozostała w lokalu, o którym mowa w § 28, nie spełnia kryteriów wymaganych do zawarcia umowy najmu socjalnego lokalu może złożyć wniosek o przekwalifikowanie lokalu na lokal wynajmowany na zasadach ogólnych.</w:t>
      </w:r>
    </w:p>
    <w:p w14:paraId="0B68B16F"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b/>
          <w:color w:val="000000"/>
          <w:sz w:val="24"/>
          <w:u w:color="000000"/>
        </w:rPr>
        <w:t>Prezydent Miasta może wyrazić zgodę na przekwalifikowanie lokalu i zawarcie umowy najmu na czas nieoznaczony z osobami, które:</w:t>
      </w:r>
    </w:p>
    <w:p w14:paraId="4A6BA9D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 </w:t>
      </w:r>
      <w:r w:rsidRPr="004F3436">
        <w:rPr>
          <w:rFonts w:ascii="Arial" w:hAnsi="Arial" w:cs="Arial"/>
          <w:b/>
          <w:color w:val="000000"/>
          <w:sz w:val="24"/>
          <w:u w:color="000000"/>
        </w:rPr>
        <w:t xml:space="preserve"> pozostały w lokalu opuszczonym przez najemcę,</w:t>
      </w:r>
    </w:p>
    <w:p w14:paraId="1F5F97FD"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 </w:t>
      </w:r>
      <w:r w:rsidRPr="004F3436">
        <w:rPr>
          <w:rFonts w:ascii="Arial" w:hAnsi="Arial" w:cs="Arial"/>
          <w:b/>
          <w:color w:val="000000"/>
          <w:sz w:val="24"/>
          <w:u w:color="000000"/>
        </w:rPr>
        <w:t xml:space="preserve"> nie wstąpiły w stosunek najmu lokalu po śmierci najemcy na podstawie art. 691 </w:t>
      </w:r>
      <w:proofErr w:type="spellStart"/>
      <w:r w:rsidRPr="004F3436">
        <w:rPr>
          <w:rFonts w:ascii="Arial" w:hAnsi="Arial" w:cs="Arial"/>
          <w:b/>
          <w:color w:val="000000"/>
          <w:sz w:val="24"/>
          <w:u w:color="000000"/>
        </w:rPr>
        <w:t>kc</w:t>
      </w:r>
      <w:proofErr w:type="spellEnd"/>
      <w:r w:rsidRPr="004F3436">
        <w:rPr>
          <w:rFonts w:ascii="Arial" w:hAnsi="Arial" w:cs="Arial"/>
          <w:b/>
          <w:color w:val="000000"/>
          <w:sz w:val="24"/>
          <w:u w:color="000000"/>
        </w:rPr>
        <w:t>,</w:t>
      </w:r>
    </w:p>
    <w:p w14:paraId="31569A8E"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 </w:t>
      </w:r>
      <w:r w:rsidRPr="004F3436">
        <w:rPr>
          <w:rFonts w:ascii="Arial" w:hAnsi="Arial" w:cs="Arial"/>
          <w:b/>
          <w:color w:val="000000"/>
          <w:sz w:val="24"/>
          <w:u w:color="000000"/>
        </w:rPr>
        <w:t xml:space="preserve"> utraciły tytuł prawny do dotychczas zajmowanego lokalu wchodzącego w skład mieszkaniowego zasobu Miasta Piotrków Trybunalski;</w:t>
      </w:r>
    </w:p>
    <w:p w14:paraId="627404AA"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b/>
          <w:color w:val="000000"/>
          <w:sz w:val="24"/>
          <w:u w:color="000000"/>
        </w:rPr>
        <w:t>pod warunkiem spełniania przez te osoby kryterium dochodowego, o którym mowa w §3 ust. 1 pkt 2 uchwały.</w:t>
      </w:r>
    </w:p>
    <w:p w14:paraId="17E3C7C0" w14:textId="77777777" w:rsidR="00A77B3E" w:rsidRPr="004F3436" w:rsidRDefault="004F3436" w:rsidP="004F3436">
      <w:pPr>
        <w:keepNext/>
        <w:jc w:val="left"/>
        <w:rPr>
          <w:rFonts w:ascii="Arial" w:hAnsi="Arial" w:cs="Arial"/>
          <w:color w:val="000000"/>
          <w:sz w:val="24"/>
          <w:u w:color="000000"/>
        </w:rPr>
      </w:pPr>
      <w:r w:rsidRPr="004F3436">
        <w:rPr>
          <w:rFonts w:ascii="Arial" w:hAnsi="Arial" w:cs="Arial"/>
          <w:b/>
          <w:sz w:val="24"/>
        </w:rPr>
        <w:t>Rozdział 11.</w:t>
      </w:r>
      <w:r w:rsidRPr="004F3436">
        <w:rPr>
          <w:rFonts w:ascii="Arial" w:hAnsi="Arial" w:cs="Arial"/>
          <w:color w:val="000000"/>
          <w:sz w:val="24"/>
          <w:u w:color="000000"/>
        </w:rPr>
        <w:br/>
      </w:r>
      <w:r w:rsidRPr="004F3436">
        <w:rPr>
          <w:rFonts w:ascii="Arial" w:hAnsi="Arial" w:cs="Arial"/>
          <w:b/>
          <w:color w:val="000000"/>
          <w:sz w:val="24"/>
          <w:u w:color="000000"/>
        </w:rPr>
        <w:t>Warunki dokonywania zamiany lokali  wchodzących w skład mieszkaniowego zasobu gminy oraz zamiany pomiędzy najemcami lokali należących do tego zasobu a osobami zajmującymi lokale w innych zasobach</w:t>
      </w:r>
    </w:p>
    <w:p w14:paraId="1872C9FF"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30. </w:t>
      </w:r>
      <w:r w:rsidRPr="004F3436">
        <w:rPr>
          <w:rFonts w:ascii="Arial" w:hAnsi="Arial" w:cs="Arial"/>
          <w:sz w:val="24"/>
        </w:rPr>
        <w:t>1. </w:t>
      </w:r>
      <w:r w:rsidRPr="004F3436">
        <w:rPr>
          <w:rFonts w:ascii="Arial" w:hAnsi="Arial" w:cs="Arial"/>
          <w:color w:val="000000"/>
          <w:sz w:val="24"/>
          <w:u w:color="000000"/>
        </w:rPr>
        <w:t>W celu poprawy warunków mieszkaniowych dopuszcza się dokonywanie zamian lokali mieszkalnych wchodzących w skład zasobu mieszkaniowego gminy, na wniosek najemcy lokalu, w zamian za pozostawienie dotychczas zajmowanego lokalu do dyspozycji Wynajmującego w przypadku, jeżeli:</w:t>
      </w:r>
    </w:p>
    <w:p w14:paraId="06BC0CCA"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lastRenderedPageBreak/>
        <w:t>1) </w:t>
      </w:r>
      <w:r w:rsidRPr="004F3436">
        <w:rPr>
          <w:rFonts w:ascii="Arial" w:hAnsi="Arial" w:cs="Arial"/>
          <w:color w:val="000000"/>
          <w:sz w:val="24"/>
          <w:u w:color="000000"/>
        </w:rPr>
        <w:t>udokumentowany stan zdrowia najemcy lub stopień jego niepełnosprawności utrudnia korzystanie z dotychczas zajmowanego lokalu, np. z powodu położenia lokalu w budynku, z powodu braku odpowiednich urządzeń w lokalu, lub</w:t>
      </w:r>
    </w:p>
    <w:p w14:paraId="774349FE"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najemca zamieszkuje w trudnych warunkach mieszkaniowych, tj. ze względu na zmianę sytuacji rodzinnej w lokalu występuje znaczne przegęszczenie, (łączna powierzchnia pokoi w przeliczeniu na wszystkie osoby uprawnione do zamieszkiwania nie przekracza 5 m</w:t>
      </w:r>
      <w:r w:rsidRPr="004F3436">
        <w:rPr>
          <w:rFonts w:ascii="Arial" w:hAnsi="Arial" w:cs="Arial"/>
          <w:color w:val="000000"/>
          <w:sz w:val="24"/>
          <w:u w:color="000000"/>
          <w:vertAlign w:val="superscript"/>
        </w:rPr>
        <w:t>2</w:t>
      </w:r>
      <w:r w:rsidRPr="004F3436">
        <w:rPr>
          <w:rFonts w:ascii="Arial" w:hAnsi="Arial" w:cs="Arial"/>
          <w:color w:val="000000"/>
          <w:sz w:val="24"/>
          <w:u w:color="000000"/>
        </w:rPr>
        <w:t>). </w:t>
      </w:r>
    </w:p>
    <w:p w14:paraId="6B7A805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Zgodę na zamianę lokalu w zamian za pozostawienie lokalu dotychczasowego wyraża Wynajmujący na wniosek najemcy, jeżeli dysponuje wolnym lokalem. Pierwszeństwo przysługuje najemcom niepełnosprawnym.</w:t>
      </w:r>
    </w:p>
    <w:p w14:paraId="559A9F89"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W uzasadnionych przypadkach najemca lokalu mieszkalnego lub lokalu socjalnego może ubiegać się o zgodę na powiększenie dotychczasowego lokalu poprzez przyłączenie lokalu przyległego, jeżeli znajduje się on w złym stanie technicznym, o ile najemca złoży oświadczenie, że remont przyłączonego lokalu wykona we własnym zakresie i na własny koszt. Zgodę na zawarcie umowy najmu lokalu przyległego wyraża Prezydent Miasta.</w:t>
      </w:r>
    </w:p>
    <w:p w14:paraId="27E73671"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31. </w:t>
      </w:r>
      <w:r w:rsidRPr="004F3436">
        <w:rPr>
          <w:rFonts w:ascii="Arial" w:hAnsi="Arial" w:cs="Arial"/>
          <w:sz w:val="24"/>
        </w:rPr>
        <w:t>1. </w:t>
      </w:r>
      <w:r w:rsidRPr="004F3436">
        <w:rPr>
          <w:rFonts w:ascii="Arial" w:hAnsi="Arial" w:cs="Arial"/>
          <w:color w:val="000000"/>
          <w:sz w:val="24"/>
          <w:u w:color="000000"/>
        </w:rPr>
        <w:t>Najemcy lokali mieszkalnych wchodzących w skład mieszkaniowego zasobu gminy mogą dokonywać między sobą zamian zajmowanych lokali za pisemną zgodą Wynajmującego.</w:t>
      </w:r>
    </w:p>
    <w:p w14:paraId="6C206790"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Wynajmujący może wyrazić również zgodę na zamianę lokalu, o którym mowa w ust. 1 na lokal znajdujący się w innych zasobach za zgodą dysponenta tego lokalu.</w:t>
      </w:r>
    </w:p>
    <w:p w14:paraId="3231E956"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Zamianie nie podlega najem socjalny lokalu i tymczasowe pomieszczenia, z zastrzeżeniem ust. 4.</w:t>
      </w:r>
    </w:p>
    <w:p w14:paraId="3FD162FB"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color w:val="000000"/>
          <w:sz w:val="24"/>
          <w:u w:color="000000"/>
        </w:rPr>
        <w:t>W szczególnych przypadkach, na wniosek najemcy, Wynajmujący może dokonać zamiany lokali w ramach najmu socjalnego, gdy powierzchnia mieszkalna przypadająca na członka gospodarstwa domowego najemcy jest mniejsza niż 5 m</w:t>
      </w:r>
      <w:r w:rsidRPr="004F3436">
        <w:rPr>
          <w:rFonts w:ascii="Arial" w:hAnsi="Arial" w:cs="Arial"/>
          <w:color w:val="000000"/>
          <w:sz w:val="24"/>
          <w:u w:color="000000"/>
          <w:vertAlign w:val="superscript"/>
        </w:rPr>
        <w:t xml:space="preserve">2 </w:t>
      </w:r>
      <w:r w:rsidRPr="004F3436">
        <w:rPr>
          <w:rFonts w:ascii="Arial" w:hAnsi="Arial" w:cs="Arial"/>
          <w:color w:val="000000"/>
          <w:sz w:val="24"/>
          <w:u w:color="000000"/>
        </w:rPr>
        <w:t>w gospodarstwie wieloosobowym, a w wypadku jednoosobowego gospodarstwa domowego 10 m</w:t>
      </w:r>
      <w:r w:rsidRPr="004F3436">
        <w:rPr>
          <w:rFonts w:ascii="Arial" w:hAnsi="Arial" w:cs="Arial"/>
          <w:color w:val="000000"/>
          <w:sz w:val="24"/>
          <w:u w:color="000000"/>
          <w:vertAlign w:val="superscript"/>
        </w:rPr>
        <w:t>2</w:t>
      </w:r>
      <w:r w:rsidRPr="004F3436">
        <w:rPr>
          <w:rFonts w:ascii="Arial" w:hAnsi="Arial" w:cs="Arial"/>
          <w:color w:val="000000"/>
          <w:sz w:val="24"/>
          <w:u w:color="000000"/>
        </w:rPr>
        <w:t>.</w:t>
      </w:r>
    </w:p>
    <w:p w14:paraId="5ECF0FBF"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32. </w:t>
      </w:r>
      <w:r w:rsidRPr="004F3436">
        <w:rPr>
          <w:rFonts w:ascii="Arial" w:hAnsi="Arial" w:cs="Arial"/>
          <w:sz w:val="24"/>
        </w:rPr>
        <w:t>1. </w:t>
      </w:r>
      <w:r w:rsidRPr="004F3436">
        <w:rPr>
          <w:rFonts w:ascii="Arial" w:hAnsi="Arial" w:cs="Arial"/>
          <w:color w:val="000000"/>
          <w:sz w:val="24"/>
          <w:u w:color="000000"/>
        </w:rPr>
        <w:t>Osoby ubiegające się o zamianę lokalu składają w siedzibie Wynajmującego wniosek o zamianę lokalu mieszkalnego.</w:t>
      </w:r>
    </w:p>
    <w:p w14:paraId="489C070D"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Osoba składająca wniosek o zamianę może wskazać drugą stronę umowy zamiany.</w:t>
      </w:r>
    </w:p>
    <w:p w14:paraId="24C7507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W przypadku niewskazania strony umowy zamiany, Wynajmujący na podstawie posiadanych danych wskaże ewentualnego kontrahenta umowy dysponującego odpowiednim lokalem do zamiany.</w:t>
      </w:r>
    </w:p>
    <w:p w14:paraId="0D65ED46"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4. </w:t>
      </w:r>
      <w:r w:rsidRPr="004F3436">
        <w:rPr>
          <w:rFonts w:ascii="Arial" w:hAnsi="Arial" w:cs="Arial"/>
          <w:color w:val="000000"/>
          <w:sz w:val="24"/>
          <w:u w:color="000000"/>
        </w:rPr>
        <w:t>Strony umowy podpisują umowę zamiany w siedzibie Wynajmującego.</w:t>
      </w:r>
    </w:p>
    <w:p w14:paraId="1A4C5153"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33. </w:t>
      </w:r>
      <w:r w:rsidRPr="004F3436">
        <w:rPr>
          <w:rFonts w:ascii="Arial" w:hAnsi="Arial" w:cs="Arial"/>
          <w:color w:val="000000"/>
          <w:sz w:val="24"/>
          <w:u w:color="000000"/>
        </w:rPr>
        <w:t>W przypadku gdy strona zamiany zalega z zapłatą czynszu lub opłat, zamiana może być dokonana dopiero po spłacie zadłużenia przez dłużnika lub po zawarciu umowy dotyczącej przejęcia długu pomiędzy dłużnikiem, a osobą ubiegającą się o zamianę lokalu mieszkalnego oraz zawarciu z osobą przejmującą dług ugody dot. terminu i warunków spłaty należności.</w:t>
      </w:r>
    </w:p>
    <w:p w14:paraId="7CD8AE25" w14:textId="77777777" w:rsidR="00A77B3E" w:rsidRDefault="004F3436" w:rsidP="004F3436">
      <w:pPr>
        <w:keepLines/>
        <w:jc w:val="left"/>
        <w:rPr>
          <w:rFonts w:ascii="Arial" w:hAnsi="Arial" w:cs="Arial"/>
          <w:color w:val="000000"/>
          <w:sz w:val="24"/>
          <w:u w:color="000000"/>
        </w:rPr>
      </w:pPr>
      <w:r w:rsidRPr="004F3436">
        <w:rPr>
          <w:rFonts w:ascii="Arial" w:hAnsi="Arial" w:cs="Arial"/>
          <w:b/>
          <w:sz w:val="24"/>
        </w:rPr>
        <w:t>§ 34. </w:t>
      </w:r>
      <w:r w:rsidRPr="004F3436">
        <w:rPr>
          <w:rFonts w:ascii="Arial" w:hAnsi="Arial" w:cs="Arial"/>
          <w:color w:val="000000"/>
          <w:sz w:val="24"/>
          <w:u w:color="000000"/>
        </w:rPr>
        <w:t>W przypadku gdy z wnioskiem o zamianę lokalu występuje osoba zainteresowana zamianą swojego lokalu na lokal zajmowany bez tytułu prawnego wskutek wypowiedzenia najmu na podstawie art. 11 ust. 2 pkt 2 ustawy przez Wynajmującego i zobowiązuje się przejąć dług najemcy tego lokalu, Wynajmujący może cofnąć wypowiedzenie umowy najmu lokalu na czas nieoznaczony i wyrazić zgodę na zamianę lokalu na warunkach określonych w niniejszej uchwale.</w:t>
      </w:r>
    </w:p>
    <w:p w14:paraId="1F9DCF35" w14:textId="77777777" w:rsidR="00170170" w:rsidRPr="004F3436" w:rsidRDefault="00170170" w:rsidP="004F3436">
      <w:pPr>
        <w:keepLines/>
        <w:jc w:val="left"/>
        <w:rPr>
          <w:rFonts w:ascii="Arial" w:hAnsi="Arial" w:cs="Arial"/>
          <w:color w:val="000000"/>
          <w:sz w:val="24"/>
          <w:u w:color="000000"/>
        </w:rPr>
      </w:pPr>
    </w:p>
    <w:p w14:paraId="0422F136"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12.</w:t>
      </w:r>
      <w:r w:rsidRPr="004F3436">
        <w:rPr>
          <w:rFonts w:ascii="Arial" w:hAnsi="Arial" w:cs="Arial"/>
          <w:color w:val="000000"/>
          <w:sz w:val="24"/>
          <w:u w:color="000000"/>
        </w:rPr>
        <w:br/>
      </w:r>
      <w:r w:rsidRPr="004F3436">
        <w:rPr>
          <w:rFonts w:ascii="Arial" w:hAnsi="Arial" w:cs="Arial"/>
          <w:b/>
          <w:color w:val="000000"/>
          <w:sz w:val="24"/>
          <w:u w:color="000000"/>
        </w:rPr>
        <w:t>Zasady wynajmowania lokali mieszkalnych w nowo wybudowanych lub przebudowanych budynkach stanowiących własność gminy</w:t>
      </w:r>
    </w:p>
    <w:p w14:paraId="4B8C46A2"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35. </w:t>
      </w:r>
      <w:r w:rsidRPr="004F3436">
        <w:rPr>
          <w:rFonts w:ascii="Arial" w:hAnsi="Arial" w:cs="Arial"/>
          <w:sz w:val="24"/>
        </w:rPr>
        <w:t>1. </w:t>
      </w:r>
      <w:r w:rsidRPr="004F3436">
        <w:rPr>
          <w:rFonts w:ascii="Arial" w:hAnsi="Arial" w:cs="Arial"/>
          <w:color w:val="000000"/>
          <w:sz w:val="24"/>
          <w:u w:color="000000"/>
        </w:rPr>
        <w:t>Lokale mieszkalne w nowo wybudowanych lub przebudowanych budynkach przeznacza się:</w:t>
      </w:r>
    </w:p>
    <w:p w14:paraId="5F7EA086"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lastRenderedPageBreak/>
        <w:t>1) </w:t>
      </w:r>
      <w:r w:rsidRPr="004F3436">
        <w:rPr>
          <w:rFonts w:ascii="Arial" w:hAnsi="Arial" w:cs="Arial"/>
          <w:color w:val="000000"/>
          <w:sz w:val="24"/>
          <w:u w:color="000000"/>
        </w:rPr>
        <w:t>do wynajmu w drodze konkursu ofert osobom, które spełniają łącznie następujące warunki:</w:t>
      </w:r>
    </w:p>
    <w:p w14:paraId="17E10F3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a) </w:t>
      </w:r>
      <w:r w:rsidRPr="004F3436">
        <w:rPr>
          <w:rFonts w:ascii="Arial" w:hAnsi="Arial" w:cs="Arial"/>
          <w:color w:val="000000"/>
          <w:sz w:val="24"/>
          <w:u w:color="000000"/>
        </w:rPr>
        <w:t>nie posiadają tytułu prawnego do jakiegokolwiek lokalu w Piotrkowie Trybunalskim, a w przypadku małżonków wymóg ten spełniają obydwoje lub posiadają tytuł prawny do lokalu w zasobach prywatnych na okres nie dłuższy niż 1 rok albo wypowiedziano im umowę najmu lokalu,</w:t>
      </w:r>
    </w:p>
    <w:p w14:paraId="3010B4D3"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b) </w:t>
      </w:r>
      <w:r w:rsidRPr="004F3436">
        <w:rPr>
          <w:rFonts w:ascii="Arial" w:hAnsi="Arial" w:cs="Arial"/>
          <w:color w:val="000000"/>
          <w:sz w:val="24"/>
          <w:u w:color="000000"/>
        </w:rPr>
        <w:t>są mieszkańcami Miasta Piotrków Trybunalski,</w:t>
      </w:r>
    </w:p>
    <w:p w14:paraId="0BF5DD52"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c) </w:t>
      </w:r>
      <w:r w:rsidRPr="004F3436">
        <w:rPr>
          <w:rFonts w:ascii="Arial" w:hAnsi="Arial" w:cs="Arial"/>
          <w:color w:val="000000"/>
          <w:sz w:val="24"/>
          <w:u w:color="000000"/>
        </w:rPr>
        <w:t>których średni miesięczny dochód na członka gospodarstwa domowego z ostatnich trzech miesięcy przed złożeniem oferty wynosi:</w:t>
      </w:r>
    </w:p>
    <w:p w14:paraId="72383E05"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 </w:t>
      </w:r>
      <w:r w:rsidRPr="004F3436">
        <w:rPr>
          <w:rFonts w:ascii="Arial" w:hAnsi="Arial" w:cs="Arial"/>
          <w:b/>
          <w:color w:val="000000"/>
          <w:sz w:val="24"/>
          <w:u w:color="000000"/>
        </w:rPr>
        <w:t xml:space="preserve"> w gospodarstwie jednoosobowym nie mniej niż 47% i nie więcej niż 80% przeciętnego wynagrodzenia w gospodarce narodowej,</w:t>
      </w:r>
    </w:p>
    <w:p w14:paraId="72B03E99"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 </w:t>
      </w:r>
      <w:r w:rsidRPr="004F3436">
        <w:rPr>
          <w:rFonts w:ascii="Arial" w:hAnsi="Arial" w:cs="Arial"/>
          <w:b/>
          <w:color w:val="000000"/>
          <w:sz w:val="24"/>
          <w:u w:color="000000"/>
        </w:rPr>
        <w:t xml:space="preserve"> w gospodarstwie wieloosobowym nie mniej niż 32% i nie więcej niż 60% przeciętnego wynagrodzenia w gospodarce narodowej,</w:t>
      </w:r>
    </w:p>
    <w:p w14:paraId="6E5E6C4A" w14:textId="77777777" w:rsidR="00A77B3E" w:rsidRPr="004F3436" w:rsidRDefault="004F3436" w:rsidP="004F3436">
      <w:pPr>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do zamiany lokali osobom, które są najemcami lokali mieszkalnych stanowiących własność gminy i pozostawią lokal będący w dobrym stanie technicznym nadający się do oddania w najem bez konieczności wykonania remontu.</w:t>
      </w:r>
    </w:p>
    <w:p w14:paraId="376D44B3"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Uprawnionymi do najmu lokali, o których mowa w ust. 1 pkt 1 i 2, w pierwszej kolejności są małżeństwa z dziećmi, w których co najmniej jeden z małżonków nie ma więcej niż 35 lat, jak też osoby samotne  osoby w wieku do 35 lat wychowujące dzieci.</w:t>
      </w:r>
    </w:p>
    <w:p w14:paraId="75F15D91"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Prezydent Miasta Piotrkowa Trybunalskiego ustala regulamin oraz powołuje Komisję do wyboru ofert w drodze konkursu.</w:t>
      </w:r>
    </w:p>
    <w:p w14:paraId="479F7C03"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13.</w:t>
      </w:r>
      <w:r w:rsidRPr="004F3436">
        <w:rPr>
          <w:rFonts w:ascii="Arial" w:hAnsi="Arial" w:cs="Arial"/>
          <w:color w:val="000000"/>
          <w:sz w:val="24"/>
          <w:u w:color="000000"/>
        </w:rPr>
        <w:br/>
      </w:r>
      <w:r w:rsidRPr="004F3436">
        <w:rPr>
          <w:rFonts w:ascii="Arial" w:hAnsi="Arial" w:cs="Arial"/>
          <w:b/>
          <w:color w:val="000000"/>
          <w:sz w:val="24"/>
          <w:u w:color="000000"/>
        </w:rPr>
        <w:t>Lokale przeznaczone na wykonywanie zadań jednostek samorządu terytorialnego realizowanych na zasadach przewidzianych w ustawie o pomocy społecznej oraz wspierania rodziny i systemu pieczy zastępczej</w:t>
      </w:r>
    </w:p>
    <w:p w14:paraId="4C654E24"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36. </w:t>
      </w:r>
      <w:r w:rsidRPr="004F3436">
        <w:rPr>
          <w:rFonts w:ascii="Arial" w:hAnsi="Arial" w:cs="Arial"/>
          <w:color w:val="000000"/>
          <w:sz w:val="24"/>
          <w:u w:color="000000"/>
        </w:rPr>
        <w:t>Lokale lub całe budynki wchodzące w skład mieszkaniowego zasobu gminy mogą być przeznaczone na realizacje zadań z zakresu pomocy społecznej, a także wspierania rodziny i pieczy zastępczej, w szczególności na mieszkania chronione, wspomagane i treningowe.</w:t>
      </w:r>
    </w:p>
    <w:p w14:paraId="657386C1"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37. </w:t>
      </w:r>
      <w:r w:rsidRPr="004F3436">
        <w:rPr>
          <w:rFonts w:ascii="Arial" w:hAnsi="Arial" w:cs="Arial"/>
          <w:sz w:val="24"/>
        </w:rPr>
        <w:t>1. </w:t>
      </w:r>
      <w:r w:rsidRPr="004F3436">
        <w:rPr>
          <w:rFonts w:ascii="Arial" w:hAnsi="Arial" w:cs="Arial"/>
          <w:color w:val="000000"/>
          <w:sz w:val="24"/>
          <w:u w:color="000000"/>
        </w:rPr>
        <w:t xml:space="preserve">Wyodrębnienie lokali, o których mowa w § 36 z zasobu mieszkaniowego Gminy może nastąpić na wniosek zgłoszony Prezydentowi na piśmie przez Miejski Ośrodek Pomocy Rodzinie. </w:t>
      </w:r>
    </w:p>
    <w:p w14:paraId="1C05857D"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Lokale są typowane z uwzględnieniem dogodnej lokalizacji i rzeczywistych potrzeb uczestników, do których będą adresowane programy pomocy społecznej oraz członków wspieranych rodzin.</w:t>
      </w:r>
    </w:p>
    <w:p w14:paraId="1ADECB0E"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3. </w:t>
      </w:r>
      <w:r w:rsidRPr="004F3436">
        <w:rPr>
          <w:rFonts w:ascii="Arial" w:hAnsi="Arial" w:cs="Arial"/>
          <w:color w:val="000000"/>
          <w:sz w:val="24"/>
          <w:u w:color="000000"/>
        </w:rPr>
        <w:t>Lokale są przekazywane Miejskiemu Ośrodkowi Pomocy Rodzinie na podstawie umowy najmu lub użyczenia na czas oznaczony lub nieoznaczony zawieranej z Wynajmującym.</w:t>
      </w:r>
    </w:p>
    <w:p w14:paraId="702085DD"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14.</w:t>
      </w:r>
      <w:r w:rsidRPr="004F3436">
        <w:rPr>
          <w:rFonts w:ascii="Arial" w:hAnsi="Arial" w:cs="Arial"/>
          <w:color w:val="000000"/>
          <w:sz w:val="24"/>
          <w:u w:color="000000"/>
        </w:rPr>
        <w:br/>
      </w:r>
      <w:r w:rsidRPr="004F3436">
        <w:rPr>
          <w:rFonts w:ascii="Arial" w:hAnsi="Arial" w:cs="Arial"/>
          <w:b/>
          <w:color w:val="000000"/>
          <w:sz w:val="24"/>
          <w:u w:color="000000"/>
        </w:rPr>
        <w:t>Lokale dla osób z orzeczoną niepełnosprawnością</w:t>
      </w:r>
    </w:p>
    <w:p w14:paraId="2ABC6ED1"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38. </w:t>
      </w:r>
      <w:r w:rsidRPr="004F3436">
        <w:rPr>
          <w:rFonts w:ascii="Arial" w:hAnsi="Arial" w:cs="Arial"/>
          <w:sz w:val="24"/>
        </w:rPr>
        <w:t>1. </w:t>
      </w:r>
      <w:r w:rsidRPr="004F3436">
        <w:rPr>
          <w:rFonts w:ascii="Arial" w:hAnsi="Arial" w:cs="Arial"/>
          <w:color w:val="000000"/>
          <w:sz w:val="24"/>
          <w:u w:color="000000"/>
        </w:rPr>
        <w:t>Lokale wchodzące w skład mieszkaniowego zasobu wskazywane dla osób z orzeczoną niepełnosprawnością powinny być dostosowane do ich indywidualnych rzeczywistych potrzeb wynikających z rodzaju niepełnosprawności.</w:t>
      </w:r>
    </w:p>
    <w:p w14:paraId="19F40166"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Dostosowanie lokalu powinno w miarę możliwości technicznych pozwalać na swobodne wykonywanie czynności, które są niezbędne w trakcie korzystania z lokalu przez osobę niepełnosprawną. Wielkość/struktura lokalu/wyposażenie i jego położenie na odpowiedniej kondygnacji muszą w szczególności uwzględniać rzeczywiste potrzeby osoby poruszającej się na wózku/o kulach lub osoby, której niepełnosprawność wymaga zamieszkiwania w odrębnym pokoju.</w:t>
      </w:r>
    </w:p>
    <w:p w14:paraId="40E665BE"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lastRenderedPageBreak/>
        <w:t>Rozdział 15.</w:t>
      </w:r>
      <w:r w:rsidRPr="004F3436">
        <w:rPr>
          <w:rFonts w:ascii="Arial" w:hAnsi="Arial" w:cs="Arial"/>
          <w:color w:val="000000"/>
          <w:sz w:val="24"/>
          <w:u w:color="000000"/>
        </w:rPr>
        <w:br/>
      </w:r>
      <w:r w:rsidRPr="004F3436">
        <w:rPr>
          <w:rFonts w:ascii="Arial" w:hAnsi="Arial" w:cs="Arial"/>
          <w:b/>
          <w:color w:val="000000"/>
          <w:sz w:val="24"/>
          <w:u w:color="000000"/>
        </w:rPr>
        <w:t>Zasady oddawania w najem lokali o powierzchni użytkowej przekraczającej 80 m</w:t>
      </w:r>
      <w:r w:rsidRPr="004F3436">
        <w:rPr>
          <w:rFonts w:ascii="Arial" w:hAnsi="Arial" w:cs="Arial"/>
          <w:b/>
          <w:color w:val="000000"/>
          <w:sz w:val="24"/>
          <w:u w:color="000000"/>
          <w:vertAlign w:val="superscript"/>
        </w:rPr>
        <w:t>2</w:t>
      </w:r>
    </w:p>
    <w:p w14:paraId="61DA12FF" w14:textId="77777777" w:rsidR="00A77B3E" w:rsidRDefault="004F3436" w:rsidP="004F3436">
      <w:pPr>
        <w:keepLines/>
        <w:jc w:val="left"/>
        <w:rPr>
          <w:rFonts w:ascii="Arial" w:hAnsi="Arial" w:cs="Arial"/>
          <w:color w:val="000000"/>
          <w:sz w:val="24"/>
          <w:u w:color="000000"/>
        </w:rPr>
      </w:pPr>
      <w:r w:rsidRPr="004F3436">
        <w:rPr>
          <w:rFonts w:ascii="Arial" w:hAnsi="Arial" w:cs="Arial"/>
          <w:b/>
          <w:sz w:val="24"/>
        </w:rPr>
        <w:t>§ 39. </w:t>
      </w:r>
      <w:r w:rsidRPr="004F3436">
        <w:rPr>
          <w:rFonts w:ascii="Arial" w:hAnsi="Arial" w:cs="Arial"/>
          <w:sz w:val="24"/>
        </w:rPr>
        <w:t>1. </w:t>
      </w:r>
      <w:r w:rsidRPr="004F3436">
        <w:rPr>
          <w:rFonts w:ascii="Arial" w:hAnsi="Arial" w:cs="Arial"/>
          <w:color w:val="000000"/>
          <w:sz w:val="24"/>
          <w:u w:color="000000"/>
        </w:rPr>
        <w:t>Lokale mieszkalne o powierzchni użytkowej przekraczającej 80 m</w:t>
      </w:r>
      <w:r w:rsidRPr="004F3436">
        <w:rPr>
          <w:rFonts w:ascii="Arial" w:hAnsi="Arial" w:cs="Arial"/>
          <w:color w:val="000000"/>
          <w:sz w:val="24"/>
          <w:u w:color="000000"/>
          <w:vertAlign w:val="superscript"/>
        </w:rPr>
        <w:t>2</w:t>
      </w:r>
      <w:r w:rsidRPr="004F3436">
        <w:rPr>
          <w:rFonts w:ascii="Arial" w:hAnsi="Arial" w:cs="Arial"/>
          <w:color w:val="000000"/>
          <w:sz w:val="24"/>
          <w:u w:color="000000"/>
          <w:vertAlign w:val="subscript"/>
        </w:rPr>
        <w:t xml:space="preserve">, </w:t>
      </w:r>
      <w:r w:rsidRPr="004F3436">
        <w:rPr>
          <w:rFonts w:ascii="Arial" w:hAnsi="Arial" w:cs="Arial"/>
          <w:color w:val="000000"/>
          <w:sz w:val="24"/>
          <w:u w:color="000000"/>
        </w:rPr>
        <w:t>zwolnione przez dotychczasowych najemców, mogą być oddawane w najem na zaspokojenie potrzeb rodzin wielodzietnych, a w przypadku braku takiej rodziny, w drodze przetargu publicznego, w celu uzyskania najwyższej stawki czynszu za 1 m</w:t>
      </w:r>
      <w:r w:rsidRPr="004F3436">
        <w:rPr>
          <w:rFonts w:ascii="Arial" w:hAnsi="Arial" w:cs="Arial"/>
          <w:color w:val="000000"/>
          <w:sz w:val="24"/>
          <w:u w:color="000000"/>
          <w:vertAlign w:val="superscript"/>
        </w:rPr>
        <w:t>2</w:t>
      </w:r>
      <w:r w:rsidRPr="004F3436">
        <w:rPr>
          <w:rFonts w:ascii="Arial" w:hAnsi="Arial" w:cs="Arial"/>
          <w:color w:val="000000"/>
          <w:sz w:val="24"/>
          <w:u w:color="000000"/>
        </w:rPr>
        <w:t>.</w:t>
      </w:r>
    </w:p>
    <w:p w14:paraId="0617ACD6" w14:textId="77777777" w:rsidR="00170170" w:rsidRPr="004F3436" w:rsidRDefault="00170170" w:rsidP="004F3436">
      <w:pPr>
        <w:keepLines/>
        <w:jc w:val="left"/>
        <w:rPr>
          <w:rFonts w:ascii="Arial" w:hAnsi="Arial" w:cs="Arial"/>
          <w:color w:val="000000"/>
          <w:sz w:val="24"/>
          <w:u w:color="000000"/>
        </w:rPr>
      </w:pPr>
    </w:p>
    <w:p w14:paraId="554E4C4E"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16.</w:t>
      </w:r>
      <w:r w:rsidRPr="004F3436">
        <w:rPr>
          <w:rFonts w:ascii="Arial" w:hAnsi="Arial" w:cs="Arial"/>
          <w:color w:val="000000"/>
          <w:sz w:val="24"/>
          <w:u w:color="000000"/>
        </w:rPr>
        <w:br/>
      </w:r>
      <w:r w:rsidRPr="004F3436">
        <w:rPr>
          <w:rFonts w:ascii="Arial" w:hAnsi="Arial" w:cs="Arial"/>
          <w:b/>
          <w:color w:val="000000"/>
          <w:sz w:val="24"/>
          <w:u w:color="000000"/>
        </w:rPr>
        <w:t>Kryteria dochodowe gospodarstwa domowego uzasadniające zastosowanie obniżek czynszu</w:t>
      </w:r>
    </w:p>
    <w:p w14:paraId="37D23FE0"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40. </w:t>
      </w:r>
      <w:r w:rsidRPr="004F3436">
        <w:rPr>
          <w:rFonts w:ascii="Arial" w:hAnsi="Arial" w:cs="Arial"/>
          <w:sz w:val="24"/>
        </w:rPr>
        <w:t>1. </w:t>
      </w:r>
      <w:r w:rsidRPr="004F3436">
        <w:rPr>
          <w:rFonts w:ascii="Arial" w:hAnsi="Arial" w:cs="Arial"/>
          <w:color w:val="000000"/>
          <w:sz w:val="24"/>
          <w:u w:color="000000"/>
        </w:rPr>
        <w:t>Wysokość dochodu gospodarstwa domowego przypadająca na jednego członka tego gospodarstwa, uzasadniająca zastosowanie obniżek czynszu, wynosi nie więcej niż:</w:t>
      </w:r>
    </w:p>
    <w:p w14:paraId="17E951AA"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a) </w:t>
      </w:r>
      <w:r w:rsidRPr="004F3436">
        <w:rPr>
          <w:rFonts w:ascii="Arial" w:hAnsi="Arial" w:cs="Arial"/>
          <w:b/>
          <w:color w:val="000000"/>
          <w:sz w:val="24"/>
          <w:u w:color="000000"/>
        </w:rPr>
        <w:t>23% przeciętnego wynagrodzenia w gospodarce narodowej w gospodarstwie jednoosobowym,</w:t>
      </w:r>
    </w:p>
    <w:p w14:paraId="6CEE9FB3"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b) </w:t>
      </w:r>
      <w:r w:rsidRPr="004F3436">
        <w:rPr>
          <w:rFonts w:ascii="Arial" w:hAnsi="Arial" w:cs="Arial"/>
          <w:b/>
          <w:color w:val="000000"/>
          <w:sz w:val="24"/>
          <w:u w:color="000000"/>
        </w:rPr>
        <w:t>12% przeciętnego wynagrodzenia w gospodarce narodowej w gospodarstwie wieloosobowym</w:t>
      </w:r>
      <w:r w:rsidRPr="004F3436">
        <w:rPr>
          <w:rFonts w:ascii="Arial" w:hAnsi="Arial" w:cs="Arial"/>
          <w:color w:val="000000"/>
          <w:sz w:val="24"/>
          <w:u w:color="000000"/>
        </w:rPr>
        <w:t>.</w:t>
      </w:r>
    </w:p>
    <w:p w14:paraId="19719808" w14:textId="77777777" w:rsidR="00A77B3E" w:rsidRPr="004F3436" w:rsidRDefault="004F3436" w:rsidP="004F3436">
      <w:pPr>
        <w:keepLines/>
        <w:spacing w:before="120" w:after="120"/>
        <w:jc w:val="left"/>
        <w:rPr>
          <w:rFonts w:ascii="Arial" w:hAnsi="Arial" w:cs="Arial"/>
          <w:color w:val="000000"/>
          <w:sz w:val="24"/>
          <w:u w:color="000000"/>
        </w:rPr>
      </w:pPr>
      <w:r w:rsidRPr="004F3436">
        <w:rPr>
          <w:rFonts w:ascii="Arial" w:hAnsi="Arial" w:cs="Arial"/>
          <w:sz w:val="24"/>
        </w:rPr>
        <w:t>2. </w:t>
      </w:r>
      <w:r w:rsidRPr="004F3436">
        <w:rPr>
          <w:rFonts w:ascii="Arial" w:hAnsi="Arial" w:cs="Arial"/>
          <w:color w:val="000000"/>
          <w:sz w:val="24"/>
          <w:u w:color="000000"/>
        </w:rPr>
        <w:t>Warunki obniżania czynszu określa wieloletni program gospodarowania mieszkaniowym zasobem gminy zatwierdzony odrębną uchwałą.</w:t>
      </w:r>
    </w:p>
    <w:p w14:paraId="35E22414" w14:textId="77777777" w:rsidR="00A77B3E" w:rsidRPr="004F3436" w:rsidRDefault="004F3436" w:rsidP="004F3436">
      <w:pPr>
        <w:keepNext/>
        <w:keepLines/>
        <w:jc w:val="left"/>
        <w:rPr>
          <w:rFonts w:ascii="Arial" w:hAnsi="Arial" w:cs="Arial"/>
          <w:color w:val="000000"/>
          <w:sz w:val="24"/>
          <w:u w:color="000000"/>
        </w:rPr>
      </w:pPr>
      <w:r w:rsidRPr="004F3436">
        <w:rPr>
          <w:rFonts w:ascii="Arial" w:hAnsi="Arial" w:cs="Arial"/>
          <w:b/>
          <w:sz w:val="24"/>
        </w:rPr>
        <w:t>Rozdział 17.</w:t>
      </w:r>
      <w:r w:rsidRPr="004F3436">
        <w:rPr>
          <w:rFonts w:ascii="Arial" w:hAnsi="Arial" w:cs="Arial"/>
          <w:color w:val="000000"/>
          <w:sz w:val="24"/>
          <w:u w:color="000000"/>
        </w:rPr>
        <w:br/>
      </w:r>
      <w:r w:rsidRPr="004F3436">
        <w:rPr>
          <w:rFonts w:ascii="Arial" w:hAnsi="Arial" w:cs="Arial"/>
          <w:b/>
          <w:color w:val="000000"/>
          <w:sz w:val="24"/>
          <w:u w:color="000000"/>
        </w:rPr>
        <w:t>Postanowienia końcowe</w:t>
      </w:r>
    </w:p>
    <w:p w14:paraId="3F8EDD72"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41. </w:t>
      </w:r>
      <w:r w:rsidRPr="004F3436">
        <w:rPr>
          <w:rFonts w:ascii="Arial" w:hAnsi="Arial" w:cs="Arial"/>
          <w:color w:val="000000"/>
          <w:sz w:val="24"/>
          <w:u w:color="000000"/>
        </w:rPr>
        <w:t xml:space="preserve">Z dniem wejścia w życie niniejszej uchwały traci moc </w:t>
      </w:r>
      <w:r w:rsidRPr="004F3436">
        <w:rPr>
          <w:rFonts w:ascii="Arial" w:hAnsi="Arial" w:cs="Arial"/>
          <w:b/>
          <w:color w:val="000000"/>
          <w:sz w:val="24"/>
          <w:u w:color="000000"/>
        </w:rPr>
        <w:t>uchwała Nr XXIII/336/20 Rady Miasta Piotrkowa Trybunalskiego z dnia 24 czerwca 2020 r. w sprawie zasad wynajmowania lokali wchodzących w skład mieszkaniowego zasobu gminy.</w:t>
      </w:r>
    </w:p>
    <w:p w14:paraId="66D23182" w14:textId="77777777" w:rsidR="00A77B3E" w:rsidRPr="004F3436" w:rsidRDefault="004F3436" w:rsidP="004F3436">
      <w:pPr>
        <w:keepLines/>
        <w:jc w:val="left"/>
        <w:rPr>
          <w:rFonts w:ascii="Arial" w:hAnsi="Arial" w:cs="Arial"/>
          <w:color w:val="000000"/>
          <w:sz w:val="24"/>
          <w:u w:color="000000"/>
        </w:rPr>
      </w:pPr>
      <w:r w:rsidRPr="004F3436">
        <w:rPr>
          <w:rFonts w:ascii="Arial" w:hAnsi="Arial" w:cs="Arial"/>
          <w:b/>
          <w:sz w:val="24"/>
        </w:rPr>
        <w:t>§ 42. </w:t>
      </w:r>
      <w:r w:rsidRPr="004F3436">
        <w:rPr>
          <w:rFonts w:ascii="Arial" w:hAnsi="Arial" w:cs="Arial"/>
          <w:color w:val="000000"/>
          <w:sz w:val="24"/>
          <w:u w:color="000000"/>
        </w:rPr>
        <w:t>Wykonanie uchwały powierza się Prezydentowi Miasta Piotrkowa Trybunalskiego.</w:t>
      </w:r>
    </w:p>
    <w:p w14:paraId="28C232ED" w14:textId="77777777" w:rsidR="00A77B3E" w:rsidRPr="004F3436" w:rsidRDefault="004F3436" w:rsidP="004F3436">
      <w:pPr>
        <w:keepLines/>
        <w:jc w:val="left"/>
        <w:rPr>
          <w:rFonts w:ascii="Arial" w:hAnsi="Arial" w:cs="Arial"/>
          <w:color w:val="000000"/>
          <w:sz w:val="24"/>
          <w:u w:color="000000"/>
        </w:rPr>
        <w:sectPr w:rsidR="00A77B3E" w:rsidRPr="004F3436">
          <w:footerReference w:type="default" r:id="rId7"/>
          <w:endnotePr>
            <w:numFmt w:val="decimal"/>
          </w:endnotePr>
          <w:pgSz w:w="11906" w:h="16838"/>
          <w:pgMar w:top="850" w:right="850" w:bottom="1417" w:left="850" w:header="708" w:footer="708" w:gutter="0"/>
          <w:cols w:space="708"/>
          <w:docGrid w:linePitch="360"/>
        </w:sectPr>
      </w:pPr>
      <w:r w:rsidRPr="004F3436">
        <w:rPr>
          <w:rFonts w:ascii="Arial" w:hAnsi="Arial" w:cs="Arial"/>
          <w:b/>
          <w:sz w:val="24"/>
        </w:rPr>
        <w:t>§ 43. </w:t>
      </w:r>
      <w:r w:rsidRPr="004F3436">
        <w:rPr>
          <w:rFonts w:ascii="Arial" w:hAnsi="Arial" w:cs="Arial"/>
          <w:color w:val="000000"/>
          <w:sz w:val="24"/>
          <w:u w:color="000000"/>
        </w:rPr>
        <w:t>Uchwała wchodzi w życie po upływie 14 dni od jej ogłoszenia w Dzienniku Urzędowym Województwa Łódzkiego.</w:t>
      </w:r>
    </w:p>
    <w:p w14:paraId="3D287AC0" w14:textId="77777777" w:rsidR="00CE661B" w:rsidRDefault="004F3436">
      <w:pPr>
        <w:keepNext/>
        <w:spacing w:before="120" w:after="120" w:line="360" w:lineRule="auto"/>
        <w:ind w:left="4535"/>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t>Załącznik Nr 1 do uchwały Nr ....................</w:t>
      </w:r>
      <w:r>
        <w:rPr>
          <w:color w:val="000000"/>
          <w:szCs w:val="20"/>
          <w:shd w:val="clear" w:color="auto" w:fill="FFFFFF"/>
          <w:lang w:val="x-none" w:eastAsia="en-US" w:bidi="ar-SA"/>
        </w:rPr>
        <w:br/>
        <w:t>Rady Miasta Piotrkowa Trybunalskiego</w:t>
      </w:r>
      <w:r>
        <w:rPr>
          <w:color w:val="000000"/>
          <w:szCs w:val="20"/>
          <w:shd w:val="clear" w:color="auto" w:fill="FFFFFF"/>
          <w:lang w:val="x-none" w:eastAsia="en-US" w:bidi="ar-SA"/>
        </w:rPr>
        <w:br/>
        <w:t>z dnia....................2021 r.</w:t>
      </w:r>
    </w:p>
    <w:p w14:paraId="54F9EA9F" w14:textId="77777777" w:rsidR="00CE661B" w:rsidRDefault="004F3436">
      <w:pPr>
        <w:keepNext/>
        <w:spacing w:after="480"/>
        <w:jc w:val="center"/>
        <w:rPr>
          <w:szCs w:val="20"/>
          <w:shd w:val="clear" w:color="auto" w:fill="FFFFFF"/>
          <w:lang w:val="x-none" w:eastAsia="en-US" w:bidi="ar-SA"/>
        </w:rPr>
      </w:pPr>
      <w:r>
        <w:rPr>
          <w:b/>
          <w:color w:val="000000"/>
          <w:szCs w:val="20"/>
          <w:shd w:val="clear" w:color="auto" w:fill="FFFFFF"/>
          <w:lang w:val="x-none" w:eastAsia="en-US" w:bidi="ar-SA"/>
        </w:rPr>
        <w:t>Zasady przyznawania punktów mających wpływ na kolejność umieszczenia na liście osób uprawnionych do zawarcia umowy najmu lokalu mieszkalnego</w:t>
      </w: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1500"/>
        <w:gridCol w:w="274"/>
        <w:gridCol w:w="37"/>
        <w:gridCol w:w="199"/>
        <w:gridCol w:w="393"/>
        <w:gridCol w:w="59"/>
        <w:gridCol w:w="19"/>
        <w:gridCol w:w="25"/>
        <w:gridCol w:w="2793"/>
        <w:gridCol w:w="1269"/>
        <w:gridCol w:w="2894"/>
      </w:tblGrid>
      <w:tr w:rsidR="00CE661B" w14:paraId="0190CF29" w14:textId="77777777">
        <w:trPr>
          <w:trHeight w:val="808"/>
        </w:trPr>
        <w:tc>
          <w:tcPr>
            <w:tcW w:w="484"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hideMark/>
          </w:tcPr>
          <w:p w14:paraId="12AAAB8F" w14:textId="77777777" w:rsidR="00CE661B" w:rsidRDefault="00CE661B">
            <w:pPr>
              <w:jc w:val="center"/>
              <w:rPr>
                <w:color w:val="000000"/>
                <w:szCs w:val="20"/>
                <w:u w:color="000000"/>
                <w:shd w:val="clear" w:color="auto" w:fill="FFFFFF"/>
              </w:rPr>
            </w:pPr>
          </w:p>
          <w:p w14:paraId="38843F9A" w14:textId="77777777" w:rsidR="00CE661B" w:rsidRDefault="00CE661B">
            <w:pPr>
              <w:rPr>
                <w:color w:val="000000"/>
                <w:szCs w:val="20"/>
                <w:shd w:val="clear" w:color="auto" w:fill="FFFFFF"/>
              </w:rPr>
            </w:pPr>
          </w:p>
          <w:p w14:paraId="4488C8B1" w14:textId="77777777" w:rsidR="00CE661B" w:rsidRDefault="004F3436">
            <w:pPr>
              <w:jc w:val="center"/>
              <w:rPr>
                <w:color w:val="000000"/>
                <w:szCs w:val="20"/>
                <w:shd w:val="clear" w:color="auto" w:fill="FFFFFF"/>
              </w:rPr>
            </w:pPr>
            <w:proofErr w:type="spellStart"/>
            <w:r>
              <w:rPr>
                <w:b/>
                <w:color w:val="000000"/>
                <w:sz w:val="20"/>
                <w:szCs w:val="20"/>
                <w:shd w:val="clear" w:color="auto" w:fill="FFFFFF"/>
              </w:rPr>
              <w:t>Lp</w:t>
            </w:r>
            <w:proofErr w:type="spellEnd"/>
          </w:p>
        </w:tc>
        <w:tc>
          <w:tcPr>
            <w:tcW w:w="1778" w:type="dxa"/>
            <w:gridSpan w:val="2"/>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hideMark/>
          </w:tcPr>
          <w:p w14:paraId="4E880EA8" w14:textId="77777777" w:rsidR="00CE661B" w:rsidRDefault="00CE661B">
            <w:pPr>
              <w:jc w:val="center"/>
              <w:rPr>
                <w:color w:val="000000"/>
                <w:szCs w:val="20"/>
                <w:u w:color="000000"/>
                <w:shd w:val="clear" w:color="auto" w:fill="FFFFFF"/>
              </w:rPr>
            </w:pPr>
          </w:p>
          <w:p w14:paraId="54A7337F" w14:textId="77777777" w:rsidR="00CE661B" w:rsidRDefault="004F3436">
            <w:pPr>
              <w:jc w:val="center"/>
              <w:rPr>
                <w:color w:val="000000"/>
                <w:szCs w:val="20"/>
                <w:shd w:val="clear" w:color="auto" w:fill="FFFFFF"/>
              </w:rPr>
            </w:pPr>
            <w:r>
              <w:rPr>
                <w:b/>
                <w:color w:val="000000"/>
                <w:sz w:val="20"/>
                <w:szCs w:val="20"/>
                <w:shd w:val="clear" w:color="auto" w:fill="FFFFFF"/>
              </w:rPr>
              <w:t>Kryteria oceny sytuacji bytowej</w:t>
            </w:r>
          </w:p>
        </w:tc>
        <w:tc>
          <w:tcPr>
            <w:tcW w:w="3510" w:type="dxa"/>
            <w:gridSpan w:val="7"/>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hideMark/>
          </w:tcPr>
          <w:p w14:paraId="2D6F81A1" w14:textId="77777777" w:rsidR="00CE661B" w:rsidRDefault="00CE661B">
            <w:pPr>
              <w:jc w:val="center"/>
              <w:rPr>
                <w:color w:val="000000"/>
                <w:szCs w:val="20"/>
                <w:u w:color="000000"/>
                <w:shd w:val="clear" w:color="auto" w:fill="FFFFFF"/>
              </w:rPr>
            </w:pPr>
          </w:p>
          <w:p w14:paraId="29CCC5F2" w14:textId="77777777" w:rsidR="00CE661B" w:rsidRDefault="00CE661B">
            <w:pPr>
              <w:rPr>
                <w:color w:val="000000"/>
                <w:szCs w:val="20"/>
                <w:shd w:val="clear" w:color="auto" w:fill="FFFFFF"/>
              </w:rPr>
            </w:pPr>
          </w:p>
          <w:p w14:paraId="2FD2A131" w14:textId="77777777" w:rsidR="00CE661B" w:rsidRDefault="004F3436">
            <w:pPr>
              <w:jc w:val="center"/>
              <w:rPr>
                <w:color w:val="000000"/>
                <w:szCs w:val="20"/>
                <w:shd w:val="clear" w:color="auto" w:fill="FFFFFF"/>
              </w:rPr>
            </w:pPr>
            <w:r>
              <w:rPr>
                <w:b/>
                <w:color w:val="000000"/>
                <w:sz w:val="20"/>
                <w:szCs w:val="20"/>
                <w:shd w:val="clear" w:color="auto" w:fill="FFFFFF"/>
              </w:rPr>
              <w:t>Opis sytuacji</w:t>
            </w:r>
          </w:p>
        </w:tc>
        <w:tc>
          <w:tcPr>
            <w:tcW w:w="1272"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hideMark/>
          </w:tcPr>
          <w:p w14:paraId="3E7EAB32" w14:textId="77777777" w:rsidR="00CE661B" w:rsidRDefault="00CE661B">
            <w:pPr>
              <w:jc w:val="left"/>
              <w:rPr>
                <w:color w:val="000000"/>
                <w:szCs w:val="20"/>
                <w:u w:color="000000"/>
                <w:shd w:val="clear" w:color="auto" w:fill="FFFFFF"/>
              </w:rPr>
            </w:pPr>
          </w:p>
          <w:p w14:paraId="1C7A6134" w14:textId="77777777" w:rsidR="00CE661B" w:rsidRDefault="00CE661B">
            <w:pPr>
              <w:rPr>
                <w:color w:val="000000"/>
                <w:szCs w:val="20"/>
                <w:shd w:val="clear" w:color="auto" w:fill="FFFFFF"/>
              </w:rPr>
            </w:pPr>
          </w:p>
          <w:p w14:paraId="1DEFB8AC" w14:textId="77777777" w:rsidR="00CE661B" w:rsidRDefault="004F3436">
            <w:pPr>
              <w:jc w:val="left"/>
              <w:rPr>
                <w:color w:val="000000"/>
                <w:szCs w:val="20"/>
                <w:shd w:val="clear" w:color="auto" w:fill="FFFFFF"/>
              </w:rPr>
            </w:pPr>
            <w:r>
              <w:rPr>
                <w:b/>
                <w:color w:val="000000"/>
                <w:sz w:val="18"/>
                <w:szCs w:val="20"/>
                <w:shd w:val="clear" w:color="auto" w:fill="FFFFFF"/>
              </w:rPr>
              <w:t>Punktacja</w:t>
            </w:r>
          </w:p>
        </w:tc>
        <w:tc>
          <w:tcPr>
            <w:tcW w:w="2901"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hideMark/>
          </w:tcPr>
          <w:p w14:paraId="108C5B7B" w14:textId="77777777" w:rsidR="00CE661B" w:rsidRDefault="00CE661B">
            <w:pPr>
              <w:jc w:val="center"/>
              <w:rPr>
                <w:color w:val="000000"/>
                <w:szCs w:val="20"/>
                <w:u w:color="000000"/>
                <w:shd w:val="clear" w:color="auto" w:fill="FFFFFF"/>
              </w:rPr>
            </w:pPr>
          </w:p>
          <w:p w14:paraId="739E2B9D" w14:textId="77777777" w:rsidR="00CE661B" w:rsidRDefault="00CE661B">
            <w:pPr>
              <w:rPr>
                <w:color w:val="000000"/>
                <w:szCs w:val="20"/>
                <w:shd w:val="clear" w:color="auto" w:fill="FFFFFF"/>
              </w:rPr>
            </w:pPr>
          </w:p>
          <w:p w14:paraId="15FC0D24" w14:textId="77777777" w:rsidR="00CE661B" w:rsidRDefault="004F3436">
            <w:pPr>
              <w:jc w:val="center"/>
              <w:rPr>
                <w:color w:val="000000"/>
                <w:szCs w:val="20"/>
                <w:shd w:val="clear" w:color="auto" w:fill="FFFFFF"/>
              </w:rPr>
            </w:pPr>
            <w:r>
              <w:rPr>
                <w:b/>
                <w:color w:val="000000"/>
                <w:sz w:val="20"/>
                <w:szCs w:val="20"/>
                <w:shd w:val="clear" w:color="auto" w:fill="FFFFFF"/>
              </w:rPr>
              <w:t>Uwagi</w:t>
            </w:r>
          </w:p>
        </w:tc>
      </w:tr>
      <w:tr w:rsidR="00CE661B" w14:paraId="453D10AF" w14:textId="77777777">
        <w:tc>
          <w:tcPr>
            <w:tcW w:w="484" w:type="dxa"/>
            <w:tcBorders>
              <w:top w:val="single" w:sz="4" w:space="0" w:color="000000"/>
              <w:left w:val="single" w:sz="4" w:space="0" w:color="000000"/>
              <w:bottom w:val="nil"/>
              <w:right w:val="single" w:sz="4" w:space="0" w:color="000000"/>
            </w:tcBorders>
            <w:tcMar>
              <w:top w:w="5" w:type="dxa"/>
              <w:left w:w="5" w:type="dxa"/>
              <w:bottom w:w="5" w:type="dxa"/>
              <w:right w:w="5" w:type="dxa"/>
            </w:tcMar>
            <w:hideMark/>
          </w:tcPr>
          <w:p w14:paraId="2B680A66" w14:textId="77777777" w:rsidR="00CE661B" w:rsidRDefault="00CE661B">
            <w:pPr>
              <w:jc w:val="center"/>
              <w:rPr>
                <w:color w:val="000000"/>
                <w:szCs w:val="20"/>
                <w:u w:color="000000"/>
                <w:shd w:val="clear" w:color="auto" w:fill="FFFFFF"/>
              </w:rPr>
            </w:pPr>
          </w:p>
        </w:tc>
        <w:tc>
          <w:tcPr>
            <w:tcW w:w="1778" w:type="dxa"/>
            <w:gridSpan w:val="2"/>
            <w:tcBorders>
              <w:top w:val="single" w:sz="4" w:space="0" w:color="000000"/>
              <w:left w:val="single" w:sz="4" w:space="0" w:color="000000"/>
              <w:bottom w:val="nil"/>
              <w:right w:val="single" w:sz="4" w:space="0" w:color="000000"/>
            </w:tcBorders>
            <w:tcMar>
              <w:top w:w="5" w:type="dxa"/>
              <w:left w:w="5" w:type="dxa"/>
              <w:bottom w:w="5" w:type="dxa"/>
              <w:right w:w="5" w:type="dxa"/>
            </w:tcMar>
            <w:hideMark/>
          </w:tcPr>
          <w:p w14:paraId="5163AEDD" w14:textId="77777777" w:rsidR="00CE661B" w:rsidRDefault="00CE661B">
            <w:pPr>
              <w:jc w:val="left"/>
              <w:rPr>
                <w:color w:val="000000"/>
                <w:szCs w:val="20"/>
                <w:u w:color="000000"/>
                <w:shd w:val="clear" w:color="auto" w:fill="FFFFFF"/>
              </w:rPr>
            </w:pPr>
          </w:p>
        </w:tc>
        <w:tc>
          <w:tcPr>
            <w:tcW w:w="236" w:type="dxa"/>
            <w:gridSpan w:val="2"/>
            <w:tcBorders>
              <w:top w:val="single" w:sz="4" w:space="0" w:color="000000"/>
              <w:left w:val="single" w:sz="4" w:space="0" w:color="000000"/>
              <w:bottom w:val="nil"/>
              <w:right w:val="nil"/>
            </w:tcBorders>
            <w:tcMar>
              <w:top w:w="5" w:type="dxa"/>
              <w:left w:w="5" w:type="dxa"/>
              <w:bottom w:w="5" w:type="dxa"/>
              <w:right w:w="5" w:type="dxa"/>
            </w:tcMar>
            <w:hideMark/>
          </w:tcPr>
          <w:p w14:paraId="78384862" w14:textId="77777777" w:rsidR="00CE661B" w:rsidRDefault="00CE661B">
            <w:pPr>
              <w:jc w:val="center"/>
              <w:rPr>
                <w:color w:val="000000"/>
                <w:szCs w:val="20"/>
                <w:u w:color="000000"/>
                <w:shd w:val="clear" w:color="auto" w:fill="FFFFFF"/>
              </w:rPr>
            </w:pPr>
          </w:p>
          <w:p w14:paraId="223DD5EF" w14:textId="77777777" w:rsidR="00CE661B" w:rsidRDefault="004F3436">
            <w:pPr>
              <w:jc w:val="center"/>
              <w:rPr>
                <w:color w:val="000000"/>
                <w:szCs w:val="20"/>
                <w:shd w:val="clear" w:color="auto" w:fill="FFFFFF"/>
              </w:rPr>
            </w:pPr>
            <w:r>
              <w:rPr>
                <w:color w:val="000000"/>
                <w:sz w:val="20"/>
                <w:szCs w:val="20"/>
                <w:shd w:val="clear" w:color="auto" w:fill="FFFFFF"/>
              </w:rPr>
              <w:t>1)</w:t>
            </w:r>
          </w:p>
        </w:tc>
        <w:tc>
          <w:tcPr>
            <w:tcW w:w="3255" w:type="dxa"/>
            <w:gridSpan w:val="5"/>
            <w:tcBorders>
              <w:top w:val="single" w:sz="4" w:space="0" w:color="000000"/>
              <w:left w:val="nil"/>
              <w:bottom w:val="nil"/>
              <w:right w:val="single" w:sz="4" w:space="0" w:color="000000"/>
            </w:tcBorders>
            <w:tcMar>
              <w:top w:w="5" w:type="dxa"/>
              <w:left w:w="5" w:type="dxa"/>
              <w:bottom w:w="5" w:type="dxa"/>
              <w:right w:w="5" w:type="dxa"/>
            </w:tcMar>
            <w:hideMark/>
          </w:tcPr>
          <w:p w14:paraId="3944EEE4" w14:textId="77777777" w:rsidR="00CE661B" w:rsidRDefault="00CE661B">
            <w:pPr>
              <w:jc w:val="left"/>
              <w:rPr>
                <w:color w:val="000000"/>
                <w:szCs w:val="20"/>
                <w:u w:color="000000"/>
                <w:shd w:val="clear" w:color="auto" w:fill="FFFFFF"/>
              </w:rPr>
            </w:pPr>
          </w:p>
          <w:p w14:paraId="248D7C18" w14:textId="77777777" w:rsidR="00CE661B" w:rsidRDefault="004F3436">
            <w:pPr>
              <w:jc w:val="left"/>
              <w:rPr>
                <w:color w:val="000000"/>
                <w:szCs w:val="20"/>
                <w:shd w:val="clear" w:color="auto" w:fill="FFFFFF"/>
              </w:rPr>
            </w:pPr>
            <w:r>
              <w:rPr>
                <w:color w:val="000000"/>
                <w:sz w:val="20"/>
                <w:szCs w:val="20"/>
                <w:shd w:val="clear" w:color="auto" w:fill="FFFFFF"/>
              </w:rPr>
              <w:t xml:space="preserve">zamieszkiwanie w lokalu w charakterze członka rodziny, </w:t>
            </w:r>
          </w:p>
          <w:p w14:paraId="62DE6155" w14:textId="77777777" w:rsidR="00CE661B" w:rsidRDefault="004F3436">
            <w:pPr>
              <w:jc w:val="left"/>
              <w:rPr>
                <w:color w:val="000000"/>
                <w:szCs w:val="20"/>
                <w:shd w:val="clear" w:color="auto" w:fill="FFFFFF"/>
              </w:rPr>
            </w:pPr>
            <w:r>
              <w:rPr>
                <w:color w:val="000000"/>
                <w:sz w:val="20"/>
                <w:szCs w:val="20"/>
                <w:shd w:val="clear" w:color="auto" w:fill="FFFFFF"/>
              </w:rPr>
              <w:t>w którym powierzchnia pokoi przypadająca na osobę uprawnioną wynosi:</w:t>
            </w:r>
          </w:p>
        </w:tc>
        <w:tc>
          <w:tcPr>
            <w:tcW w:w="1252" w:type="dxa"/>
            <w:tcBorders>
              <w:top w:val="single" w:sz="4" w:space="0" w:color="000000"/>
              <w:left w:val="single" w:sz="4" w:space="0" w:color="000000"/>
              <w:bottom w:val="nil"/>
              <w:right w:val="single" w:sz="4" w:space="0" w:color="000000"/>
            </w:tcBorders>
            <w:tcMar>
              <w:top w:w="5" w:type="dxa"/>
              <w:left w:w="5" w:type="dxa"/>
              <w:bottom w:w="5" w:type="dxa"/>
              <w:right w:w="5" w:type="dxa"/>
            </w:tcMar>
            <w:hideMark/>
          </w:tcPr>
          <w:p w14:paraId="0848F810" w14:textId="77777777" w:rsidR="00CE661B" w:rsidRDefault="00CE661B">
            <w:pPr>
              <w:jc w:val="center"/>
              <w:rPr>
                <w:color w:val="000000"/>
                <w:szCs w:val="20"/>
                <w:u w:color="000000"/>
                <w:shd w:val="clear" w:color="auto" w:fill="FFFFFF"/>
              </w:rPr>
            </w:pPr>
          </w:p>
        </w:tc>
        <w:tc>
          <w:tcPr>
            <w:tcW w:w="2901" w:type="dxa"/>
            <w:tcBorders>
              <w:top w:val="single" w:sz="4" w:space="0" w:color="000000"/>
              <w:left w:val="single" w:sz="4" w:space="0" w:color="000000"/>
              <w:bottom w:val="nil"/>
              <w:right w:val="single" w:sz="2" w:space="0" w:color="000000"/>
            </w:tcBorders>
            <w:tcMar>
              <w:top w:w="5" w:type="dxa"/>
              <w:left w:w="5" w:type="dxa"/>
              <w:bottom w:w="5" w:type="dxa"/>
              <w:right w:w="5" w:type="dxa"/>
            </w:tcMar>
            <w:hideMark/>
          </w:tcPr>
          <w:p w14:paraId="72612CCA" w14:textId="77777777" w:rsidR="00CE661B" w:rsidRDefault="00CE661B">
            <w:pPr>
              <w:jc w:val="left"/>
              <w:rPr>
                <w:color w:val="000000"/>
                <w:szCs w:val="20"/>
                <w:u w:color="000000"/>
                <w:shd w:val="clear" w:color="auto" w:fill="FFFFFF"/>
              </w:rPr>
            </w:pPr>
          </w:p>
          <w:p w14:paraId="15003D51" w14:textId="77777777" w:rsidR="00CE661B" w:rsidRDefault="004F3436">
            <w:pPr>
              <w:jc w:val="left"/>
              <w:rPr>
                <w:color w:val="000000"/>
                <w:szCs w:val="20"/>
                <w:shd w:val="clear" w:color="auto" w:fill="FFFFFF"/>
              </w:rPr>
            </w:pPr>
            <w:r>
              <w:rPr>
                <w:color w:val="000000"/>
                <w:sz w:val="20"/>
                <w:szCs w:val="20"/>
                <w:shd w:val="clear" w:color="auto" w:fill="FFFFFF"/>
              </w:rPr>
              <w:t>Dane potwierdza zarządca lub administrator budynku</w:t>
            </w:r>
          </w:p>
        </w:tc>
      </w:tr>
      <w:tr w:rsidR="00CE661B" w14:paraId="3636FF9E"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52B5F59F"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299CABC1"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7A75E087" w14:textId="77777777" w:rsidR="00CE661B" w:rsidRDefault="00CE661B">
            <w:pPr>
              <w:jc w:val="center"/>
              <w:rPr>
                <w:color w:val="000000"/>
                <w:szCs w:val="20"/>
                <w:u w:color="000000"/>
                <w:shd w:val="clear" w:color="auto" w:fill="FFFFFF"/>
              </w:rPr>
            </w:pPr>
          </w:p>
        </w:tc>
        <w:tc>
          <w:tcPr>
            <w:tcW w:w="394" w:type="dxa"/>
            <w:tcBorders>
              <w:top w:val="nil"/>
              <w:left w:val="nil"/>
              <w:bottom w:val="nil"/>
              <w:right w:val="nil"/>
            </w:tcBorders>
            <w:tcMar>
              <w:top w:w="5" w:type="dxa"/>
              <w:left w:w="5" w:type="dxa"/>
              <w:bottom w:w="5" w:type="dxa"/>
              <w:right w:w="5" w:type="dxa"/>
            </w:tcMar>
            <w:hideMark/>
          </w:tcPr>
          <w:p w14:paraId="17339DF2" w14:textId="77777777" w:rsidR="00CE661B" w:rsidRDefault="004F3436">
            <w:pPr>
              <w:jc w:val="center"/>
              <w:rPr>
                <w:color w:val="000000"/>
                <w:szCs w:val="20"/>
                <w:u w:color="000000"/>
                <w:shd w:val="clear" w:color="auto" w:fill="FFFFFF"/>
              </w:rPr>
            </w:pPr>
            <w:r>
              <w:rPr>
                <w:color w:val="000000"/>
                <w:sz w:val="20"/>
                <w:szCs w:val="20"/>
                <w:shd w:val="clear" w:color="auto" w:fill="FFFFFF"/>
              </w:rPr>
              <w:t>a)</w:t>
            </w:r>
          </w:p>
        </w:tc>
        <w:tc>
          <w:tcPr>
            <w:tcW w:w="2850" w:type="dxa"/>
            <w:gridSpan w:val="4"/>
            <w:tcBorders>
              <w:top w:val="nil"/>
              <w:left w:val="nil"/>
              <w:bottom w:val="nil"/>
              <w:right w:val="single" w:sz="4" w:space="0" w:color="000000"/>
            </w:tcBorders>
            <w:tcMar>
              <w:top w:w="5" w:type="dxa"/>
              <w:left w:w="5" w:type="dxa"/>
              <w:bottom w:w="5" w:type="dxa"/>
              <w:right w:w="5" w:type="dxa"/>
            </w:tcMar>
            <w:hideMark/>
          </w:tcPr>
          <w:p w14:paraId="323F0CFB" w14:textId="77777777" w:rsidR="00CE661B" w:rsidRDefault="004F3436">
            <w:pPr>
              <w:jc w:val="left"/>
              <w:rPr>
                <w:color w:val="000000"/>
                <w:szCs w:val="20"/>
                <w:u w:color="000000"/>
                <w:shd w:val="clear" w:color="auto" w:fill="FFFFFF"/>
              </w:rPr>
            </w:pPr>
            <w:r>
              <w:rPr>
                <w:color w:val="000000"/>
                <w:sz w:val="20"/>
                <w:szCs w:val="20"/>
                <w:shd w:val="clear" w:color="auto" w:fill="FFFFFF"/>
              </w:rPr>
              <w:t>do 3 m</w:t>
            </w:r>
            <w:r>
              <w:rPr>
                <w:color w:val="000000"/>
                <w:sz w:val="20"/>
                <w:szCs w:val="20"/>
                <w:shd w:val="clear" w:color="auto" w:fill="FFFFFF"/>
                <w:vertAlign w:val="superscript"/>
              </w:rPr>
              <w:t>2</w:t>
            </w:r>
          </w:p>
        </w:tc>
        <w:tc>
          <w:tcPr>
            <w:tcW w:w="1263" w:type="dxa"/>
            <w:tcBorders>
              <w:top w:val="nil"/>
              <w:left w:val="single" w:sz="4" w:space="0" w:color="000000"/>
              <w:bottom w:val="nil"/>
              <w:right w:val="single" w:sz="4" w:space="0" w:color="000000"/>
            </w:tcBorders>
            <w:tcMar>
              <w:top w:w="5" w:type="dxa"/>
              <w:left w:w="5" w:type="dxa"/>
              <w:bottom w:w="5" w:type="dxa"/>
              <w:right w:w="5" w:type="dxa"/>
            </w:tcMar>
            <w:hideMark/>
          </w:tcPr>
          <w:p w14:paraId="37E1B846" w14:textId="77777777" w:rsidR="00CE661B" w:rsidRDefault="004F3436">
            <w:pPr>
              <w:jc w:val="center"/>
              <w:rPr>
                <w:color w:val="000000"/>
                <w:szCs w:val="20"/>
                <w:u w:color="000000"/>
                <w:shd w:val="clear" w:color="auto" w:fill="FFFFFF"/>
              </w:rPr>
            </w:pPr>
            <w:r>
              <w:rPr>
                <w:color w:val="000000"/>
                <w:sz w:val="20"/>
                <w:szCs w:val="20"/>
                <w:shd w:val="clear" w:color="auto" w:fill="FFFFFF"/>
              </w:rPr>
              <w:t>30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69672D05" w14:textId="77777777" w:rsidR="00CE661B" w:rsidRDefault="00CE661B">
            <w:pPr>
              <w:jc w:val="left"/>
              <w:rPr>
                <w:color w:val="000000"/>
                <w:szCs w:val="20"/>
                <w:u w:color="000000"/>
                <w:shd w:val="clear" w:color="auto" w:fill="FFFFFF"/>
              </w:rPr>
            </w:pPr>
          </w:p>
        </w:tc>
      </w:tr>
      <w:tr w:rsidR="00CE661B" w14:paraId="25EB9153"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76F93254"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510CA9DD"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6DDD6C1B" w14:textId="77777777" w:rsidR="00CE661B" w:rsidRDefault="00CE661B">
            <w:pPr>
              <w:jc w:val="center"/>
              <w:rPr>
                <w:color w:val="000000"/>
                <w:szCs w:val="20"/>
                <w:u w:color="000000"/>
                <w:shd w:val="clear" w:color="auto" w:fill="FFFFFF"/>
              </w:rPr>
            </w:pPr>
          </w:p>
        </w:tc>
        <w:tc>
          <w:tcPr>
            <w:tcW w:w="394" w:type="dxa"/>
            <w:tcBorders>
              <w:top w:val="nil"/>
              <w:left w:val="nil"/>
              <w:bottom w:val="nil"/>
              <w:right w:val="nil"/>
            </w:tcBorders>
            <w:tcMar>
              <w:top w:w="5" w:type="dxa"/>
              <w:left w:w="5" w:type="dxa"/>
              <w:bottom w:w="5" w:type="dxa"/>
              <w:right w:w="5" w:type="dxa"/>
            </w:tcMar>
            <w:hideMark/>
          </w:tcPr>
          <w:p w14:paraId="62894C6E" w14:textId="77777777" w:rsidR="00CE661B" w:rsidRDefault="00CE661B">
            <w:pPr>
              <w:jc w:val="center"/>
              <w:rPr>
                <w:color w:val="000000"/>
                <w:szCs w:val="20"/>
                <w:u w:color="000000"/>
                <w:shd w:val="clear" w:color="auto" w:fill="FFFFFF"/>
              </w:rPr>
            </w:pPr>
          </w:p>
        </w:tc>
        <w:tc>
          <w:tcPr>
            <w:tcW w:w="2850" w:type="dxa"/>
            <w:gridSpan w:val="4"/>
            <w:tcBorders>
              <w:top w:val="nil"/>
              <w:left w:val="nil"/>
              <w:bottom w:val="nil"/>
              <w:right w:val="single" w:sz="4" w:space="0" w:color="000000"/>
            </w:tcBorders>
            <w:tcMar>
              <w:top w:w="5" w:type="dxa"/>
              <w:left w:w="5" w:type="dxa"/>
              <w:bottom w:w="5" w:type="dxa"/>
              <w:right w:w="5" w:type="dxa"/>
            </w:tcMar>
            <w:hideMark/>
          </w:tcPr>
          <w:p w14:paraId="48460548" w14:textId="77777777" w:rsidR="00CE661B" w:rsidRDefault="00CE661B">
            <w:pPr>
              <w:jc w:val="left"/>
              <w:rPr>
                <w:color w:val="000000"/>
                <w:szCs w:val="20"/>
                <w:u w:color="000000"/>
                <w:shd w:val="clear" w:color="auto" w:fill="FFFFFF"/>
              </w:rPr>
            </w:pPr>
          </w:p>
        </w:tc>
        <w:tc>
          <w:tcPr>
            <w:tcW w:w="1263" w:type="dxa"/>
            <w:tcBorders>
              <w:top w:val="nil"/>
              <w:left w:val="single" w:sz="4" w:space="0" w:color="000000"/>
              <w:bottom w:val="nil"/>
              <w:right w:val="single" w:sz="4" w:space="0" w:color="000000"/>
            </w:tcBorders>
            <w:tcMar>
              <w:top w:w="5" w:type="dxa"/>
              <w:left w:w="5" w:type="dxa"/>
              <w:bottom w:w="5" w:type="dxa"/>
              <w:right w:w="5" w:type="dxa"/>
            </w:tcMar>
            <w:hideMark/>
          </w:tcPr>
          <w:p w14:paraId="41457585"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20BA4B68" w14:textId="77777777" w:rsidR="00CE661B" w:rsidRDefault="00CE661B">
            <w:pPr>
              <w:jc w:val="left"/>
              <w:rPr>
                <w:color w:val="000000"/>
                <w:szCs w:val="20"/>
                <w:u w:color="000000"/>
                <w:shd w:val="clear" w:color="auto" w:fill="FFFFFF"/>
              </w:rPr>
            </w:pPr>
          </w:p>
        </w:tc>
      </w:tr>
      <w:tr w:rsidR="00CE661B" w14:paraId="62FDC378"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5932EE00"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11E14F78"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0BB25D6D" w14:textId="77777777" w:rsidR="00CE661B" w:rsidRDefault="00CE661B">
            <w:pPr>
              <w:jc w:val="center"/>
              <w:rPr>
                <w:color w:val="000000"/>
                <w:szCs w:val="20"/>
                <w:u w:color="000000"/>
                <w:shd w:val="clear" w:color="auto" w:fill="FFFFFF"/>
              </w:rPr>
            </w:pPr>
          </w:p>
        </w:tc>
        <w:tc>
          <w:tcPr>
            <w:tcW w:w="394" w:type="dxa"/>
            <w:tcBorders>
              <w:top w:val="nil"/>
              <w:left w:val="nil"/>
              <w:bottom w:val="nil"/>
              <w:right w:val="nil"/>
            </w:tcBorders>
            <w:tcMar>
              <w:top w:w="5" w:type="dxa"/>
              <w:left w:w="5" w:type="dxa"/>
              <w:bottom w:w="5" w:type="dxa"/>
              <w:right w:w="5" w:type="dxa"/>
            </w:tcMar>
            <w:hideMark/>
          </w:tcPr>
          <w:p w14:paraId="54B6E63A" w14:textId="77777777" w:rsidR="00CE661B" w:rsidRDefault="004F3436">
            <w:pPr>
              <w:jc w:val="center"/>
              <w:rPr>
                <w:color w:val="000000"/>
                <w:szCs w:val="20"/>
                <w:u w:color="000000"/>
                <w:shd w:val="clear" w:color="auto" w:fill="FFFFFF"/>
              </w:rPr>
            </w:pPr>
            <w:r>
              <w:rPr>
                <w:color w:val="000000"/>
                <w:sz w:val="20"/>
                <w:szCs w:val="20"/>
                <w:shd w:val="clear" w:color="auto" w:fill="FFFFFF"/>
              </w:rPr>
              <w:t>b)</w:t>
            </w:r>
          </w:p>
        </w:tc>
        <w:tc>
          <w:tcPr>
            <w:tcW w:w="2850" w:type="dxa"/>
            <w:gridSpan w:val="4"/>
            <w:tcBorders>
              <w:top w:val="nil"/>
              <w:left w:val="nil"/>
              <w:bottom w:val="nil"/>
              <w:right w:val="single" w:sz="4" w:space="0" w:color="000000"/>
            </w:tcBorders>
            <w:tcMar>
              <w:top w:w="5" w:type="dxa"/>
              <w:left w:w="5" w:type="dxa"/>
              <w:bottom w:w="5" w:type="dxa"/>
              <w:right w:w="5" w:type="dxa"/>
            </w:tcMar>
            <w:hideMark/>
          </w:tcPr>
          <w:p w14:paraId="07AB31CA" w14:textId="77777777" w:rsidR="00CE661B" w:rsidRDefault="004F3436">
            <w:pPr>
              <w:jc w:val="left"/>
              <w:rPr>
                <w:color w:val="000000"/>
                <w:szCs w:val="20"/>
                <w:u w:color="000000"/>
                <w:shd w:val="clear" w:color="auto" w:fill="FFFFFF"/>
              </w:rPr>
            </w:pPr>
            <w:r>
              <w:rPr>
                <w:color w:val="000000"/>
                <w:sz w:val="20"/>
                <w:szCs w:val="20"/>
                <w:shd w:val="clear" w:color="auto" w:fill="FFFFFF"/>
              </w:rPr>
              <w:t>od 3,1 m</w:t>
            </w:r>
            <w:r>
              <w:rPr>
                <w:color w:val="000000"/>
                <w:sz w:val="20"/>
                <w:szCs w:val="20"/>
                <w:shd w:val="clear" w:color="auto" w:fill="FFFFFF"/>
                <w:vertAlign w:val="superscript"/>
              </w:rPr>
              <w:t>2</w:t>
            </w:r>
            <w:r>
              <w:rPr>
                <w:color w:val="000000"/>
                <w:sz w:val="20"/>
                <w:szCs w:val="20"/>
                <w:shd w:val="clear" w:color="auto" w:fill="FFFFFF"/>
              </w:rPr>
              <w:t xml:space="preserve">  do 4 m</w:t>
            </w:r>
            <w:r>
              <w:rPr>
                <w:color w:val="000000"/>
                <w:sz w:val="20"/>
                <w:szCs w:val="20"/>
                <w:shd w:val="clear" w:color="auto" w:fill="FFFFFF"/>
                <w:vertAlign w:val="superscript"/>
              </w:rPr>
              <w:t>2</w:t>
            </w:r>
          </w:p>
        </w:tc>
        <w:tc>
          <w:tcPr>
            <w:tcW w:w="1263" w:type="dxa"/>
            <w:tcBorders>
              <w:top w:val="nil"/>
              <w:left w:val="single" w:sz="4" w:space="0" w:color="000000"/>
              <w:bottom w:val="nil"/>
              <w:right w:val="single" w:sz="4" w:space="0" w:color="000000"/>
            </w:tcBorders>
            <w:tcMar>
              <w:top w:w="5" w:type="dxa"/>
              <w:left w:w="5" w:type="dxa"/>
              <w:bottom w:w="5" w:type="dxa"/>
              <w:right w:w="5" w:type="dxa"/>
            </w:tcMar>
            <w:hideMark/>
          </w:tcPr>
          <w:p w14:paraId="4DA1C961" w14:textId="77777777" w:rsidR="00CE661B" w:rsidRDefault="004F3436">
            <w:pPr>
              <w:jc w:val="center"/>
              <w:rPr>
                <w:color w:val="000000"/>
                <w:szCs w:val="20"/>
                <w:u w:color="000000"/>
                <w:shd w:val="clear" w:color="auto" w:fill="FFFFFF"/>
              </w:rPr>
            </w:pPr>
            <w:r>
              <w:rPr>
                <w:color w:val="000000"/>
                <w:sz w:val="20"/>
                <w:szCs w:val="20"/>
                <w:shd w:val="clear" w:color="auto" w:fill="FFFFFF"/>
              </w:rPr>
              <w:t>20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52B77484" w14:textId="77777777" w:rsidR="00CE661B" w:rsidRDefault="00CE661B">
            <w:pPr>
              <w:jc w:val="left"/>
              <w:rPr>
                <w:color w:val="000000"/>
                <w:szCs w:val="20"/>
                <w:u w:color="000000"/>
                <w:shd w:val="clear" w:color="auto" w:fill="FFFFFF"/>
              </w:rPr>
            </w:pPr>
          </w:p>
        </w:tc>
      </w:tr>
      <w:tr w:rsidR="00CE661B" w14:paraId="33DA9D5C"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3C40B26D"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1909E5A7"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2BBBFA48" w14:textId="77777777" w:rsidR="00CE661B" w:rsidRDefault="00CE661B">
            <w:pPr>
              <w:jc w:val="center"/>
              <w:rPr>
                <w:color w:val="000000"/>
                <w:szCs w:val="20"/>
                <w:u w:color="000000"/>
                <w:shd w:val="clear" w:color="auto" w:fill="FFFFFF"/>
              </w:rPr>
            </w:pPr>
          </w:p>
        </w:tc>
        <w:tc>
          <w:tcPr>
            <w:tcW w:w="394" w:type="dxa"/>
            <w:tcBorders>
              <w:top w:val="nil"/>
              <w:left w:val="nil"/>
              <w:bottom w:val="nil"/>
              <w:right w:val="nil"/>
            </w:tcBorders>
            <w:tcMar>
              <w:top w:w="5" w:type="dxa"/>
              <w:left w:w="5" w:type="dxa"/>
              <w:bottom w:w="5" w:type="dxa"/>
              <w:right w:w="5" w:type="dxa"/>
            </w:tcMar>
            <w:hideMark/>
          </w:tcPr>
          <w:p w14:paraId="657D61FD" w14:textId="77777777" w:rsidR="00CE661B" w:rsidRDefault="00CE661B">
            <w:pPr>
              <w:jc w:val="center"/>
              <w:rPr>
                <w:color w:val="000000"/>
                <w:szCs w:val="20"/>
                <w:u w:color="000000"/>
                <w:shd w:val="clear" w:color="auto" w:fill="FFFFFF"/>
              </w:rPr>
            </w:pPr>
          </w:p>
        </w:tc>
        <w:tc>
          <w:tcPr>
            <w:tcW w:w="2850" w:type="dxa"/>
            <w:gridSpan w:val="4"/>
            <w:tcBorders>
              <w:top w:val="nil"/>
              <w:left w:val="nil"/>
              <w:bottom w:val="nil"/>
              <w:right w:val="single" w:sz="4" w:space="0" w:color="000000"/>
            </w:tcBorders>
            <w:tcMar>
              <w:top w:w="5" w:type="dxa"/>
              <w:left w:w="5" w:type="dxa"/>
              <w:bottom w:w="5" w:type="dxa"/>
              <w:right w:w="5" w:type="dxa"/>
            </w:tcMar>
            <w:hideMark/>
          </w:tcPr>
          <w:p w14:paraId="16250BD7" w14:textId="77777777" w:rsidR="00CE661B" w:rsidRDefault="00CE661B">
            <w:pPr>
              <w:jc w:val="left"/>
              <w:rPr>
                <w:color w:val="000000"/>
                <w:szCs w:val="20"/>
                <w:u w:color="000000"/>
                <w:shd w:val="clear" w:color="auto" w:fill="FFFFFF"/>
              </w:rPr>
            </w:pPr>
          </w:p>
        </w:tc>
        <w:tc>
          <w:tcPr>
            <w:tcW w:w="1263" w:type="dxa"/>
            <w:tcBorders>
              <w:top w:val="nil"/>
              <w:left w:val="single" w:sz="4" w:space="0" w:color="000000"/>
              <w:bottom w:val="nil"/>
              <w:right w:val="single" w:sz="4" w:space="0" w:color="000000"/>
            </w:tcBorders>
            <w:tcMar>
              <w:top w:w="5" w:type="dxa"/>
              <w:left w:w="5" w:type="dxa"/>
              <w:bottom w:w="5" w:type="dxa"/>
              <w:right w:w="5" w:type="dxa"/>
            </w:tcMar>
            <w:hideMark/>
          </w:tcPr>
          <w:p w14:paraId="26440449"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1A651B72" w14:textId="77777777" w:rsidR="00CE661B" w:rsidRDefault="00CE661B">
            <w:pPr>
              <w:jc w:val="left"/>
              <w:rPr>
                <w:color w:val="000000"/>
                <w:szCs w:val="20"/>
                <w:u w:color="000000"/>
                <w:shd w:val="clear" w:color="auto" w:fill="FFFFFF"/>
              </w:rPr>
            </w:pPr>
          </w:p>
        </w:tc>
      </w:tr>
      <w:tr w:rsidR="00CE661B" w14:paraId="576E320E"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64D3AE0F"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27C954E9"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71CB31DA" w14:textId="77777777" w:rsidR="00CE661B" w:rsidRDefault="00CE661B">
            <w:pPr>
              <w:jc w:val="center"/>
              <w:rPr>
                <w:color w:val="000000"/>
                <w:szCs w:val="20"/>
                <w:u w:color="000000"/>
                <w:shd w:val="clear" w:color="auto" w:fill="FFFFFF"/>
              </w:rPr>
            </w:pPr>
          </w:p>
        </w:tc>
        <w:tc>
          <w:tcPr>
            <w:tcW w:w="394" w:type="dxa"/>
            <w:tcBorders>
              <w:top w:val="nil"/>
              <w:left w:val="nil"/>
              <w:bottom w:val="nil"/>
              <w:right w:val="nil"/>
            </w:tcBorders>
            <w:tcMar>
              <w:top w:w="5" w:type="dxa"/>
              <w:left w:w="5" w:type="dxa"/>
              <w:bottom w:w="5" w:type="dxa"/>
              <w:right w:w="5" w:type="dxa"/>
            </w:tcMar>
            <w:hideMark/>
          </w:tcPr>
          <w:p w14:paraId="1B4475C7" w14:textId="77777777" w:rsidR="00CE661B" w:rsidRDefault="004F3436">
            <w:pPr>
              <w:jc w:val="center"/>
              <w:rPr>
                <w:color w:val="000000"/>
                <w:szCs w:val="20"/>
                <w:u w:color="000000"/>
                <w:shd w:val="clear" w:color="auto" w:fill="FFFFFF"/>
              </w:rPr>
            </w:pPr>
            <w:r>
              <w:rPr>
                <w:color w:val="000000"/>
                <w:sz w:val="20"/>
                <w:szCs w:val="20"/>
                <w:shd w:val="clear" w:color="auto" w:fill="FFFFFF"/>
              </w:rPr>
              <w:t>c)</w:t>
            </w:r>
          </w:p>
        </w:tc>
        <w:tc>
          <w:tcPr>
            <w:tcW w:w="2850" w:type="dxa"/>
            <w:gridSpan w:val="4"/>
            <w:tcBorders>
              <w:top w:val="nil"/>
              <w:left w:val="nil"/>
              <w:bottom w:val="nil"/>
              <w:right w:val="single" w:sz="4" w:space="0" w:color="000000"/>
            </w:tcBorders>
            <w:tcMar>
              <w:top w:w="5" w:type="dxa"/>
              <w:left w:w="5" w:type="dxa"/>
              <w:bottom w:w="5" w:type="dxa"/>
              <w:right w:w="5" w:type="dxa"/>
            </w:tcMar>
            <w:hideMark/>
          </w:tcPr>
          <w:p w14:paraId="2C671741" w14:textId="77777777" w:rsidR="00CE661B" w:rsidRDefault="004F3436">
            <w:pPr>
              <w:jc w:val="left"/>
              <w:rPr>
                <w:color w:val="000000"/>
                <w:szCs w:val="20"/>
                <w:u w:color="000000"/>
                <w:shd w:val="clear" w:color="auto" w:fill="FFFFFF"/>
              </w:rPr>
            </w:pPr>
            <w:r>
              <w:rPr>
                <w:color w:val="000000"/>
                <w:sz w:val="20"/>
                <w:szCs w:val="20"/>
                <w:shd w:val="clear" w:color="auto" w:fill="FFFFFF"/>
              </w:rPr>
              <w:t>od 4,1 m</w:t>
            </w:r>
            <w:r>
              <w:rPr>
                <w:color w:val="000000"/>
                <w:sz w:val="20"/>
                <w:szCs w:val="20"/>
                <w:shd w:val="clear" w:color="auto" w:fill="FFFFFF"/>
                <w:vertAlign w:val="superscript"/>
              </w:rPr>
              <w:t>2</w:t>
            </w:r>
            <w:r>
              <w:rPr>
                <w:color w:val="000000"/>
                <w:sz w:val="20"/>
                <w:szCs w:val="20"/>
                <w:shd w:val="clear" w:color="auto" w:fill="FFFFFF"/>
              </w:rPr>
              <w:t xml:space="preserve">  do 5 m</w:t>
            </w:r>
            <w:r>
              <w:rPr>
                <w:color w:val="000000"/>
                <w:sz w:val="20"/>
                <w:szCs w:val="20"/>
                <w:shd w:val="clear" w:color="auto" w:fill="FFFFFF"/>
                <w:vertAlign w:val="superscript"/>
              </w:rPr>
              <w:t>2</w:t>
            </w:r>
          </w:p>
        </w:tc>
        <w:tc>
          <w:tcPr>
            <w:tcW w:w="1263" w:type="dxa"/>
            <w:tcBorders>
              <w:top w:val="nil"/>
              <w:left w:val="single" w:sz="4" w:space="0" w:color="000000"/>
              <w:bottom w:val="nil"/>
              <w:right w:val="single" w:sz="4" w:space="0" w:color="000000"/>
            </w:tcBorders>
            <w:tcMar>
              <w:top w:w="5" w:type="dxa"/>
              <w:left w:w="5" w:type="dxa"/>
              <w:bottom w:w="5" w:type="dxa"/>
              <w:right w:w="5" w:type="dxa"/>
            </w:tcMar>
            <w:hideMark/>
          </w:tcPr>
          <w:p w14:paraId="09F3E8CA" w14:textId="77777777" w:rsidR="00CE661B" w:rsidRDefault="004F3436">
            <w:pPr>
              <w:jc w:val="center"/>
              <w:rPr>
                <w:color w:val="000000"/>
                <w:szCs w:val="20"/>
                <w:u w:color="000000"/>
                <w:shd w:val="clear" w:color="auto" w:fill="FFFFFF"/>
              </w:rPr>
            </w:pPr>
            <w:r>
              <w:rPr>
                <w:color w:val="000000"/>
                <w:sz w:val="20"/>
                <w:szCs w:val="20"/>
                <w:shd w:val="clear" w:color="auto" w:fill="FFFFFF"/>
              </w:rPr>
              <w:t>10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6D364E7E" w14:textId="77777777" w:rsidR="00CE661B" w:rsidRDefault="00CE661B">
            <w:pPr>
              <w:jc w:val="left"/>
              <w:rPr>
                <w:color w:val="000000"/>
                <w:szCs w:val="20"/>
                <w:u w:color="000000"/>
                <w:shd w:val="clear" w:color="auto" w:fill="FFFFFF"/>
              </w:rPr>
            </w:pPr>
          </w:p>
        </w:tc>
      </w:tr>
      <w:tr w:rsidR="00CE661B" w14:paraId="57FD4815"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39832DB6"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787D64CC"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single" w:sz="2" w:space="0" w:color="000000"/>
              <w:right w:val="nil"/>
            </w:tcBorders>
            <w:tcMar>
              <w:top w:w="5" w:type="dxa"/>
              <w:left w:w="5" w:type="dxa"/>
              <w:bottom w:w="5" w:type="dxa"/>
              <w:right w:w="5" w:type="dxa"/>
            </w:tcMar>
            <w:hideMark/>
          </w:tcPr>
          <w:p w14:paraId="7D90E376" w14:textId="77777777" w:rsidR="00CE661B" w:rsidRDefault="00CE661B">
            <w:pPr>
              <w:jc w:val="center"/>
              <w:rPr>
                <w:color w:val="000000"/>
                <w:szCs w:val="20"/>
                <w:u w:color="000000"/>
                <w:shd w:val="clear" w:color="auto" w:fill="FFFFFF"/>
              </w:rPr>
            </w:pPr>
          </w:p>
        </w:tc>
        <w:tc>
          <w:tcPr>
            <w:tcW w:w="3255" w:type="dxa"/>
            <w:gridSpan w:val="5"/>
            <w:tcBorders>
              <w:top w:val="nil"/>
              <w:left w:val="nil"/>
              <w:bottom w:val="single" w:sz="2" w:space="0" w:color="000000"/>
              <w:right w:val="single" w:sz="4" w:space="0" w:color="000000"/>
            </w:tcBorders>
            <w:tcMar>
              <w:top w:w="5" w:type="dxa"/>
              <w:left w:w="5" w:type="dxa"/>
              <w:bottom w:w="5" w:type="dxa"/>
              <w:right w:w="5" w:type="dxa"/>
            </w:tcMar>
            <w:hideMark/>
          </w:tcPr>
          <w:p w14:paraId="3A7321B9" w14:textId="77777777" w:rsidR="00CE661B" w:rsidRDefault="00CE661B">
            <w:pPr>
              <w:jc w:val="left"/>
              <w:rPr>
                <w:color w:val="000000"/>
                <w:szCs w:val="20"/>
                <w:u w:color="000000"/>
                <w:shd w:val="clear" w:color="auto" w:fill="FFFFFF"/>
              </w:rPr>
            </w:pPr>
          </w:p>
        </w:tc>
        <w:tc>
          <w:tcPr>
            <w:tcW w:w="1252" w:type="dxa"/>
            <w:tcBorders>
              <w:top w:val="nil"/>
              <w:left w:val="single" w:sz="4" w:space="0" w:color="000000"/>
              <w:bottom w:val="single" w:sz="2" w:space="0" w:color="000000"/>
              <w:right w:val="single" w:sz="4" w:space="0" w:color="000000"/>
            </w:tcBorders>
            <w:tcMar>
              <w:top w:w="5" w:type="dxa"/>
              <w:left w:w="5" w:type="dxa"/>
              <w:bottom w:w="5" w:type="dxa"/>
              <w:right w:w="5" w:type="dxa"/>
            </w:tcMar>
            <w:hideMark/>
          </w:tcPr>
          <w:p w14:paraId="6DE199C9"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single" w:sz="2" w:space="0" w:color="000000"/>
              <w:right w:val="single" w:sz="2" w:space="0" w:color="000000"/>
            </w:tcBorders>
            <w:tcMar>
              <w:top w:w="5" w:type="dxa"/>
              <w:left w:w="5" w:type="dxa"/>
              <w:bottom w:w="5" w:type="dxa"/>
              <w:right w:w="5" w:type="dxa"/>
            </w:tcMar>
            <w:hideMark/>
          </w:tcPr>
          <w:p w14:paraId="02D59D39" w14:textId="77777777" w:rsidR="00CE661B" w:rsidRDefault="00CE661B">
            <w:pPr>
              <w:jc w:val="left"/>
              <w:rPr>
                <w:color w:val="000000"/>
                <w:szCs w:val="20"/>
                <w:u w:color="000000"/>
                <w:shd w:val="clear" w:color="auto" w:fill="FFFFFF"/>
              </w:rPr>
            </w:pPr>
          </w:p>
        </w:tc>
      </w:tr>
      <w:tr w:rsidR="00CE661B" w14:paraId="0D19B08D"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2AC32633"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1B9D3178" w14:textId="77777777" w:rsidR="00CE661B" w:rsidRDefault="00CE661B">
            <w:pPr>
              <w:jc w:val="left"/>
              <w:rPr>
                <w:color w:val="000000"/>
                <w:szCs w:val="20"/>
                <w:u w:color="000000"/>
                <w:shd w:val="clear" w:color="auto" w:fill="FFFFFF"/>
              </w:rPr>
            </w:pPr>
          </w:p>
        </w:tc>
        <w:tc>
          <w:tcPr>
            <w:tcW w:w="236" w:type="dxa"/>
            <w:gridSpan w:val="2"/>
            <w:tcBorders>
              <w:top w:val="single" w:sz="2" w:space="0" w:color="000000"/>
              <w:left w:val="single" w:sz="4" w:space="0" w:color="000000"/>
              <w:bottom w:val="nil"/>
              <w:right w:val="nil"/>
            </w:tcBorders>
            <w:tcMar>
              <w:top w:w="5" w:type="dxa"/>
              <w:left w:w="5" w:type="dxa"/>
              <w:bottom w:w="5" w:type="dxa"/>
              <w:right w:w="5" w:type="dxa"/>
            </w:tcMar>
            <w:hideMark/>
          </w:tcPr>
          <w:p w14:paraId="787F923F" w14:textId="77777777" w:rsidR="00CE661B" w:rsidRDefault="00CE661B">
            <w:pPr>
              <w:jc w:val="center"/>
              <w:rPr>
                <w:color w:val="000000"/>
                <w:szCs w:val="20"/>
                <w:u w:color="000000"/>
                <w:shd w:val="clear" w:color="auto" w:fill="FFFFFF"/>
              </w:rPr>
            </w:pPr>
          </w:p>
        </w:tc>
        <w:tc>
          <w:tcPr>
            <w:tcW w:w="3255" w:type="dxa"/>
            <w:gridSpan w:val="5"/>
            <w:tcBorders>
              <w:top w:val="single" w:sz="2" w:space="0" w:color="000000"/>
              <w:left w:val="nil"/>
              <w:bottom w:val="nil"/>
              <w:right w:val="single" w:sz="4" w:space="0" w:color="000000"/>
            </w:tcBorders>
            <w:tcMar>
              <w:top w:w="5" w:type="dxa"/>
              <w:left w:w="5" w:type="dxa"/>
              <w:bottom w:w="5" w:type="dxa"/>
              <w:right w:w="5" w:type="dxa"/>
            </w:tcMar>
            <w:hideMark/>
          </w:tcPr>
          <w:p w14:paraId="511A69EE" w14:textId="77777777" w:rsidR="00CE661B" w:rsidRDefault="00CE661B">
            <w:pPr>
              <w:jc w:val="left"/>
              <w:rPr>
                <w:color w:val="000000"/>
                <w:szCs w:val="20"/>
                <w:u w:color="000000"/>
                <w:shd w:val="clear" w:color="auto" w:fill="FFFFFF"/>
              </w:rPr>
            </w:pPr>
          </w:p>
        </w:tc>
        <w:tc>
          <w:tcPr>
            <w:tcW w:w="1252" w:type="dxa"/>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7D5EB0CA" w14:textId="77777777" w:rsidR="00CE661B" w:rsidRDefault="00CE661B">
            <w:pPr>
              <w:jc w:val="center"/>
              <w:rPr>
                <w:color w:val="000000"/>
                <w:szCs w:val="20"/>
                <w:u w:color="000000"/>
                <w:shd w:val="clear" w:color="auto" w:fill="FFFFFF"/>
              </w:rPr>
            </w:pPr>
          </w:p>
        </w:tc>
        <w:tc>
          <w:tcPr>
            <w:tcW w:w="2901" w:type="dxa"/>
            <w:tcBorders>
              <w:top w:val="single" w:sz="2" w:space="0" w:color="000000"/>
              <w:left w:val="single" w:sz="4" w:space="0" w:color="000000"/>
              <w:bottom w:val="nil"/>
              <w:right w:val="single" w:sz="2" w:space="0" w:color="000000"/>
            </w:tcBorders>
            <w:tcMar>
              <w:top w:w="5" w:type="dxa"/>
              <w:left w:w="5" w:type="dxa"/>
              <w:bottom w:w="5" w:type="dxa"/>
              <w:right w:w="5" w:type="dxa"/>
            </w:tcMar>
            <w:hideMark/>
          </w:tcPr>
          <w:p w14:paraId="34B133B7" w14:textId="77777777" w:rsidR="00CE661B" w:rsidRDefault="00CE661B">
            <w:pPr>
              <w:jc w:val="left"/>
              <w:rPr>
                <w:color w:val="000000"/>
                <w:szCs w:val="20"/>
                <w:u w:color="000000"/>
                <w:shd w:val="clear" w:color="auto" w:fill="FFFFFF"/>
              </w:rPr>
            </w:pPr>
          </w:p>
        </w:tc>
      </w:tr>
      <w:tr w:rsidR="00CE661B" w14:paraId="16E6F0AA"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2D96C620"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0C3B763F"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60340056" w14:textId="77777777" w:rsidR="00CE661B" w:rsidRDefault="004F3436">
            <w:pPr>
              <w:jc w:val="center"/>
              <w:rPr>
                <w:color w:val="000000"/>
                <w:szCs w:val="20"/>
                <w:u w:color="000000"/>
                <w:shd w:val="clear" w:color="auto" w:fill="FFFFFF"/>
              </w:rPr>
            </w:pPr>
            <w:r>
              <w:rPr>
                <w:color w:val="000000"/>
                <w:sz w:val="20"/>
                <w:szCs w:val="20"/>
                <w:shd w:val="clear" w:color="auto" w:fill="FFFFFF"/>
              </w:rPr>
              <w:t>2)</w:t>
            </w:r>
          </w:p>
        </w:tc>
        <w:tc>
          <w:tcPr>
            <w:tcW w:w="3255" w:type="dxa"/>
            <w:gridSpan w:val="5"/>
            <w:tcBorders>
              <w:top w:val="nil"/>
              <w:left w:val="nil"/>
              <w:bottom w:val="nil"/>
              <w:right w:val="single" w:sz="4" w:space="0" w:color="000000"/>
            </w:tcBorders>
            <w:tcMar>
              <w:top w:w="5" w:type="dxa"/>
              <w:left w:w="5" w:type="dxa"/>
              <w:bottom w:w="5" w:type="dxa"/>
              <w:right w:w="5" w:type="dxa"/>
            </w:tcMar>
            <w:hideMark/>
          </w:tcPr>
          <w:p w14:paraId="45FDDEF3" w14:textId="77777777" w:rsidR="00CE661B" w:rsidRDefault="004F3436">
            <w:pPr>
              <w:jc w:val="left"/>
              <w:rPr>
                <w:color w:val="000000"/>
                <w:szCs w:val="20"/>
                <w:u w:color="000000"/>
                <w:shd w:val="clear" w:color="auto" w:fill="FFFFFF"/>
              </w:rPr>
            </w:pPr>
            <w:r>
              <w:rPr>
                <w:color w:val="000000"/>
                <w:sz w:val="20"/>
                <w:szCs w:val="20"/>
                <w:shd w:val="clear" w:color="auto" w:fill="FFFFFF"/>
              </w:rPr>
              <w:t>zamieszkiwanie w lokalu:</w:t>
            </w:r>
          </w:p>
        </w:tc>
        <w:tc>
          <w:tcPr>
            <w:tcW w:w="1252" w:type="dxa"/>
            <w:tcBorders>
              <w:top w:val="nil"/>
              <w:left w:val="single" w:sz="4" w:space="0" w:color="000000"/>
              <w:bottom w:val="nil"/>
              <w:right w:val="single" w:sz="4" w:space="0" w:color="000000"/>
            </w:tcBorders>
            <w:tcMar>
              <w:top w:w="5" w:type="dxa"/>
              <w:left w:w="5" w:type="dxa"/>
              <w:bottom w:w="5" w:type="dxa"/>
              <w:right w:w="5" w:type="dxa"/>
            </w:tcMar>
            <w:hideMark/>
          </w:tcPr>
          <w:p w14:paraId="375EE5D9"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4EA479F1" w14:textId="77777777" w:rsidR="00CE661B" w:rsidRDefault="00CE661B">
            <w:pPr>
              <w:jc w:val="left"/>
              <w:rPr>
                <w:color w:val="000000"/>
                <w:szCs w:val="20"/>
                <w:u w:color="000000"/>
                <w:shd w:val="clear" w:color="auto" w:fill="FFFFFF"/>
              </w:rPr>
            </w:pPr>
          </w:p>
        </w:tc>
      </w:tr>
      <w:tr w:rsidR="00CE661B" w14:paraId="642CF9DD"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34AB62A1"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2DF38F29"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73C7D51C" w14:textId="77777777" w:rsidR="00CE661B" w:rsidRDefault="00CE661B">
            <w:pPr>
              <w:jc w:val="center"/>
              <w:rPr>
                <w:color w:val="000000"/>
                <w:szCs w:val="20"/>
                <w:u w:color="000000"/>
                <w:shd w:val="clear" w:color="auto" w:fill="FFFFFF"/>
              </w:rPr>
            </w:pPr>
          </w:p>
        </w:tc>
        <w:tc>
          <w:tcPr>
            <w:tcW w:w="394" w:type="dxa"/>
            <w:tcBorders>
              <w:top w:val="nil"/>
              <w:left w:val="nil"/>
              <w:bottom w:val="nil"/>
              <w:right w:val="nil"/>
            </w:tcBorders>
            <w:tcMar>
              <w:top w:w="5" w:type="dxa"/>
              <w:left w:w="5" w:type="dxa"/>
              <w:bottom w:w="5" w:type="dxa"/>
              <w:right w:w="5" w:type="dxa"/>
            </w:tcMar>
            <w:hideMark/>
          </w:tcPr>
          <w:p w14:paraId="54477C5F" w14:textId="77777777" w:rsidR="00CE661B" w:rsidRDefault="00CE661B">
            <w:pPr>
              <w:jc w:val="center"/>
              <w:rPr>
                <w:color w:val="000000"/>
                <w:szCs w:val="20"/>
                <w:u w:color="000000"/>
                <w:shd w:val="clear" w:color="auto" w:fill="FFFFFF"/>
              </w:rPr>
            </w:pPr>
          </w:p>
        </w:tc>
        <w:tc>
          <w:tcPr>
            <w:tcW w:w="2850" w:type="dxa"/>
            <w:gridSpan w:val="4"/>
            <w:tcBorders>
              <w:top w:val="nil"/>
              <w:left w:val="nil"/>
              <w:bottom w:val="nil"/>
              <w:right w:val="single" w:sz="4" w:space="0" w:color="000000"/>
            </w:tcBorders>
            <w:tcMar>
              <w:top w:w="5" w:type="dxa"/>
              <w:left w:w="5" w:type="dxa"/>
              <w:bottom w:w="5" w:type="dxa"/>
              <w:right w:w="5" w:type="dxa"/>
            </w:tcMar>
            <w:hideMark/>
          </w:tcPr>
          <w:p w14:paraId="557B2340" w14:textId="77777777" w:rsidR="00CE661B" w:rsidRDefault="00CE661B">
            <w:pPr>
              <w:jc w:val="left"/>
              <w:rPr>
                <w:color w:val="000000"/>
                <w:szCs w:val="20"/>
                <w:u w:color="000000"/>
                <w:shd w:val="clear" w:color="auto" w:fill="FFFFFF"/>
              </w:rPr>
            </w:pPr>
          </w:p>
        </w:tc>
        <w:tc>
          <w:tcPr>
            <w:tcW w:w="1263" w:type="dxa"/>
            <w:tcBorders>
              <w:top w:val="nil"/>
              <w:left w:val="single" w:sz="4" w:space="0" w:color="000000"/>
              <w:bottom w:val="nil"/>
              <w:right w:val="single" w:sz="4" w:space="0" w:color="000000"/>
            </w:tcBorders>
            <w:tcMar>
              <w:top w:w="5" w:type="dxa"/>
              <w:left w:w="5" w:type="dxa"/>
              <w:bottom w:w="5" w:type="dxa"/>
              <w:right w:w="5" w:type="dxa"/>
            </w:tcMar>
            <w:hideMark/>
          </w:tcPr>
          <w:p w14:paraId="700426D0"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6A51EE39" w14:textId="77777777" w:rsidR="00CE661B" w:rsidRDefault="00CE661B">
            <w:pPr>
              <w:jc w:val="left"/>
              <w:rPr>
                <w:color w:val="000000"/>
                <w:szCs w:val="20"/>
                <w:u w:color="000000"/>
                <w:shd w:val="clear" w:color="auto" w:fill="FFFFFF"/>
              </w:rPr>
            </w:pPr>
          </w:p>
        </w:tc>
      </w:tr>
      <w:tr w:rsidR="00CE661B" w14:paraId="62DE55DF"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2C7A8879"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73D26717"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69C9D517" w14:textId="77777777" w:rsidR="00CE661B" w:rsidRDefault="00CE661B">
            <w:pPr>
              <w:jc w:val="center"/>
              <w:rPr>
                <w:color w:val="000000"/>
                <w:szCs w:val="20"/>
                <w:u w:color="000000"/>
                <w:shd w:val="clear" w:color="auto" w:fill="FFFFFF"/>
              </w:rPr>
            </w:pPr>
          </w:p>
        </w:tc>
        <w:tc>
          <w:tcPr>
            <w:tcW w:w="394" w:type="dxa"/>
            <w:tcBorders>
              <w:top w:val="nil"/>
              <w:left w:val="nil"/>
              <w:bottom w:val="nil"/>
              <w:right w:val="nil"/>
            </w:tcBorders>
            <w:tcMar>
              <w:top w:w="5" w:type="dxa"/>
              <w:left w:w="5" w:type="dxa"/>
              <w:bottom w:w="5" w:type="dxa"/>
              <w:right w:w="5" w:type="dxa"/>
            </w:tcMar>
            <w:hideMark/>
          </w:tcPr>
          <w:p w14:paraId="7F00B762" w14:textId="77777777" w:rsidR="00CE661B" w:rsidRDefault="004F3436">
            <w:pPr>
              <w:jc w:val="center"/>
              <w:rPr>
                <w:color w:val="000000"/>
                <w:szCs w:val="20"/>
                <w:u w:color="000000"/>
                <w:shd w:val="clear" w:color="auto" w:fill="FFFFFF"/>
              </w:rPr>
            </w:pPr>
            <w:r>
              <w:rPr>
                <w:color w:val="000000"/>
                <w:sz w:val="20"/>
                <w:szCs w:val="20"/>
                <w:shd w:val="clear" w:color="auto" w:fill="FFFFFF"/>
              </w:rPr>
              <w:t>a)</w:t>
            </w:r>
          </w:p>
        </w:tc>
        <w:tc>
          <w:tcPr>
            <w:tcW w:w="2850" w:type="dxa"/>
            <w:gridSpan w:val="4"/>
            <w:tcBorders>
              <w:top w:val="nil"/>
              <w:left w:val="nil"/>
              <w:bottom w:val="nil"/>
              <w:right w:val="single" w:sz="4" w:space="0" w:color="000000"/>
            </w:tcBorders>
            <w:tcMar>
              <w:top w:w="5" w:type="dxa"/>
              <w:left w:w="5" w:type="dxa"/>
              <w:bottom w:w="5" w:type="dxa"/>
              <w:right w:w="5" w:type="dxa"/>
            </w:tcMar>
            <w:hideMark/>
          </w:tcPr>
          <w:p w14:paraId="5988173F" w14:textId="77777777" w:rsidR="00CE661B" w:rsidRDefault="004F3436">
            <w:pPr>
              <w:jc w:val="left"/>
              <w:rPr>
                <w:color w:val="000000"/>
                <w:szCs w:val="20"/>
                <w:u w:color="000000"/>
                <w:shd w:val="clear" w:color="auto" w:fill="FFFFFF"/>
              </w:rPr>
            </w:pPr>
            <w:r>
              <w:rPr>
                <w:color w:val="000000"/>
                <w:sz w:val="20"/>
                <w:szCs w:val="20"/>
                <w:shd w:val="clear" w:color="auto" w:fill="FFFFFF"/>
              </w:rPr>
              <w:t xml:space="preserve">w charakterze najemcy </w:t>
            </w:r>
          </w:p>
          <w:p w14:paraId="54F0B469" w14:textId="77777777" w:rsidR="00CE661B" w:rsidRDefault="004F3436">
            <w:pPr>
              <w:jc w:val="left"/>
              <w:rPr>
                <w:color w:val="000000"/>
                <w:szCs w:val="20"/>
                <w:shd w:val="clear" w:color="auto" w:fill="FFFFFF"/>
              </w:rPr>
            </w:pPr>
            <w:r>
              <w:rPr>
                <w:color w:val="000000"/>
                <w:sz w:val="20"/>
                <w:szCs w:val="20"/>
                <w:shd w:val="clear" w:color="auto" w:fill="FFFFFF"/>
              </w:rPr>
              <w:t>całego lokalu</w:t>
            </w:r>
          </w:p>
        </w:tc>
        <w:tc>
          <w:tcPr>
            <w:tcW w:w="1263" w:type="dxa"/>
            <w:tcBorders>
              <w:top w:val="nil"/>
              <w:left w:val="single" w:sz="4" w:space="0" w:color="000000"/>
              <w:bottom w:val="nil"/>
              <w:right w:val="single" w:sz="4" w:space="0" w:color="000000"/>
            </w:tcBorders>
            <w:tcMar>
              <w:top w:w="5" w:type="dxa"/>
              <w:left w:w="5" w:type="dxa"/>
              <w:bottom w:w="5" w:type="dxa"/>
              <w:right w:w="5" w:type="dxa"/>
            </w:tcMar>
            <w:hideMark/>
          </w:tcPr>
          <w:p w14:paraId="314608E5" w14:textId="77777777" w:rsidR="00CE661B" w:rsidRDefault="00CE661B">
            <w:pPr>
              <w:jc w:val="center"/>
              <w:rPr>
                <w:color w:val="000000"/>
                <w:szCs w:val="20"/>
                <w:u w:color="000000"/>
                <w:shd w:val="clear" w:color="auto" w:fill="FFFFFF"/>
              </w:rPr>
            </w:pPr>
          </w:p>
          <w:p w14:paraId="66D0107B" w14:textId="77777777" w:rsidR="00CE661B" w:rsidRDefault="004F3436">
            <w:pPr>
              <w:jc w:val="center"/>
              <w:rPr>
                <w:color w:val="000000"/>
                <w:szCs w:val="20"/>
                <w:shd w:val="clear" w:color="auto" w:fill="FFFFFF"/>
              </w:rPr>
            </w:pPr>
            <w:r>
              <w:rPr>
                <w:color w:val="000000"/>
                <w:sz w:val="20"/>
                <w:szCs w:val="20"/>
                <w:shd w:val="clear" w:color="auto" w:fill="FFFFFF"/>
              </w:rPr>
              <w:t>10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57152FF9" w14:textId="77777777" w:rsidR="00CE661B" w:rsidRDefault="00CE661B">
            <w:pPr>
              <w:jc w:val="left"/>
              <w:rPr>
                <w:color w:val="000000"/>
                <w:szCs w:val="20"/>
                <w:u w:color="000000"/>
                <w:shd w:val="clear" w:color="auto" w:fill="FFFFFF"/>
              </w:rPr>
            </w:pPr>
          </w:p>
        </w:tc>
      </w:tr>
      <w:tr w:rsidR="00CE661B" w14:paraId="530B282E"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069133DE"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0B7F75B0"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33D29098" w14:textId="77777777" w:rsidR="00CE661B" w:rsidRDefault="00CE661B">
            <w:pPr>
              <w:jc w:val="center"/>
              <w:rPr>
                <w:color w:val="000000"/>
                <w:szCs w:val="20"/>
                <w:u w:color="000000"/>
                <w:shd w:val="clear" w:color="auto" w:fill="FFFFFF"/>
              </w:rPr>
            </w:pPr>
          </w:p>
        </w:tc>
        <w:tc>
          <w:tcPr>
            <w:tcW w:w="394" w:type="dxa"/>
            <w:tcBorders>
              <w:top w:val="nil"/>
              <w:left w:val="nil"/>
              <w:bottom w:val="nil"/>
              <w:right w:val="nil"/>
            </w:tcBorders>
            <w:tcMar>
              <w:top w:w="5" w:type="dxa"/>
              <w:left w:w="5" w:type="dxa"/>
              <w:bottom w:w="5" w:type="dxa"/>
              <w:right w:w="5" w:type="dxa"/>
            </w:tcMar>
            <w:hideMark/>
          </w:tcPr>
          <w:p w14:paraId="3001DEC7" w14:textId="77777777" w:rsidR="00CE661B" w:rsidRDefault="004F3436">
            <w:pPr>
              <w:jc w:val="center"/>
              <w:rPr>
                <w:color w:val="000000"/>
                <w:szCs w:val="20"/>
                <w:u w:color="000000"/>
                <w:shd w:val="clear" w:color="auto" w:fill="FFFFFF"/>
              </w:rPr>
            </w:pPr>
            <w:r>
              <w:rPr>
                <w:color w:val="000000"/>
                <w:sz w:val="20"/>
                <w:szCs w:val="20"/>
                <w:shd w:val="clear" w:color="auto" w:fill="FFFFFF"/>
              </w:rPr>
              <w:t>b)</w:t>
            </w:r>
          </w:p>
        </w:tc>
        <w:tc>
          <w:tcPr>
            <w:tcW w:w="2850" w:type="dxa"/>
            <w:gridSpan w:val="4"/>
            <w:tcBorders>
              <w:top w:val="nil"/>
              <w:left w:val="nil"/>
              <w:bottom w:val="nil"/>
              <w:right w:val="single" w:sz="4" w:space="0" w:color="000000"/>
            </w:tcBorders>
            <w:tcMar>
              <w:top w:w="5" w:type="dxa"/>
              <w:left w:w="5" w:type="dxa"/>
              <w:bottom w:w="5" w:type="dxa"/>
              <w:right w:w="5" w:type="dxa"/>
            </w:tcMar>
            <w:hideMark/>
          </w:tcPr>
          <w:p w14:paraId="52CC3DAD" w14:textId="77777777" w:rsidR="00CE661B" w:rsidRDefault="004F3436">
            <w:pPr>
              <w:jc w:val="left"/>
              <w:rPr>
                <w:color w:val="000000"/>
                <w:szCs w:val="20"/>
                <w:u w:color="000000"/>
                <w:shd w:val="clear" w:color="auto" w:fill="FFFFFF"/>
              </w:rPr>
            </w:pPr>
            <w:r>
              <w:rPr>
                <w:color w:val="000000"/>
                <w:sz w:val="20"/>
                <w:szCs w:val="20"/>
                <w:shd w:val="clear" w:color="auto" w:fill="FFFFFF"/>
              </w:rPr>
              <w:t xml:space="preserve">w charakterze najemcy </w:t>
            </w:r>
          </w:p>
          <w:p w14:paraId="0066F755" w14:textId="77777777" w:rsidR="00CE661B" w:rsidRDefault="004F3436">
            <w:pPr>
              <w:jc w:val="left"/>
              <w:rPr>
                <w:color w:val="000000"/>
                <w:szCs w:val="20"/>
                <w:shd w:val="clear" w:color="auto" w:fill="FFFFFF"/>
              </w:rPr>
            </w:pPr>
            <w:r>
              <w:rPr>
                <w:color w:val="000000"/>
                <w:sz w:val="20"/>
                <w:szCs w:val="20"/>
                <w:shd w:val="clear" w:color="auto" w:fill="FFFFFF"/>
              </w:rPr>
              <w:t>części lokalu</w:t>
            </w:r>
          </w:p>
        </w:tc>
        <w:tc>
          <w:tcPr>
            <w:tcW w:w="1263" w:type="dxa"/>
            <w:tcBorders>
              <w:top w:val="nil"/>
              <w:left w:val="single" w:sz="4" w:space="0" w:color="000000"/>
              <w:bottom w:val="nil"/>
              <w:right w:val="single" w:sz="4" w:space="0" w:color="000000"/>
            </w:tcBorders>
            <w:tcMar>
              <w:top w:w="5" w:type="dxa"/>
              <w:left w:w="5" w:type="dxa"/>
              <w:bottom w:w="5" w:type="dxa"/>
              <w:right w:w="5" w:type="dxa"/>
            </w:tcMar>
            <w:hideMark/>
          </w:tcPr>
          <w:p w14:paraId="092B376C" w14:textId="77777777" w:rsidR="00CE661B" w:rsidRDefault="00CE661B">
            <w:pPr>
              <w:jc w:val="center"/>
              <w:rPr>
                <w:color w:val="000000"/>
                <w:szCs w:val="20"/>
                <w:u w:color="000000"/>
                <w:shd w:val="clear" w:color="auto" w:fill="FFFFFF"/>
              </w:rPr>
            </w:pPr>
          </w:p>
          <w:p w14:paraId="59F9DEE9" w14:textId="77777777" w:rsidR="00CE661B" w:rsidRDefault="004F3436">
            <w:pPr>
              <w:jc w:val="center"/>
              <w:rPr>
                <w:color w:val="000000"/>
                <w:szCs w:val="20"/>
                <w:shd w:val="clear" w:color="auto" w:fill="FFFFFF"/>
              </w:rPr>
            </w:pPr>
            <w:r>
              <w:rPr>
                <w:color w:val="000000"/>
                <w:sz w:val="20"/>
                <w:szCs w:val="20"/>
                <w:shd w:val="clear" w:color="auto" w:fill="FFFFFF"/>
              </w:rPr>
              <w:t>15</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61E96D18" w14:textId="77777777" w:rsidR="00CE661B" w:rsidRDefault="00CE661B">
            <w:pPr>
              <w:jc w:val="left"/>
              <w:rPr>
                <w:color w:val="000000"/>
                <w:szCs w:val="20"/>
                <w:u w:color="000000"/>
                <w:shd w:val="clear" w:color="auto" w:fill="FFFFFF"/>
              </w:rPr>
            </w:pPr>
          </w:p>
        </w:tc>
      </w:tr>
      <w:tr w:rsidR="00CE661B" w14:paraId="48EE2121"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6E114D37"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28CC3563"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single" w:sz="2" w:space="0" w:color="000000"/>
              <w:right w:val="nil"/>
            </w:tcBorders>
            <w:tcMar>
              <w:top w:w="5" w:type="dxa"/>
              <w:left w:w="5" w:type="dxa"/>
              <w:bottom w:w="5" w:type="dxa"/>
              <w:right w:w="5" w:type="dxa"/>
            </w:tcMar>
            <w:hideMark/>
          </w:tcPr>
          <w:p w14:paraId="3D28DAED" w14:textId="77777777" w:rsidR="00CE661B" w:rsidRDefault="00CE661B">
            <w:pPr>
              <w:jc w:val="center"/>
              <w:rPr>
                <w:color w:val="000000"/>
                <w:szCs w:val="20"/>
                <w:u w:color="000000"/>
                <w:shd w:val="clear" w:color="auto" w:fill="FFFFFF"/>
              </w:rPr>
            </w:pPr>
          </w:p>
        </w:tc>
        <w:tc>
          <w:tcPr>
            <w:tcW w:w="3255" w:type="dxa"/>
            <w:gridSpan w:val="5"/>
            <w:tcBorders>
              <w:top w:val="nil"/>
              <w:left w:val="nil"/>
              <w:bottom w:val="single" w:sz="2" w:space="0" w:color="000000"/>
              <w:right w:val="single" w:sz="4" w:space="0" w:color="000000"/>
            </w:tcBorders>
            <w:tcMar>
              <w:top w:w="5" w:type="dxa"/>
              <w:left w:w="5" w:type="dxa"/>
              <w:bottom w:w="5" w:type="dxa"/>
              <w:right w:w="5" w:type="dxa"/>
            </w:tcMar>
            <w:hideMark/>
          </w:tcPr>
          <w:p w14:paraId="63638645" w14:textId="77777777" w:rsidR="00CE661B" w:rsidRDefault="00CE661B">
            <w:pPr>
              <w:jc w:val="left"/>
              <w:rPr>
                <w:color w:val="000000"/>
                <w:szCs w:val="20"/>
                <w:u w:color="000000"/>
                <w:shd w:val="clear" w:color="auto" w:fill="FFFFFF"/>
              </w:rPr>
            </w:pPr>
          </w:p>
        </w:tc>
        <w:tc>
          <w:tcPr>
            <w:tcW w:w="1252" w:type="dxa"/>
            <w:tcBorders>
              <w:top w:val="nil"/>
              <w:left w:val="single" w:sz="4" w:space="0" w:color="000000"/>
              <w:bottom w:val="single" w:sz="2" w:space="0" w:color="000000"/>
              <w:right w:val="single" w:sz="4" w:space="0" w:color="000000"/>
            </w:tcBorders>
            <w:tcMar>
              <w:top w:w="5" w:type="dxa"/>
              <w:left w:w="5" w:type="dxa"/>
              <w:bottom w:w="5" w:type="dxa"/>
              <w:right w:w="5" w:type="dxa"/>
            </w:tcMar>
            <w:hideMark/>
          </w:tcPr>
          <w:p w14:paraId="7C22EC8A"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single" w:sz="2" w:space="0" w:color="000000"/>
              <w:right w:val="single" w:sz="2" w:space="0" w:color="000000"/>
            </w:tcBorders>
            <w:tcMar>
              <w:top w:w="5" w:type="dxa"/>
              <w:left w:w="5" w:type="dxa"/>
              <w:bottom w:w="5" w:type="dxa"/>
              <w:right w:w="5" w:type="dxa"/>
            </w:tcMar>
            <w:hideMark/>
          </w:tcPr>
          <w:p w14:paraId="62D9646A" w14:textId="77777777" w:rsidR="00CE661B" w:rsidRDefault="00CE661B">
            <w:pPr>
              <w:jc w:val="left"/>
              <w:rPr>
                <w:color w:val="000000"/>
                <w:szCs w:val="20"/>
                <w:u w:color="000000"/>
                <w:shd w:val="clear" w:color="auto" w:fill="FFFFFF"/>
              </w:rPr>
            </w:pPr>
          </w:p>
        </w:tc>
      </w:tr>
      <w:tr w:rsidR="00CE661B" w14:paraId="6E5B21D9"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7279DB08"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47D4BF43" w14:textId="77777777" w:rsidR="00CE661B" w:rsidRDefault="00CE661B">
            <w:pPr>
              <w:jc w:val="left"/>
              <w:rPr>
                <w:color w:val="000000"/>
                <w:szCs w:val="20"/>
                <w:u w:color="000000"/>
                <w:shd w:val="clear" w:color="auto" w:fill="FFFFFF"/>
              </w:rPr>
            </w:pPr>
          </w:p>
        </w:tc>
        <w:tc>
          <w:tcPr>
            <w:tcW w:w="236" w:type="dxa"/>
            <w:gridSpan w:val="2"/>
            <w:tcBorders>
              <w:top w:val="single" w:sz="2" w:space="0" w:color="000000"/>
              <w:left w:val="single" w:sz="4" w:space="0" w:color="000000"/>
              <w:bottom w:val="nil"/>
              <w:right w:val="nil"/>
            </w:tcBorders>
            <w:tcMar>
              <w:top w:w="5" w:type="dxa"/>
              <w:left w:w="5" w:type="dxa"/>
              <w:bottom w:w="5" w:type="dxa"/>
              <w:right w:w="5" w:type="dxa"/>
            </w:tcMar>
            <w:hideMark/>
          </w:tcPr>
          <w:p w14:paraId="47BA42D5" w14:textId="77777777" w:rsidR="00CE661B" w:rsidRDefault="00CE661B">
            <w:pPr>
              <w:jc w:val="center"/>
              <w:rPr>
                <w:color w:val="000000"/>
                <w:szCs w:val="20"/>
                <w:u w:color="000000"/>
                <w:shd w:val="clear" w:color="auto" w:fill="FFFFFF"/>
              </w:rPr>
            </w:pPr>
          </w:p>
        </w:tc>
        <w:tc>
          <w:tcPr>
            <w:tcW w:w="3255" w:type="dxa"/>
            <w:gridSpan w:val="5"/>
            <w:tcBorders>
              <w:top w:val="single" w:sz="2" w:space="0" w:color="000000"/>
              <w:left w:val="nil"/>
              <w:bottom w:val="nil"/>
              <w:right w:val="single" w:sz="4" w:space="0" w:color="000000"/>
            </w:tcBorders>
            <w:tcMar>
              <w:top w:w="5" w:type="dxa"/>
              <w:left w:w="5" w:type="dxa"/>
              <w:bottom w:w="5" w:type="dxa"/>
              <w:right w:w="5" w:type="dxa"/>
            </w:tcMar>
            <w:hideMark/>
          </w:tcPr>
          <w:p w14:paraId="4FA2C8E2" w14:textId="77777777" w:rsidR="00CE661B" w:rsidRDefault="00CE661B">
            <w:pPr>
              <w:jc w:val="left"/>
              <w:rPr>
                <w:color w:val="000000"/>
                <w:szCs w:val="20"/>
                <w:u w:color="000000"/>
                <w:shd w:val="clear" w:color="auto" w:fill="FFFFFF"/>
              </w:rPr>
            </w:pPr>
          </w:p>
        </w:tc>
        <w:tc>
          <w:tcPr>
            <w:tcW w:w="1252" w:type="dxa"/>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33016855" w14:textId="77777777" w:rsidR="00CE661B" w:rsidRDefault="00CE661B">
            <w:pPr>
              <w:jc w:val="center"/>
              <w:rPr>
                <w:color w:val="000000"/>
                <w:szCs w:val="20"/>
                <w:u w:color="000000"/>
                <w:shd w:val="clear" w:color="auto" w:fill="FFFFFF"/>
              </w:rPr>
            </w:pPr>
          </w:p>
        </w:tc>
        <w:tc>
          <w:tcPr>
            <w:tcW w:w="2901" w:type="dxa"/>
            <w:tcBorders>
              <w:top w:val="single" w:sz="2" w:space="0" w:color="000000"/>
              <w:left w:val="single" w:sz="4" w:space="0" w:color="000000"/>
              <w:bottom w:val="nil"/>
              <w:right w:val="single" w:sz="2" w:space="0" w:color="000000"/>
            </w:tcBorders>
            <w:tcMar>
              <w:top w:w="5" w:type="dxa"/>
              <w:left w:w="5" w:type="dxa"/>
              <w:bottom w:w="5" w:type="dxa"/>
              <w:right w:w="5" w:type="dxa"/>
            </w:tcMar>
            <w:hideMark/>
          </w:tcPr>
          <w:p w14:paraId="580C63BD" w14:textId="77777777" w:rsidR="00CE661B" w:rsidRDefault="00CE661B">
            <w:pPr>
              <w:jc w:val="left"/>
              <w:rPr>
                <w:color w:val="000000"/>
                <w:szCs w:val="20"/>
                <w:u w:color="000000"/>
                <w:shd w:val="clear" w:color="auto" w:fill="FFFFFF"/>
              </w:rPr>
            </w:pPr>
          </w:p>
        </w:tc>
      </w:tr>
      <w:tr w:rsidR="00CE661B" w14:paraId="7E46D0AA"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392E7A05"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470BD2C7"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2BA208A4" w14:textId="77777777" w:rsidR="00CE661B" w:rsidRDefault="004F3436">
            <w:pPr>
              <w:jc w:val="center"/>
              <w:rPr>
                <w:color w:val="000000"/>
                <w:szCs w:val="20"/>
                <w:u w:color="000000"/>
                <w:shd w:val="clear" w:color="auto" w:fill="FFFFFF"/>
              </w:rPr>
            </w:pPr>
            <w:r>
              <w:rPr>
                <w:color w:val="000000"/>
                <w:sz w:val="20"/>
                <w:szCs w:val="20"/>
                <w:shd w:val="clear" w:color="auto" w:fill="FFFFFF"/>
              </w:rPr>
              <w:t>3)</w:t>
            </w:r>
          </w:p>
        </w:tc>
        <w:tc>
          <w:tcPr>
            <w:tcW w:w="3255" w:type="dxa"/>
            <w:gridSpan w:val="5"/>
            <w:tcBorders>
              <w:top w:val="nil"/>
              <w:left w:val="nil"/>
              <w:bottom w:val="nil"/>
              <w:right w:val="single" w:sz="4" w:space="0" w:color="000000"/>
            </w:tcBorders>
            <w:tcMar>
              <w:top w:w="5" w:type="dxa"/>
              <w:left w:w="5" w:type="dxa"/>
              <w:bottom w:w="5" w:type="dxa"/>
              <w:right w:w="5" w:type="dxa"/>
            </w:tcMar>
            <w:hideMark/>
          </w:tcPr>
          <w:p w14:paraId="02324816" w14:textId="77777777" w:rsidR="00CE661B" w:rsidRDefault="004F3436">
            <w:pPr>
              <w:jc w:val="left"/>
              <w:rPr>
                <w:color w:val="000000"/>
                <w:szCs w:val="20"/>
                <w:u w:color="000000"/>
                <w:shd w:val="clear" w:color="auto" w:fill="FFFFFF"/>
              </w:rPr>
            </w:pPr>
            <w:r>
              <w:rPr>
                <w:color w:val="000000"/>
                <w:sz w:val="20"/>
                <w:szCs w:val="20"/>
                <w:shd w:val="clear" w:color="auto" w:fill="FFFFFF"/>
              </w:rPr>
              <w:t>osoba bezdomna (samotna), przebywająca w schronisku, noclegowni, hotelu, ośrodku lub innym miejscu.</w:t>
            </w:r>
          </w:p>
        </w:tc>
        <w:tc>
          <w:tcPr>
            <w:tcW w:w="1252" w:type="dxa"/>
            <w:tcBorders>
              <w:top w:val="nil"/>
              <w:left w:val="single" w:sz="4" w:space="0" w:color="000000"/>
              <w:bottom w:val="nil"/>
              <w:right w:val="single" w:sz="4" w:space="0" w:color="000000"/>
            </w:tcBorders>
            <w:tcMar>
              <w:top w:w="5" w:type="dxa"/>
              <w:left w:w="5" w:type="dxa"/>
              <w:bottom w:w="5" w:type="dxa"/>
              <w:right w:w="5" w:type="dxa"/>
            </w:tcMar>
            <w:hideMark/>
          </w:tcPr>
          <w:p w14:paraId="5E041290" w14:textId="77777777" w:rsidR="00CE661B" w:rsidRDefault="00CE661B">
            <w:pPr>
              <w:jc w:val="center"/>
              <w:rPr>
                <w:color w:val="000000"/>
                <w:szCs w:val="20"/>
                <w:u w:color="000000"/>
                <w:shd w:val="clear" w:color="auto" w:fill="FFFFFF"/>
              </w:rPr>
            </w:pPr>
          </w:p>
          <w:p w14:paraId="5D48FC59" w14:textId="77777777" w:rsidR="00CE661B" w:rsidRDefault="004F3436">
            <w:pPr>
              <w:jc w:val="center"/>
              <w:rPr>
                <w:color w:val="000000"/>
                <w:szCs w:val="20"/>
                <w:shd w:val="clear" w:color="auto" w:fill="FFFFFF"/>
              </w:rPr>
            </w:pPr>
            <w:r>
              <w:rPr>
                <w:color w:val="000000"/>
                <w:sz w:val="20"/>
                <w:szCs w:val="20"/>
                <w:shd w:val="clear" w:color="auto" w:fill="FFFFFF"/>
              </w:rPr>
              <w:t>10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5405D19A" w14:textId="77777777" w:rsidR="00CE661B" w:rsidRDefault="004F3436">
            <w:pPr>
              <w:jc w:val="left"/>
              <w:rPr>
                <w:color w:val="000000"/>
                <w:szCs w:val="20"/>
                <w:u w:color="000000"/>
                <w:shd w:val="clear" w:color="auto" w:fill="FFFFFF"/>
              </w:rPr>
            </w:pPr>
            <w:r>
              <w:rPr>
                <w:color w:val="000000"/>
                <w:sz w:val="20"/>
                <w:szCs w:val="20"/>
                <w:shd w:val="clear" w:color="auto" w:fill="FFFFFF"/>
              </w:rPr>
              <w:t xml:space="preserve">Za osobę lub rodzinę bezdomną uważa się tylko taką, która z różnych powodów utraciła prawo </w:t>
            </w:r>
          </w:p>
        </w:tc>
      </w:tr>
      <w:tr w:rsidR="00CE661B" w14:paraId="6287108C"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7DC01426"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4CD1E286"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2AEC1E1A" w14:textId="77777777" w:rsidR="00CE661B" w:rsidRDefault="00CE661B">
            <w:pPr>
              <w:jc w:val="center"/>
              <w:rPr>
                <w:color w:val="000000"/>
                <w:szCs w:val="20"/>
                <w:u w:color="000000"/>
                <w:shd w:val="clear" w:color="auto" w:fill="FFFFFF"/>
              </w:rPr>
            </w:pPr>
          </w:p>
        </w:tc>
        <w:tc>
          <w:tcPr>
            <w:tcW w:w="3255" w:type="dxa"/>
            <w:gridSpan w:val="5"/>
            <w:tcBorders>
              <w:top w:val="nil"/>
              <w:left w:val="nil"/>
              <w:bottom w:val="nil"/>
              <w:right w:val="single" w:sz="4" w:space="0" w:color="000000"/>
            </w:tcBorders>
            <w:tcMar>
              <w:top w:w="5" w:type="dxa"/>
              <w:left w:w="5" w:type="dxa"/>
              <w:bottom w:w="5" w:type="dxa"/>
              <w:right w:w="5" w:type="dxa"/>
            </w:tcMar>
            <w:hideMark/>
          </w:tcPr>
          <w:p w14:paraId="3F4B82BE" w14:textId="77777777" w:rsidR="00CE661B" w:rsidRDefault="00CE661B">
            <w:pPr>
              <w:jc w:val="left"/>
              <w:rPr>
                <w:color w:val="000000"/>
                <w:szCs w:val="20"/>
                <w:u w:color="000000"/>
                <w:shd w:val="clear" w:color="auto" w:fill="FFFFFF"/>
              </w:rPr>
            </w:pPr>
          </w:p>
        </w:tc>
        <w:tc>
          <w:tcPr>
            <w:tcW w:w="1252" w:type="dxa"/>
            <w:tcBorders>
              <w:top w:val="nil"/>
              <w:left w:val="single" w:sz="4" w:space="0" w:color="000000"/>
              <w:bottom w:val="nil"/>
              <w:right w:val="single" w:sz="4" w:space="0" w:color="000000"/>
            </w:tcBorders>
            <w:tcMar>
              <w:top w:w="5" w:type="dxa"/>
              <w:left w:w="5" w:type="dxa"/>
              <w:bottom w:w="5" w:type="dxa"/>
              <w:right w:w="5" w:type="dxa"/>
            </w:tcMar>
            <w:hideMark/>
          </w:tcPr>
          <w:p w14:paraId="4EE38ECF"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0AEA8899" w14:textId="77777777" w:rsidR="00CE661B" w:rsidRDefault="004F3436">
            <w:pPr>
              <w:jc w:val="left"/>
              <w:rPr>
                <w:color w:val="000000"/>
                <w:szCs w:val="20"/>
                <w:u w:color="000000"/>
                <w:shd w:val="clear" w:color="auto" w:fill="FFFFFF"/>
              </w:rPr>
            </w:pPr>
            <w:r>
              <w:rPr>
                <w:color w:val="000000"/>
                <w:sz w:val="20"/>
                <w:szCs w:val="20"/>
                <w:shd w:val="clear" w:color="auto" w:fill="FFFFFF"/>
              </w:rPr>
              <w:t>do zamieszkiwania w lokalu</w:t>
            </w:r>
          </w:p>
        </w:tc>
      </w:tr>
      <w:tr w:rsidR="00CE661B" w14:paraId="414761E7"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7292C930" w14:textId="77777777" w:rsidR="00CE661B" w:rsidRDefault="004F3436">
            <w:pPr>
              <w:jc w:val="center"/>
              <w:rPr>
                <w:color w:val="000000"/>
                <w:szCs w:val="20"/>
                <w:u w:color="000000"/>
                <w:shd w:val="clear" w:color="auto" w:fill="FFFFFF"/>
              </w:rPr>
            </w:pPr>
            <w:r>
              <w:rPr>
                <w:color w:val="000000"/>
                <w:sz w:val="20"/>
                <w:szCs w:val="20"/>
                <w:shd w:val="clear" w:color="auto" w:fill="FFFFFF"/>
              </w:rPr>
              <w:t>1.</w:t>
            </w: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043D19B9" w14:textId="77777777" w:rsidR="00CE661B" w:rsidRDefault="004F3436">
            <w:pPr>
              <w:jc w:val="left"/>
              <w:rPr>
                <w:color w:val="000000"/>
                <w:szCs w:val="20"/>
                <w:u w:color="000000"/>
                <w:shd w:val="clear" w:color="auto" w:fill="FFFFFF"/>
              </w:rPr>
            </w:pPr>
            <w:r>
              <w:rPr>
                <w:color w:val="000000"/>
                <w:sz w:val="20"/>
                <w:szCs w:val="20"/>
                <w:shd w:val="clear" w:color="auto" w:fill="FFFFFF"/>
              </w:rPr>
              <w:t xml:space="preserve">Obecne warunki mieszkaniowe </w:t>
            </w:r>
          </w:p>
        </w:tc>
        <w:tc>
          <w:tcPr>
            <w:tcW w:w="236" w:type="dxa"/>
            <w:gridSpan w:val="2"/>
            <w:tcBorders>
              <w:top w:val="nil"/>
              <w:left w:val="single" w:sz="4" w:space="0" w:color="000000"/>
              <w:bottom w:val="single" w:sz="4" w:space="0" w:color="000000"/>
              <w:right w:val="nil"/>
            </w:tcBorders>
            <w:tcMar>
              <w:top w:w="5" w:type="dxa"/>
              <w:left w:w="5" w:type="dxa"/>
              <w:bottom w:w="5" w:type="dxa"/>
              <w:right w:w="5" w:type="dxa"/>
            </w:tcMar>
            <w:hideMark/>
          </w:tcPr>
          <w:p w14:paraId="3710753F" w14:textId="77777777" w:rsidR="00CE661B" w:rsidRDefault="004F3436">
            <w:pPr>
              <w:jc w:val="center"/>
              <w:rPr>
                <w:color w:val="000000"/>
                <w:szCs w:val="20"/>
                <w:u w:color="000000"/>
                <w:shd w:val="clear" w:color="auto" w:fill="FFFFFF"/>
              </w:rPr>
            </w:pPr>
            <w:r>
              <w:rPr>
                <w:color w:val="000000"/>
                <w:sz w:val="20"/>
                <w:szCs w:val="20"/>
                <w:shd w:val="clear" w:color="auto" w:fill="FFFFFF"/>
              </w:rPr>
              <w:t>4)</w:t>
            </w:r>
          </w:p>
        </w:tc>
        <w:tc>
          <w:tcPr>
            <w:tcW w:w="3255" w:type="dxa"/>
            <w:gridSpan w:val="5"/>
            <w:tcBorders>
              <w:top w:val="nil"/>
              <w:left w:val="nil"/>
              <w:bottom w:val="single" w:sz="4" w:space="0" w:color="000000"/>
              <w:right w:val="single" w:sz="4" w:space="0" w:color="000000"/>
            </w:tcBorders>
            <w:tcMar>
              <w:top w:w="5" w:type="dxa"/>
              <w:left w:w="5" w:type="dxa"/>
              <w:bottom w:w="5" w:type="dxa"/>
              <w:right w:w="5" w:type="dxa"/>
            </w:tcMar>
            <w:hideMark/>
          </w:tcPr>
          <w:p w14:paraId="0D6EBDB8" w14:textId="77777777" w:rsidR="00CE661B" w:rsidRDefault="004F3436">
            <w:pPr>
              <w:jc w:val="left"/>
              <w:rPr>
                <w:color w:val="000000"/>
                <w:sz w:val="20"/>
                <w:szCs w:val="20"/>
                <w:shd w:val="clear" w:color="auto" w:fill="FFFFFF"/>
              </w:rPr>
            </w:pPr>
            <w:r>
              <w:rPr>
                <w:color w:val="000000"/>
                <w:sz w:val="20"/>
                <w:szCs w:val="20"/>
                <w:shd w:val="clear" w:color="auto" w:fill="FFFFFF"/>
              </w:rPr>
              <w:t>rodzina bezdomna (pełna lub niepełna) przebywająca w schronisku, noclegowni, hotelu, ośrodku lub innym miejscu</w:t>
            </w:r>
          </w:p>
          <w:p w14:paraId="6C70E86C" w14:textId="77777777" w:rsidR="00CE661B" w:rsidRDefault="00CE661B">
            <w:pPr>
              <w:jc w:val="left"/>
              <w:rPr>
                <w:color w:val="000000"/>
                <w:szCs w:val="20"/>
                <w:shd w:val="clear" w:color="auto" w:fill="FFFFFF"/>
              </w:rPr>
            </w:pPr>
          </w:p>
        </w:tc>
        <w:tc>
          <w:tcPr>
            <w:tcW w:w="1252" w:type="dxa"/>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42917A5C" w14:textId="77777777" w:rsidR="00CE661B" w:rsidRDefault="00CE661B">
            <w:pPr>
              <w:jc w:val="center"/>
              <w:rPr>
                <w:color w:val="000000"/>
                <w:szCs w:val="20"/>
                <w:u w:color="000000"/>
                <w:shd w:val="clear" w:color="auto" w:fill="FFFFFF"/>
              </w:rPr>
            </w:pPr>
          </w:p>
          <w:p w14:paraId="620FF077" w14:textId="77777777" w:rsidR="00CE661B" w:rsidRDefault="004F3436">
            <w:pPr>
              <w:jc w:val="center"/>
              <w:rPr>
                <w:color w:val="000000"/>
                <w:szCs w:val="20"/>
                <w:shd w:val="clear" w:color="auto" w:fill="FFFFFF"/>
              </w:rPr>
            </w:pPr>
            <w:r>
              <w:rPr>
                <w:color w:val="000000"/>
                <w:sz w:val="20"/>
                <w:szCs w:val="20"/>
                <w:shd w:val="clear" w:color="auto" w:fill="FFFFFF"/>
              </w:rPr>
              <w:t>20</w:t>
            </w:r>
          </w:p>
        </w:tc>
        <w:tc>
          <w:tcPr>
            <w:tcW w:w="2901" w:type="dxa"/>
            <w:tcBorders>
              <w:top w:val="nil"/>
              <w:left w:val="single" w:sz="4" w:space="0" w:color="000000"/>
              <w:bottom w:val="single" w:sz="4" w:space="0" w:color="000000"/>
              <w:right w:val="single" w:sz="2" w:space="0" w:color="000000"/>
            </w:tcBorders>
            <w:tcMar>
              <w:top w:w="5" w:type="dxa"/>
              <w:left w:w="5" w:type="dxa"/>
              <w:bottom w:w="5" w:type="dxa"/>
              <w:right w:w="5" w:type="dxa"/>
            </w:tcMar>
            <w:hideMark/>
          </w:tcPr>
          <w:p w14:paraId="1888E54B" w14:textId="77777777" w:rsidR="00CE661B" w:rsidRDefault="004F3436">
            <w:pPr>
              <w:jc w:val="left"/>
              <w:rPr>
                <w:color w:val="000000"/>
                <w:sz w:val="20"/>
                <w:szCs w:val="20"/>
                <w:shd w:val="clear" w:color="auto" w:fill="FFFFFF"/>
              </w:rPr>
            </w:pPr>
            <w:r>
              <w:rPr>
                <w:color w:val="000000"/>
                <w:sz w:val="20"/>
                <w:szCs w:val="20"/>
                <w:shd w:val="clear" w:color="auto" w:fill="FFFFFF"/>
              </w:rPr>
              <w:t xml:space="preserve">mieszkalnym, a jej bezdomność </w:t>
            </w:r>
          </w:p>
          <w:p w14:paraId="56D11C7A" w14:textId="77777777" w:rsidR="00CE661B" w:rsidRDefault="004F3436">
            <w:pPr>
              <w:jc w:val="left"/>
              <w:rPr>
                <w:color w:val="000000"/>
                <w:sz w:val="20"/>
                <w:szCs w:val="20"/>
                <w:shd w:val="clear" w:color="auto" w:fill="FFFFFF"/>
              </w:rPr>
            </w:pPr>
            <w:r>
              <w:rPr>
                <w:color w:val="000000"/>
                <w:sz w:val="20"/>
                <w:szCs w:val="20"/>
                <w:shd w:val="clear" w:color="auto" w:fill="FFFFFF"/>
              </w:rPr>
              <w:t xml:space="preserve">jest potwierdzona przez MOPR </w:t>
            </w:r>
          </w:p>
          <w:p w14:paraId="2F3E50EF" w14:textId="77777777" w:rsidR="00CE661B" w:rsidRDefault="004F3436">
            <w:pPr>
              <w:jc w:val="left"/>
              <w:rPr>
                <w:color w:val="000000"/>
                <w:sz w:val="20"/>
                <w:szCs w:val="20"/>
                <w:shd w:val="clear" w:color="auto" w:fill="FFFFFF"/>
              </w:rPr>
            </w:pPr>
            <w:r>
              <w:rPr>
                <w:color w:val="000000"/>
                <w:sz w:val="20"/>
                <w:szCs w:val="20"/>
                <w:shd w:val="clear" w:color="auto" w:fill="FFFFFF"/>
              </w:rPr>
              <w:t>lub placówkę, w której przebywa</w:t>
            </w:r>
          </w:p>
          <w:p w14:paraId="04B3A7C9" w14:textId="77777777" w:rsidR="00CE661B" w:rsidRDefault="00CE661B">
            <w:pPr>
              <w:jc w:val="left"/>
              <w:rPr>
                <w:color w:val="000000"/>
                <w:sz w:val="20"/>
                <w:szCs w:val="20"/>
                <w:shd w:val="clear" w:color="auto" w:fill="FFFFFF"/>
              </w:rPr>
            </w:pPr>
          </w:p>
          <w:p w14:paraId="7B387E04" w14:textId="77777777" w:rsidR="00CE661B" w:rsidRDefault="00CE661B">
            <w:pPr>
              <w:jc w:val="left"/>
              <w:rPr>
                <w:color w:val="000000"/>
                <w:szCs w:val="20"/>
                <w:shd w:val="clear" w:color="auto" w:fill="FFFFFF"/>
              </w:rPr>
            </w:pPr>
          </w:p>
        </w:tc>
      </w:tr>
      <w:tr w:rsidR="00CE661B" w14:paraId="3E3DC1E8"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6A83BDE5"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5B18F85F" w14:textId="77777777" w:rsidR="00CE661B" w:rsidRDefault="00CE661B">
            <w:pPr>
              <w:jc w:val="left"/>
              <w:rPr>
                <w:color w:val="000000"/>
                <w:szCs w:val="20"/>
                <w:u w:color="000000"/>
                <w:shd w:val="clear" w:color="auto" w:fill="FFFFFF"/>
              </w:rPr>
            </w:pPr>
          </w:p>
        </w:tc>
        <w:tc>
          <w:tcPr>
            <w:tcW w:w="236" w:type="dxa"/>
            <w:gridSpan w:val="2"/>
            <w:tcBorders>
              <w:top w:val="single" w:sz="4" w:space="0" w:color="000000"/>
              <w:left w:val="single" w:sz="4" w:space="0" w:color="000000"/>
              <w:bottom w:val="nil"/>
              <w:right w:val="nil"/>
            </w:tcBorders>
            <w:tcMar>
              <w:top w:w="5" w:type="dxa"/>
              <w:left w:w="5" w:type="dxa"/>
              <w:bottom w:w="5" w:type="dxa"/>
              <w:right w:w="5" w:type="dxa"/>
            </w:tcMar>
            <w:hideMark/>
          </w:tcPr>
          <w:p w14:paraId="67FD29DA" w14:textId="77777777" w:rsidR="00CE661B" w:rsidRDefault="00CE661B">
            <w:pPr>
              <w:jc w:val="left"/>
              <w:rPr>
                <w:color w:val="000000"/>
                <w:szCs w:val="20"/>
                <w:u w:color="000000"/>
                <w:shd w:val="clear" w:color="auto" w:fill="FFFFFF"/>
              </w:rPr>
            </w:pPr>
          </w:p>
        </w:tc>
        <w:tc>
          <w:tcPr>
            <w:tcW w:w="3255" w:type="dxa"/>
            <w:gridSpan w:val="5"/>
            <w:tcBorders>
              <w:top w:val="single" w:sz="4" w:space="0" w:color="000000"/>
              <w:left w:val="nil"/>
              <w:bottom w:val="nil"/>
              <w:right w:val="single" w:sz="4" w:space="0" w:color="000000"/>
            </w:tcBorders>
            <w:tcMar>
              <w:top w:w="5" w:type="dxa"/>
              <w:left w:w="5" w:type="dxa"/>
              <w:bottom w:w="5" w:type="dxa"/>
              <w:right w:w="5" w:type="dxa"/>
            </w:tcMar>
            <w:hideMark/>
          </w:tcPr>
          <w:p w14:paraId="763B8C20" w14:textId="77777777" w:rsidR="00CE661B" w:rsidRDefault="00CE661B">
            <w:pPr>
              <w:jc w:val="left"/>
              <w:rPr>
                <w:color w:val="000000"/>
                <w:szCs w:val="20"/>
                <w:u w:color="000000"/>
                <w:shd w:val="clear" w:color="auto" w:fill="FFFFFF"/>
              </w:rPr>
            </w:pPr>
          </w:p>
        </w:tc>
        <w:tc>
          <w:tcPr>
            <w:tcW w:w="1252" w:type="dxa"/>
            <w:tcBorders>
              <w:top w:val="single" w:sz="4" w:space="0" w:color="000000"/>
              <w:left w:val="single" w:sz="4" w:space="0" w:color="000000"/>
              <w:bottom w:val="nil"/>
              <w:right w:val="single" w:sz="4" w:space="0" w:color="000000"/>
            </w:tcBorders>
            <w:tcMar>
              <w:top w:w="5" w:type="dxa"/>
              <w:left w:w="5" w:type="dxa"/>
              <w:bottom w:w="5" w:type="dxa"/>
              <w:right w:w="5" w:type="dxa"/>
            </w:tcMar>
            <w:hideMark/>
          </w:tcPr>
          <w:p w14:paraId="657B9219" w14:textId="77777777" w:rsidR="00CE661B" w:rsidRDefault="00CE661B">
            <w:pPr>
              <w:jc w:val="center"/>
              <w:rPr>
                <w:color w:val="000000"/>
                <w:szCs w:val="20"/>
                <w:u w:color="000000"/>
                <w:shd w:val="clear" w:color="auto" w:fill="FFFFFF"/>
              </w:rPr>
            </w:pPr>
          </w:p>
        </w:tc>
        <w:tc>
          <w:tcPr>
            <w:tcW w:w="2901" w:type="dxa"/>
            <w:tcBorders>
              <w:top w:val="single" w:sz="4" w:space="0" w:color="000000"/>
              <w:left w:val="single" w:sz="4" w:space="0" w:color="000000"/>
              <w:bottom w:val="nil"/>
              <w:right w:val="single" w:sz="2" w:space="0" w:color="000000"/>
            </w:tcBorders>
            <w:tcMar>
              <w:top w:w="5" w:type="dxa"/>
              <w:left w:w="5" w:type="dxa"/>
              <w:bottom w:w="5" w:type="dxa"/>
              <w:right w:w="5" w:type="dxa"/>
            </w:tcMar>
            <w:hideMark/>
          </w:tcPr>
          <w:p w14:paraId="50A0A744" w14:textId="77777777" w:rsidR="00CE661B" w:rsidRDefault="00CE661B">
            <w:pPr>
              <w:jc w:val="left"/>
              <w:rPr>
                <w:color w:val="000000"/>
                <w:szCs w:val="20"/>
                <w:u w:color="000000"/>
                <w:shd w:val="clear" w:color="auto" w:fill="FFFFFF"/>
              </w:rPr>
            </w:pPr>
          </w:p>
        </w:tc>
      </w:tr>
      <w:tr w:rsidR="00CE661B" w14:paraId="10A708E7"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6244B1D4"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0066F5F9" w14:textId="77777777" w:rsidR="00CE661B" w:rsidRDefault="00CE661B">
            <w:pPr>
              <w:jc w:val="left"/>
              <w:rPr>
                <w:color w:val="000000"/>
                <w:szCs w:val="20"/>
                <w:u w:color="000000"/>
                <w:shd w:val="clear" w:color="auto" w:fill="FFFFFF"/>
              </w:rPr>
            </w:pPr>
          </w:p>
        </w:tc>
        <w:tc>
          <w:tcPr>
            <w:tcW w:w="236" w:type="dxa"/>
            <w:gridSpan w:val="2"/>
            <w:tcBorders>
              <w:top w:val="single" w:sz="2" w:space="0" w:color="000000"/>
              <w:left w:val="single" w:sz="4" w:space="0" w:color="000000"/>
              <w:bottom w:val="nil"/>
              <w:right w:val="nil"/>
            </w:tcBorders>
            <w:tcMar>
              <w:top w:w="5" w:type="dxa"/>
              <w:left w:w="5" w:type="dxa"/>
              <w:bottom w:w="5" w:type="dxa"/>
              <w:right w:w="5" w:type="dxa"/>
            </w:tcMar>
            <w:hideMark/>
          </w:tcPr>
          <w:p w14:paraId="08F710C6" w14:textId="77777777" w:rsidR="00CE661B" w:rsidRDefault="00CE661B">
            <w:pPr>
              <w:jc w:val="center"/>
              <w:rPr>
                <w:color w:val="000000"/>
                <w:szCs w:val="20"/>
                <w:u w:color="000000"/>
                <w:shd w:val="clear" w:color="auto" w:fill="FFFFFF"/>
              </w:rPr>
            </w:pPr>
          </w:p>
        </w:tc>
        <w:tc>
          <w:tcPr>
            <w:tcW w:w="3255" w:type="dxa"/>
            <w:gridSpan w:val="5"/>
            <w:tcBorders>
              <w:top w:val="single" w:sz="2" w:space="0" w:color="000000"/>
              <w:left w:val="nil"/>
              <w:bottom w:val="nil"/>
              <w:right w:val="single" w:sz="4" w:space="0" w:color="000000"/>
            </w:tcBorders>
            <w:tcMar>
              <w:top w:w="5" w:type="dxa"/>
              <w:left w:w="5" w:type="dxa"/>
              <w:bottom w:w="5" w:type="dxa"/>
              <w:right w:w="5" w:type="dxa"/>
            </w:tcMar>
            <w:hideMark/>
          </w:tcPr>
          <w:p w14:paraId="094B4211" w14:textId="77777777" w:rsidR="00CE661B" w:rsidRDefault="00CE661B">
            <w:pPr>
              <w:jc w:val="left"/>
              <w:rPr>
                <w:color w:val="000000"/>
                <w:szCs w:val="20"/>
                <w:u w:color="000000"/>
                <w:shd w:val="clear" w:color="auto" w:fill="FFFFFF"/>
              </w:rPr>
            </w:pPr>
          </w:p>
        </w:tc>
        <w:tc>
          <w:tcPr>
            <w:tcW w:w="1252" w:type="dxa"/>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273248A1" w14:textId="77777777" w:rsidR="00CE661B" w:rsidRDefault="00CE661B">
            <w:pPr>
              <w:jc w:val="center"/>
              <w:rPr>
                <w:color w:val="000000"/>
                <w:szCs w:val="20"/>
                <w:u w:color="000000"/>
                <w:shd w:val="clear" w:color="auto" w:fill="FFFFFF"/>
              </w:rPr>
            </w:pPr>
          </w:p>
        </w:tc>
        <w:tc>
          <w:tcPr>
            <w:tcW w:w="2901" w:type="dxa"/>
            <w:tcBorders>
              <w:top w:val="single" w:sz="2" w:space="0" w:color="000000"/>
              <w:left w:val="single" w:sz="4" w:space="0" w:color="000000"/>
              <w:bottom w:val="nil"/>
              <w:right w:val="single" w:sz="2" w:space="0" w:color="000000"/>
            </w:tcBorders>
            <w:tcMar>
              <w:top w:w="5" w:type="dxa"/>
              <w:left w:w="5" w:type="dxa"/>
              <w:bottom w:w="5" w:type="dxa"/>
              <w:right w:w="5" w:type="dxa"/>
            </w:tcMar>
            <w:hideMark/>
          </w:tcPr>
          <w:p w14:paraId="4F19177D" w14:textId="77777777" w:rsidR="00CE661B" w:rsidRDefault="00CE661B">
            <w:pPr>
              <w:jc w:val="left"/>
              <w:rPr>
                <w:color w:val="000000"/>
                <w:szCs w:val="20"/>
                <w:u w:color="000000"/>
                <w:shd w:val="clear" w:color="auto" w:fill="FFFFFF"/>
              </w:rPr>
            </w:pPr>
          </w:p>
        </w:tc>
      </w:tr>
      <w:tr w:rsidR="00CE661B" w14:paraId="75B229C7"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730D4E5F"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60848526"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single" w:sz="4" w:space="0" w:color="000000"/>
              <w:right w:val="nil"/>
            </w:tcBorders>
            <w:tcMar>
              <w:top w:w="5" w:type="dxa"/>
              <w:left w:w="5" w:type="dxa"/>
              <w:bottom w:w="5" w:type="dxa"/>
              <w:right w:w="5" w:type="dxa"/>
            </w:tcMar>
            <w:hideMark/>
          </w:tcPr>
          <w:p w14:paraId="56F4FFB6" w14:textId="77777777" w:rsidR="00CE661B" w:rsidRDefault="004F3436">
            <w:pPr>
              <w:jc w:val="center"/>
              <w:rPr>
                <w:color w:val="000000"/>
                <w:szCs w:val="20"/>
                <w:u w:color="000000"/>
                <w:shd w:val="clear" w:color="auto" w:fill="FFFFFF"/>
              </w:rPr>
            </w:pPr>
            <w:r>
              <w:rPr>
                <w:color w:val="000000"/>
                <w:sz w:val="20"/>
                <w:szCs w:val="20"/>
                <w:shd w:val="clear" w:color="auto" w:fill="FFFFFF"/>
              </w:rPr>
              <w:t>5)</w:t>
            </w:r>
          </w:p>
        </w:tc>
        <w:tc>
          <w:tcPr>
            <w:tcW w:w="3255" w:type="dxa"/>
            <w:gridSpan w:val="5"/>
            <w:tcBorders>
              <w:top w:val="nil"/>
              <w:left w:val="nil"/>
              <w:bottom w:val="single" w:sz="4" w:space="0" w:color="000000"/>
              <w:right w:val="single" w:sz="4" w:space="0" w:color="000000"/>
            </w:tcBorders>
            <w:tcMar>
              <w:top w:w="5" w:type="dxa"/>
              <w:left w:w="5" w:type="dxa"/>
              <w:bottom w:w="5" w:type="dxa"/>
              <w:right w:w="5" w:type="dxa"/>
            </w:tcMar>
            <w:hideMark/>
          </w:tcPr>
          <w:p w14:paraId="1002BB18" w14:textId="77777777" w:rsidR="00CE661B" w:rsidRDefault="004F3436">
            <w:pPr>
              <w:jc w:val="left"/>
              <w:rPr>
                <w:color w:val="000000"/>
                <w:szCs w:val="20"/>
                <w:u w:color="000000"/>
                <w:shd w:val="clear" w:color="auto" w:fill="FFFFFF"/>
              </w:rPr>
            </w:pPr>
            <w:r>
              <w:rPr>
                <w:color w:val="000000"/>
                <w:sz w:val="20"/>
                <w:szCs w:val="20"/>
                <w:shd w:val="clear" w:color="auto" w:fill="FFFFFF"/>
              </w:rPr>
              <w:t xml:space="preserve">zamieszkiwanie w lokalu wspólnie </w:t>
            </w:r>
          </w:p>
          <w:p w14:paraId="53D03041" w14:textId="77777777" w:rsidR="00CE661B" w:rsidRDefault="004F3436">
            <w:pPr>
              <w:jc w:val="left"/>
              <w:rPr>
                <w:color w:val="000000"/>
                <w:sz w:val="20"/>
                <w:szCs w:val="20"/>
                <w:shd w:val="clear" w:color="auto" w:fill="FFFFFF"/>
              </w:rPr>
            </w:pPr>
            <w:r>
              <w:rPr>
                <w:color w:val="000000"/>
                <w:sz w:val="20"/>
                <w:szCs w:val="20"/>
                <w:shd w:val="clear" w:color="auto" w:fill="FFFFFF"/>
              </w:rPr>
              <w:t>z byłym małżonkiem</w:t>
            </w:r>
          </w:p>
          <w:p w14:paraId="74D811B7" w14:textId="77777777" w:rsidR="00CE661B" w:rsidRDefault="00CE661B">
            <w:pPr>
              <w:jc w:val="left"/>
              <w:rPr>
                <w:color w:val="000000"/>
                <w:szCs w:val="20"/>
                <w:shd w:val="clear" w:color="auto" w:fill="FFFFFF"/>
              </w:rPr>
            </w:pPr>
          </w:p>
        </w:tc>
        <w:tc>
          <w:tcPr>
            <w:tcW w:w="1252" w:type="dxa"/>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202C8D19" w14:textId="77777777" w:rsidR="00CE661B" w:rsidRDefault="00CE661B">
            <w:pPr>
              <w:jc w:val="center"/>
              <w:rPr>
                <w:color w:val="000000"/>
                <w:szCs w:val="20"/>
                <w:u w:color="000000"/>
                <w:shd w:val="clear" w:color="auto" w:fill="FFFFFF"/>
              </w:rPr>
            </w:pPr>
          </w:p>
          <w:p w14:paraId="682DB60C" w14:textId="77777777" w:rsidR="00CE661B" w:rsidRDefault="004F3436">
            <w:pPr>
              <w:jc w:val="center"/>
              <w:rPr>
                <w:color w:val="000000"/>
                <w:szCs w:val="20"/>
                <w:shd w:val="clear" w:color="auto" w:fill="FFFFFF"/>
              </w:rPr>
            </w:pPr>
            <w:r>
              <w:rPr>
                <w:color w:val="000000"/>
                <w:sz w:val="20"/>
                <w:szCs w:val="20"/>
                <w:shd w:val="clear" w:color="auto" w:fill="FFFFFF"/>
              </w:rPr>
              <w:t>10</w:t>
            </w:r>
          </w:p>
        </w:tc>
        <w:tc>
          <w:tcPr>
            <w:tcW w:w="2901" w:type="dxa"/>
            <w:tcBorders>
              <w:top w:val="nil"/>
              <w:left w:val="single" w:sz="4" w:space="0" w:color="000000"/>
              <w:bottom w:val="single" w:sz="4" w:space="0" w:color="000000"/>
              <w:right w:val="single" w:sz="2" w:space="0" w:color="000000"/>
            </w:tcBorders>
            <w:tcMar>
              <w:top w:w="5" w:type="dxa"/>
              <w:left w:w="5" w:type="dxa"/>
              <w:bottom w:w="5" w:type="dxa"/>
              <w:right w:w="5" w:type="dxa"/>
            </w:tcMar>
            <w:hideMark/>
          </w:tcPr>
          <w:p w14:paraId="3CADCC84" w14:textId="77777777" w:rsidR="00CE661B" w:rsidRDefault="004F3436">
            <w:pPr>
              <w:jc w:val="left"/>
              <w:rPr>
                <w:color w:val="000000"/>
                <w:szCs w:val="20"/>
                <w:shd w:val="clear" w:color="auto" w:fill="FFFFFF"/>
              </w:rPr>
            </w:pPr>
            <w:r>
              <w:rPr>
                <w:color w:val="000000"/>
                <w:sz w:val="20"/>
                <w:szCs w:val="20"/>
                <w:shd w:val="clear" w:color="auto" w:fill="FFFFFF"/>
              </w:rPr>
              <w:t xml:space="preserve">potwierdzenie zamieszkania </w:t>
            </w:r>
          </w:p>
          <w:p w14:paraId="728BBBD7" w14:textId="77777777" w:rsidR="00CE661B" w:rsidRDefault="004F3436">
            <w:pPr>
              <w:jc w:val="left"/>
              <w:rPr>
                <w:color w:val="000000"/>
                <w:szCs w:val="20"/>
                <w:shd w:val="clear" w:color="auto" w:fill="FFFFFF"/>
              </w:rPr>
            </w:pPr>
            <w:r>
              <w:rPr>
                <w:color w:val="000000"/>
                <w:sz w:val="20"/>
                <w:szCs w:val="20"/>
                <w:shd w:val="clear" w:color="auto" w:fill="FFFFFF"/>
              </w:rPr>
              <w:t>i wyrok sądowy o rozwodzie</w:t>
            </w:r>
          </w:p>
        </w:tc>
      </w:tr>
      <w:tr w:rsidR="00CE661B" w14:paraId="3F9A5541"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4EF9AF1A"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5BBF635E" w14:textId="77777777" w:rsidR="00CE661B" w:rsidRDefault="00CE661B">
            <w:pPr>
              <w:jc w:val="left"/>
              <w:rPr>
                <w:color w:val="000000"/>
                <w:szCs w:val="20"/>
                <w:u w:color="000000"/>
                <w:shd w:val="clear" w:color="auto" w:fill="FFFFFF"/>
              </w:rPr>
            </w:pPr>
          </w:p>
        </w:tc>
        <w:tc>
          <w:tcPr>
            <w:tcW w:w="236" w:type="dxa"/>
            <w:gridSpan w:val="2"/>
            <w:tcBorders>
              <w:top w:val="single" w:sz="4" w:space="0" w:color="000000"/>
              <w:left w:val="single" w:sz="4" w:space="0" w:color="000000"/>
              <w:bottom w:val="single" w:sz="2" w:space="0" w:color="000000"/>
              <w:right w:val="nil"/>
            </w:tcBorders>
            <w:tcMar>
              <w:top w:w="5" w:type="dxa"/>
              <w:left w:w="5" w:type="dxa"/>
              <w:bottom w:w="5" w:type="dxa"/>
              <w:right w:w="5" w:type="dxa"/>
            </w:tcMar>
            <w:hideMark/>
          </w:tcPr>
          <w:p w14:paraId="5853EEB4" w14:textId="77777777" w:rsidR="00CE661B" w:rsidRDefault="00CE661B">
            <w:pPr>
              <w:jc w:val="center"/>
              <w:rPr>
                <w:color w:val="000000"/>
                <w:szCs w:val="20"/>
                <w:u w:color="000000"/>
                <w:shd w:val="clear" w:color="auto" w:fill="FFFFFF"/>
              </w:rPr>
            </w:pPr>
          </w:p>
        </w:tc>
        <w:tc>
          <w:tcPr>
            <w:tcW w:w="3255" w:type="dxa"/>
            <w:gridSpan w:val="5"/>
            <w:tcBorders>
              <w:top w:val="single" w:sz="4" w:space="0" w:color="000000"/>
              <w:left w:val="nil"/>
              <w:bottom w:val="single" w:sz="2" w:space="0" w:color="000000"/>
              <w:right w:val="single" w:sz="4" w:space="0" w:color="000000"/>
            </w:tcBorders>
            <w:tcMar>
              <w:top w:w="5" w:type="dxa"/>
              <w:left w:w="5" w:type="dxa"/>
              <w:bottom w:w="5" w:type="dxa"/>
              <w:right w:w="5" w:type="dxa"/>
            </w:tcMar>
            <w:hideMark/>
          </w:tcPr>
          <w:p w14:paraId="26F95C43" w14:textId="77777777" w:rsidR="00CE661B" w:rsidRDefault="00CE661B">
            <w:pPr>
              <w:jc w:val="left"/>
              <w:rPr>
                <w:color w:val="000000"/>
                <w:szCs w:val="20"/>
                <w:u w:color="000000"/>
                <w:shd w:val="clear" w:color="auto" w:fill="FFFFFF"/>
              </w:rPr>
            </w:pPr>
          </w:p>
        </w:tc>
        <w:tc>
          <w:tcPr>
            <w:tcW w:w="1252" w:type="dxa"/>
            <w:tcBorders>
              <w:top w:val="single" w:sz="4" w:space="0" w:color="000000"/>
              <w:left w:val="single" w:sz="4" w:space="0" w:color="000000"/>
              <w:bottom w:val="single" w:sz="2" w:space="0" w:color="000000"/>
              <w:right w:val="single" w:sz="4" w:space="0" w:color="000000"/>
            </w:tcBorders>
            <w:tcMar>
              <w:top w:w="5" w:type="dxa"/>
              <w:left w:w="5" w:type="dxa"/>
              <w:bottom w:w="5" w:type="dxa"/>
              <w:right w:w="5" w:type="dxa"/>
            </w:tcMar>
            <w:hideMark/>
          </w:tcPr>
          <w:p w14:paraId="47554D42" w14:textId="77777777" w:rsidR="00CE661B" w:rsidRDefault="00CE661B">
            <w:pPr>
              <w:jc w:val="center"/>
              <w:rPr>
                <w:color w:val="000000"/>
                <w:szCs w:val="20"/>
                <w:u w:color="000000"/>
                <w:shd w:val="clear" w:color="auto" w:fill="FFFFFF"/>
              </w:rPr>
            </w:pPr>
          </w:p>
        </w:tc>
        <w:tc>
          <w:tcPr>
            <w:tcW w:w="2901" w:type="dxa"/>
            <w:tcBorders>
              <w:top w:val="single" w:sz="4" w:space="0" w:color="000000"/>
              <w:left w:val="single" w:sz="4" w:space="0" w:color="000000"/>
              <w:bottom w:val="single" w:sz="2" w:space="0" w:color="000000"/>
              <w:right w:val="single" w:sz="2" w:space="0" w:color="000000"/>
            </w:tcBorders>
            <w:tcMar>
              <w:top w:w="5" w:type="dxa"/>
              <w:left w:w="5" w:type="dxa"/>
              <w:bottom w:w="5" w:type="dxa"/>
              <w:right w:w="5" w:type="dxa"/>
            </w:tcMar>
            <w:hideMark/>
          </w:tcPr>
          <w:p w14:paraId="2E81AB6E" w14:textId="77777777" w:rsidR="00CE661B" w:rsidRDefault="00CE661B">
            <w:pPr>
              <w:jc w:val="left"/>
              <w:rPr>
                <w:color w:val="000000"/>
                <w:szCs w:val="20"/>
                <w:u w:color="000000"/>
                <w:shd w:val="clear" w:color="auto" w:fill="FFFFFF"/>
              </w:rPr>
            </w:pPr>
          </w:p>
        </w:tc>
      </w:tr>
      <w:tr w:rsidR="00CE661B" w14:paraId="065FA499"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1EC58498"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1A7C76DD" w14:textId="77777777" w:rsidR="00CE661B" w:rsidRDefault="00CE661B">
            <w:pPr>
              <w:jc w:val="left"/>
              <w:rPr>
                <w:color w:val="000000"/>
                <w:szCs w:val="20"/>
                <w:u w:color="000000"/>
                <w:shd w:val="clear" w:color="auto" w:fill="FFFFFF"/>
              </w:rPr>
            </w:pPr>
          </w:p>
        </w:tc>
        <w:tc>
          <w:tcPr>
            <w:tcW w:w="236" w:type="dxa"/>
            <w:gridSpan w:val="2"/>
            <w:tcBorders>
              <w:top w:val="single" w:sz="2" w:space="0" w:color="000000"/>
              <w:left w:val="single" w:sz="4" w:space="0" w:color="000000"/>
              <w:bottom w:val="nil"/>
              <w:right w:val="nil"/>
            </w:tcBorders>
            <w:tcMar>
              <w:top w:w="5" w:type="dxa"/>
              <w:left w:w="5" w:type="dxa"/>
              <w:bottom w:w="5" w:type="dxa"/>
              <w:right w:w="5" w:type="dxa"/>
            </w:tcMar>
            <w:hideMark/>
          </w:tcPr>
          <w:p w14:paraId="33E8C63E" w14:textId="77777777" w:rsidR="00CE661B" w:rsidRDefault="00CE661B">
            <w:pPr>
              <w:jc w:val="center"/>
              <w:rPr>
                <w:color w:val="000000"/>
                <w:szCs w:val="20"/>
                <w:u w:color="000000"/>
                <w:shd w:val="clear" w:color="auto" w:fill="FFFFFF"/>
              </w:rPr>
            </w:pPr>
          </w:p>
        </w:tc>
        <w:tc>
          <w:tcPr>
            <w:tcW w:w="3255" w:type="dxa"/>
            <w:gridSpan w:val="5"/>
            <w:tcBorders>
              <w:top w:val="single" w:sz="2" w:space="0" w:color="000000"/>
              <w:left w:val="nil"/>
              <w:bottom w:val="nil"/>
              <w:right w:val="single" w:sz="4" w:space="0" w:color="000000"/>
            </w:tcBorders>
            <w:tcMar>
              <w:top w:w="5" w:type="dxa"/>
              <w:left w:w="5" w:type="dxa"/>
              <w:bottom w:w="5" w:type="dxa"/>
              <w:right w:w="5" w:type="dxa"/>
            </w:tcMar>
            <w:hideMark/>
          </w:tcPr>
          <w:p w14:paraId="0409F6B8" w14:textId="77777777" w:rsidR="00CE661B" w:rsidRDefault="00CE661B">
            <w:pPr>
              <w:jc w:val="left"/>
              <w:rPr>
                <w:color w:val="000000"/>
                <w:szCs w:val="20"/>
                <w:u w:color="000000"/>
                <w:shd w:val="clear" w:color="auto" w:fill="FFFFFF"/>
              </w:rPr>
            </w:pPr>
          </w:p>
        </w:tc>
        <w:tc>
          <w:tcPr>
            <w:tcW w:w="1252" w:type="dxa"/>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0D4A9B2F" w14:textId="77777777" w:rsidR="00CE661B" w:rsidRDefault="00CE661B">
            <w:pPr>
              <w:jc w:val="center"/>
              <w:rPr>
                <w:color w:val="000000"/>
                <w:szCs w:val="20"/>
                <w:u w:color="000000"/>
                <w:shd w:val="clear" w:color="auto" w:fill="FFFFFF"/>
              </w:rPr>
            </w:pPr>
          </w:p>
        </w:tc>
        <w:tc>
          <w:tcPr>
            <w:tcW w:w="2901" w:type="dxa"/>
            <w:tcBorders>
              <w:top w:val="single" w:sz="2" w:space="0" w:color="000000"/>
              <w:left w:val="single" w:sz="4" w:space="0" w:color="000000"/>
              <w:bottom w:val="nil"/>
              <w:right w:val="single" w:sz="2" w:space="0" w:color="000000"/>
            </w:tcBorders>
            <w:tcMar>
              <w:top w:w="5" w:type="dxa"/>
              <w:left w:w="5" w:type="dxa"/>
              <w:bottom w:w="5" w:type="dxa"/>
              <w:right w:w="5" w:type="dxa"/>
            </w:tcMar>
            <w:hideMark/>
          </w:tcPr>
          <w:p w14:paraId="022FFF3E" w14:textId="77777777" w:rsidR="00CE661B" w:rsidRDefault="00CE661B">
            <w:pPr>
              <w:jc w:val="left"/>
              <w:rPr>
                <w:color w:val="000000"/>
                <w:szCs w:val="20"/>
                <w:u w:color="000000"/>
                <w:shd w:val="clear" w:color="auto" w:fill="FFFFFF"/>
              </w:rPr>
            </w:pPr>
          </w:p>
        </w:tc>
      </w:tr>
      <w:tr w:rsidR="00CE661B" w14:paraId="02C39913"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1E3A4878"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3CFAE79F"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009486A9" w14:textId="77777777" w:rsidR="00CE661B" w:rsidRDefault="004F3436">
            <w:pPr>
              <w:jc w:val="center"/>
              <w:rPr>
                <w:color w:val="000000"/>
                <w:szCs w:val="20"/>
                <w:u w:color="000000"/>
                <w:shd w:val="clear" w:color="auto" w:fill="FFFFFF"/>
              </w:rPr>
            </w:pPr>
            <w:r>
              <w:rPr>
                <w:color w:val="000000"/>
                <w:sz w:val="20"/>
                <w:szCs w:val="20"/>
                <w:shd w:val="clear" w:color="auto" w:fill="FFFFFF"/>
              </w:rPr>
              <w:t>6)</w:t>
            </w:r>
          </w:p>
        </w:tc>
        <w:tc>
          <w:tcPr>
            <w:tcW w:w="3255" w:type="dxa"/>
            <w:gridSpan w:val="5"/>
            <w:tcBorders>
              <w:top w:val="nil"/>
              <w:left w:val="nil"/>
              <w:bottom w:val="nil"/>
              <w:right w:val="single" w:sz="4" w:space="0" w:color="000000"/>
            </w:tcBorders>
            <w:tcMar>
              <w:top w:w="5" w:type="dxa"/>
              <w:left w:w="5" w:type="dxa"/>
              <w:bottom w:w="5" w:type="dxa"/>
              <w:right w:w="5" w:type="dxa"/>
            </w:tcMar>
            <w:hideMark/>
          </w:tcPr>
          <w:p w14:paraId="5CFEAC8D" w14:textId="77777777" w:rsidR="00CE661B" w:rsidRDefault="004F3436">
            <w:pPr>
              <w:jc w:val="left"/>
              <w:rPr>
                <w:color w:val="000000"/>
                <w:szCs w:val="20"/>
                <w:u w:color="000000"/>
                <w:shd w:val="clear" w:color="auto" w:fill="FFFFFF"/>
              </w:rPr>
            </w:pPr>
            <w:r>
              <w:rPr>
                <w:color w:val="000000"/>
                <w:sz w:val="20"/>
                <w:szCs w:val="20"/>
                <w:shd w:val="clear" w:color="auto" w:fill="FFFFFF"/>
              </w:rPr>
              <w:t xml:space="preserve">zamieszkiwanie w lokalu, </w:t>
            </w:r>
          </w:p>
          <w:p w14:paraId="312E8F0B" w14:textId="77777777" w:rsidR="00CE661B" w:rsidRDefault="004F3436">
            <w:pPr>
              <w:jc w:val="left"/>
              <w:rPr>
                <w:color w:val="000000"/>
                <w:szCs w:val="20"/>
                <w:shd w:val="clear" w:color="auto" w:fill="FFFFFF"/>
              </w:rPr>
            </w:pPr>
            <w:r>
              <w:rPr>
                <w:color w:val="000000"/>
                <w:sz w:val="20"/>
                <w:szCs w:val="20"/>
                <w:shd w:val="clear" w:color="auto" w:fill="FFFFFF"/>
              </w:rPr>
              <w:t>w którym:</w:t>
            </w:r>
          </w:p>
        </w:tc>
        <w:tc>
          <w:tcPr>
            <w:tcW w:w="1252" w:type="dxa"/>
            <w:tcBorders>
              <w:top w:val="nil"/>
              <w:left w:val="single" w:sz="4" w:space="0" w:color="000000"/>
              <w:bottom w:val="nil"/>
              <w:right w:val="single" w:sz="4" w:space="0" w:color="000000"/>
            </w:tcBorders>
            <w:tcMar>
              <w:top w:w="5" w:type="dxa"/>
              <w:left w:w="5" w:type="dxa"/>
              <w:bottom w:w="5" w:type="dxa"/>
              <w:right w:w="5" w:type="dxa"/>
            </w:tcMar>
            <w:hideMark/>
          </w:tcPr>
          <w:p w14:paraId="62325490"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3FE301A9" w14:textId="77777777" w:rsidR="00CE661B" w:rsidRDefault="00CE661B">
            <w:pPr>
              <w:jc w:val="left"/>
              <w:rPr>
                <w:color w:val="000000"/>
                <w:szCs w:val="20"/>
                <w:u w:color="000000"/>
                <w:shd w:val="clear" w:color="auto" w:fill="FFFFFF"/>
              </w:rPr>
            </w:pPr>
          </w:p>
        </w:tc>
      </w:tr>
      <w:tr w:rsidR="00CE661B" w14:paraId="1837C77B"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24D417DD"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77A44855"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7477EDEB" w14:textId="77777777" w:rsidR="00CE661B" w:rsidRDefault="00CE661B">
            <w:pPr>
              <w:jc w:val="center"/>
              <w:rPr>
                <w:color w:val="000000"/>
                <w:szCs w:val="20"/>
                <w:u w:color="000000"/>
                <w:shd w:val="clear" w:color="auto" w:fill="FFFFFF"/>
              </w:rPr>
            </w:pPr>
          </w:p>
        </w:tc>
        <w:tc>
          <w:tcPr>
            <w:tcW w:w="3255" w:type="dxa"/>
            <w:gridSpan w:val="5"/>
            <w:tcBorders>
              <w:top w:val="nil"/>
              <w:left w:val="nil"/>
              <w:bottom w:val="nil"/>
              <w:right w:val="single" w:sz="4" w:space="0" w:color="000000"/>
            </w:tcBorders>
            <w:tcMar>
              <w:top w:w="5" w:type="dxa"/>
              <w:left w:w="5" w:type="dxa"/>
              <w:bottom w:w="5" w:type="dxa"/>
              <w:right w:w="5" w:type="dxa"/>
            </w:tcMar>
            <w:hideMark/>
          </w:tcPr>
          <w:p w14:paraId="37EF591E" w14:textId="77777777" w:rsidR="00CE661B" w:rsidRDefault="00CE661B">
            <w:pPr>
              <w:jc w:val="left"/>
              <w:rPr>
                <w:color w:val="000000"/>
                <w:szCs w:val="20"/>
                <w:u w:color="000000"/>
                <w:shd w:val="clear" w:color="auto" w:fill="FFFFFF"/>
              </w:rPr>
            </w:pPr>
          </w:p>
        </w:tc>
        <w:tc>
          <w:tcPr>
            <w:tcW w:w="1252" w:type="dxa"/>
            <w:tcBorders>
              <w:top w:val="nil"/>
              <w:left w:val="single" w:sz="4" w:space="0" w:color="000000"/>
              <w:bottom w:val="nil"/>
              <w:right w:val="single" w:sz="4" w:space="0" w:color="000000"/>
            </w:tcBorders>
            <w:tcMar>
              <w:top w:w="5" w:type="dxa"/>
              <w:left w:w="5" w:type="dxa"/>
              <w:bottom w:w="5" w:type="dxa"/>
              <w:right w:w="5" w:type="dxa"/>
            </w:tcMar>
            <w:hideMark/>
          </w:tcPr>
          <w:p w14:paraId="743A9A67"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07425EB4" w14:textId="77777777" w:rsidR="00CE661B" w:rsidRDefault="00CE661B">
            <w:pPr>
              <w:jc w:val="left"/>
              <w:rPr>
                <w:color w:val="000000"/>
                <w:szCs w:val="20"/>
                <w:u w:color="000000"/>
                <w:shd w:val="clear" w:color="auto" w:fill="FFFFFF"/>
              </w:rPr>
            </w:pPr>
          </w:p>
        </w:tc>
      </w:tr>
      <w:tr w:rsidR="00CE661B" w14:paraId="7D1A20A4"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2EEC73FB"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402A23CC"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2BAC2B1E" w14:textId="77777777" w:rsidR="00CE661B" w:rsidRDefault="00CE661B">
            <w:pPr>
              <w:jc w:val="center"/>
              <w:rPr>
                <w:color w:val="000000"/>
                <w:szCs w:val="20"/>
                <w:u w:color="000000"/>
                <w:shd w:val="clear" w:color="auto" w:fill="FFFFFF"/>
              </w:rPr>
            </w:pPr>
          </w:p>
        </w:tc>
        <w:tc>
          <w:tcPr>
            <w:tcW w:w="453" w:type="dxa"/>
            <w:gridSpan w:val="2"/>
            <w:tcBorders>
              <w:top w:val="nil"/>
              <w:left w:val="nil"/>
              <w:bottom w:val="nil"/>
              <w:right w:val="nil"/>
            </w:tcBorders>
            <w:tcMar>
              <w:top w:w="5" w:type="dxa"/>
              <w:left w:w="5" w:type="dxa"/>
              <w:bottom w:w="5" w:type="dxa"/>
              <w:right w:w="5" w:type="dxa"/>
            </w:tcMar>
            <w:hideMark/>
          </w:tcPr>
          <w:p w14:paraId="06FEE7DB" w14:textId="77777777" w:rsidR="00CE661B" w:rsidRDefault="004F3436">
            <w:pPr>
              <w:jc w:val="center"/>
              <w:rPr>
                <w:color w:val="000000"/>
                <w:szCs w:val="20"/>
                <w:u w:color="000000"/>
                <w:shd w:val="clear" w:color="auto" w:fill="FFFFFF"/>
              </w:rPr>
            </w:pPr>
            <w:r>
              <w:rPr>
                <w:color w:val="000000"/>
                <w:sz w:val="20"/>
                <w:szCs w:val="20"/>
                <w:shd w:val="clear" w:color="auto" w:fill="FFFFFF"/>
              </w:rPr>
              <w:t>a)</w:t>
            </w:r>
          </w:p>
        </w:tc>
        <w:tc>
          <w:tcPr>
            <w:tcW w:w="2790" w:type="dxa"/>
            <w:gridSpan w:val="3"/>
            <w:tcBorders>
              <w:top w:val="nil"/>
              <w:left w:val="nil"/>
              <w:bottom w:val="nil"/>
              <w:right w:val="single" w:sz="4" w:space="0" w:color="000000"/>
            </w:tcBorders>
            <w:tcMar>
              <w:top w:w="5" w:type="dxa"/>
              <w:left w:w="5" w:type="dxa"/>
              <w:bottom w:w="5" w:type="dxa"/>
              <w:right w:w="5" w:type="dxa"/>
            </w:tcMar>
            <w:hideMark/>
          </w:tcPr>
          <w:p w14:paraId="7C117ABF" w14:textId="77777777" w:rsidR="00CE661B" w:rsidRDefault="004F3436">
            <w:pPr>
              <w:jc w:val="left"/>
              <w:rPr>
                <w:color w:val="000000"/>
                <w:szCs w:val="20"/>
                <w:u w:color="000000"/>
                <w:shd w:val="clear" w:color="auto" w:fill="FFFFFF"/>
              </w:rPr>
            </w:pPr>
            <w:r>
              <w:rPr>
                <w:color w:val="000000"/>
                <w:sz w:val="20"/>
                <w:szCs w:val="20"/>
                <w:shd w:val="clear" w:color="auto" w:fill="FFFFFF"/>
              </w:rPr>
              <w:t>brak instalacji wodociągowej</w:t>
            </w:r>
          </w:p>
        </w:tc>
        <w:tc>
          <w:tcPr>
            <w:tcW w:w="1264" w:type="dxa"/>
            <w:tcBorders>
              <w:top w:val="nil"/>
              <w:left w:val="single" w:sz="4" w:space="0" w:color="000000"/>
              <w:bottom w:val="nil"/>
              <w:right w:val="single" w:sz="4" w:space="0" w:color="000000"/>
            </w:tcBorders>
            <w:tcMar>
              <w:top w:w="5" w:type="dxa"/>
              <w:left w:w="5" w:type="dxa"/>
              <w:bottom w:w="5" w:type="dxa"/>
              <w:right w:w="5" w:type="dxa"/>
            </w:tcMar>
            <w:hideMark/>
          </w:tcPr>
          <w:p w14:paraId="459EE873" w14:textId="77777777" w:rsidR="00CE661B" w:rsidRDefault="004F3436">
            <w:pPr>
              <w:jc w:val="center"/>
              <w:rPr>
                <w:color w:val="000000"/>
                <w:szCs w:val="20"/>
                <w:u w:color="000000"/>
                <w:shd w:val="clear" w:color="auto" w:fill="FFFFFF"/>
              </w:rPr>
            </w:pPr>
            <w:r>
              <w:rPr>
                <w:color w:val="000000"/>
                <w:sz w:val="20"/>
                <w:szCs w:val="20"/>
                <w:shd w:val="clear" w:color="auto" w:fill="FFFFFF"/>
              </w:rPr>
              <w:t>10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7C484F60" w14:textId="77777777" w:rsidR="00CE661B" w:rsidRDefault="004F3436">
            <w:pPr>
              <w:jc w:val="left"/>
              <w:rPr>
                <w:color w:val="000000"/>
                <w:sz w:val="20"/>
                <w:szCs w:val="20"/>
                <w:u w:color="000000"/>
                <w:shd w:val="clear" w:color="auto" w:fill="FFFFFF"/>
              </w:rPr>
            </w:pPr>
            <w:r>
              <w:rPr>
                <w:color w:val="000000"/>
                <w:sz w:val="20"/>
                <w:szCs w:val="20"/>
                <w:u w:color="000000"/>
                <w:shd w:val="clear" w:color="auto" w:fill="FFFFFF"/>
              </w:rPr>
              <w:t xml:space="preserve"> Dane potwierdza zarządca lub</w:t>
            </w:r>
          </w:p>
        </w:tc>
      </w:tr>
      <w:tr w:rsidR="00CE661B" w14:paraId="6FC06B38"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6E631CB3"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6B50F93C"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1C765687" w14:textId="77777777" w:rsidR="00CE661B" w:rsidRDefault="00CE661B">
            <w:pPr>
              <w:jc w:val="center"/>
              <w:rPr>
                <w:color w:val="000000"/>
                <w:szCs w:val="20"/>
                <w:u w:color="000000"/>
                <w:shd w:val="clear" w:color="auto" w:fill="FFFFFF"/>
              </w:rPr>
            </w:pPr>
          </w:p>
        </w:tc>
        <w:tc>
          <w:tcPr>
            <w:tcW w:w="497" w:type="dxa"/>
            <w:gridSpan w:val="4"/>
            <w:tcBorders>
              <w:top w:val="nil"/>
              <w:left w:val="nil"/>
              <w:bottom w:val="nil"/>
              <w:right w:val="nil"/>
            </w:tcBorders>
            <w:tcMar>
              <w:top w:w="5" w:type="dxa"/>
              <w:left w:w="5" w:type="dxa"/>
              <w:bottom w:w="5" w:type="dxa"/>
              <w:right w:w="5" w:type="dxa"/>
            </w:tcMar>
            <w:hideMark/>
          </w:tcPr>
          <w:p w14:paraId="02E249E5" w14:textId="77777777" w:rsidR="00CE661B" w:rsidRDefault="00CE661B">
            <w:pPr>
              <w:jc w:val="center"/>
              <w:rPr>
                <w:color w:val="000000"/>
                <w:szCs w:val="20"/>
                <w:u w:color="000000"/>
                <w:shd w:val="clear" w:color="auto" w:fill="FFFFFF"/>
              </w:rPr>
            </w:pPr>
          </w:p>
        </w:tc>
        <w:tc>
          <w:tcPr>
            <w:tcW w:w="2745" w:type="dxa"/>
            <w:tcBorders>
              <w:top w:val="nil"/>
              <w:left w:val="nil"/>
              <w:bottom w:val="nil"/>
              <w:right w:val="single" w:sz="4" w:space="0" w:color="000000"/>
            </w:tcBorders>
            <w:tcMar>
              <w:top w:w="5" w:type="dxa"/>
              <w:left w:w="5" w:type="dxa"/>
              <w:bottom w:w="5" w:type="dxa"/>
              <w:right w:w="5" w:type="dxa"/>
            </w:tcMar>
            <w:hideMark/>
          </w:tcPr>
          <w:p w14:paraId="3E39894B" w14:textId="77777777" w:rsidR="00CE661B" w:rsidRDefault="00CE661B">
            <w:pPr>
              <w:jc w:val="left"/>
              <w:rPr>
                <w:color w:val="000000"/>
                <w:szCs w:val="20"/>
                <w:u w:color="000000"/>
                <w:shd w:val="clear" w:color="auto" w:fill="FFFFFF"/>
              </w:rPr>
            </w:pPr>
          </w:p>
        </w:tc>
        <w:tc>
          <w:tcPr>
            <w:tcW w:w="1265" w:type="dxa"/>
            <w:tcBorders>
              <w:top w:val="nil"/>
              <w:left w:val="single" w:sz="4" w:space="0" w:color="000000"/>
              <w:bottom w:val="nil"/>
              <w:right w:val="single" w:sz="4" w:space="0" w:color="000000"/>
            </w:tcBorders>
            <w:tcMar>
              <w:top w:w="5" w:type="dxa"/>
              <w:left w:w="5" w:type="dxa"/>
              <w:bottom w:w="5" w:type="dxa"/>
              <w:right w:w="5" w:type="dxa"/>
            </w:tcMar>
            <w:hideMark/>
          </w:tcPr>
          <w:p w14:paraId="4054D771"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11D9E8B0" w14:textId="77777777" w:rsidR="00CE661B" w:rsidRDefault="00CE661B">
            <w:pPr>
              <w:jc w:val="left"/>
              <w:rPr>
                <w:color w:val="000000"/>
                <w:sz w:val="20"/>
                <w:szCs w:val="20"/>
                <w:u w:color="000000"/>
                <w:shd w:val="clear" w:color="auto" w:fill="FFFFFF"/>
              </w:rPr>
            </w:pPr>
          </w:p>
        </w:tc>
      </w:tr>
      <w:tr w:rsidR="00CE661B" w14:paraId="30A5D996"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43DE47E4"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4178DC1B"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54A0CF53" w14:textId="77777777" w:rsidR="00CE661B" w:rsidRDefault="00CE661B">
            <w:pPr>
              <w:jc w:val="center"/>
              <w:rPr>
                <w:color w:val="000000"/>
                <w:szCs w:val="20"/>
                <w:u w:color="000000"/>
                <w:shd w:val="clear" w:color="auto" w:fill="FFFFFF"/>
              </w:rPr>
            </w:pPr>
          </w:p>
        </w:tc>
        <w:tc>
          <w:tcPr>
            <w:tcW w:w="497" w:type="dxa"/>
            <w:gridSpan w:val="4"/>
            <w:tcBorders>
              <w:top w:val="nil"/>
              <w:left w:val="nil"/>
              <w:bottom w:val="nil"/>
              <w:right w:val="nil"/>
            </w:tcBorders>
            <w:tcMar>
              <w:top w:w="5" w:type="dxa"/>
              <w:left w:w="5" w:type="dxa"/>
              <w:bottom w:w="5" w:type="dxa"/>
              <w:right w:w="5" w:type="dxa"/>
            </w:tcMar>
            <w:hideMark/>
          </w:tcPr>
          <w:p w14:paraId="383E82FD" w14:textId="77777777" w:rsidR="00CE661B" w:rsidRDefault="004F3436">
            <w:pPr>
              <w:jc w:val="center"/>
              <w:rPr>
                <w:color w:val="000000"/>
                <w:szCs w:val="20"/>
                <w:u w:color="000000"/>
                <w:shd w:val="clear" w:color="auto" w:fill="FFFFFF"/>
              </w:rPr>
            </w:pPr>
            <w:r>
              <w:rPr>
                <w:color w:val="000000"/>
                <w:sz w:val="20"/>
                <w:szCs w:val="20"/>
                <w:shd w:val="clear" w:color="auto" w:fill="FFFFFF"/>
              </w:rPr>
              <w:t>b)</w:t>
            </w:r>
          </w:p>
        </w:tc>
        <w:tc>
          <w:tcPr>
            <w:tcW w:w="2745" w:type="dxa"/>
            <w:tcBorders>
              <w:top w:val="nil"/>
              <w:left w:val="nil"/>
              <w:bottom w:val="nil"/>
              <w:right w:val="single" w:sz="4" w:space="0" w:color="000000"/>
            </w:tcBorders>
            <w:tcMar>
              <w:top w:w="5" w:type="dxa"/>
              <w:left w:w="5" w:type="dxa"/>
              <w:bottom w:w="5" w:type="dxa"/>
              <w:right w:w="5" w:type="dxa"/>
            </w:tcMar>
            <w:hideMark/>
          </w:tcPr>
          <w:p w14:paraId="5133E399" w14:textId="77777777" w:rsidR="00CE661B" w:rsidRDefault="004F3436">
            <w:pPr>
              <w:jc w:val="left"/>
              <w:rPr>
                <w:color w:val="000000"/>
                <w:szCs w:val="20"/>
                <w:u w:color="000000"/>
                <w:shd w:val="clear" w:color="auto" w:fill="FFFFFF"/>
              </w:rPr>
            </w:pPr>
            <w:r>
              <w:rPr>
                <w:color w:val="000000"/>
                <w:sz w:val="20"/>
                <w:szCs w:val="20"/>
                <w:shd w:val="clear" w:color="auto" w:fill="FFFFFF"/>
              </w:rPr>
              <w:t>brak instalacji kanalizacyjnej</w:t>
            </w:r>
          </w:p>
        </w:tc>
        <w:tc>
          <w:tcPr>
            <w:tcW w:w="1265" w:type="dxa"/>
            <w:tcBorders>
              <w:top w:val="nil"/>
              <w:left w:val="single" w:sz="4" w:space="0" w:color="000000"/>
              <w:bottom w:val="nil"/>
              <w:right w:val="single" w:sz="4" w:space="0" w:color="000000"/>
            </w:tcBorders>
            <w:tcMar>
              <w:top w:w="5" w:type="dxa"/>
              <w:left w:w="5" w:type="dxa"/>
              <w:bottom w:w="5" w:type="dxa"/>
              <w:right w:w="5" w:type="dxa"/>
            </w:tcMar>
            <w:hideMark/>
          </w:tcPr>
          <w:p w14:paraId="4EAF4D8E" w14:textId="77777777" w:rsidR="00CE661B" w:rsidRDefault="004F3436">
            <w:pPr>
              <w:jc w:val="center"/>
              <w:rPr>
                <w:color w:val="000000"/>
                <w:szCs w:val="20"/>
                <w:u w:color="000000"/>
                <w:shd w:val="clear" w:color="auto" w:fill="FFFFFF"/>
              </w:rPr>
            </w:pPr>
            <w:r>
              <w:rPr>
                <w:color w:val="000000"/>
                <w:sz w:val="20"/>
                <w:szCs w:val="20"/>
                <w:shd w:val="clear" w:color="auto" w:fill="FFFFFF"/>
              </w:rPr>
              <w:t>10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363F2CC9" w14:textId="77777777" w:rsidR="00CE661B" w:rsidRDefault="004F3436">
            <w:pPr>
              <w:jc w:val="left"/>
              <w:rPr>
                <w:color w:val="000000"/>
                <w:sz w:val="20"/>
                <w:szCs w:val="20"/>
                <w:u w:color="000000"/>
                <w:shd w:val="clear" w:color="auto" w:fill="FFFFFF"/>
              </w:rPr>
            </w:pPr>
            <w:r>
              <w:rPr>
                <w:color w:val="000000"/>
                <w:sz w:val="20"/>
                <w:szCs w:val="20"/>
                <w:u w:color="000000"/>
                <w:shd w:val="clear" w:color="auto" w:fill="FFFFFF"/>
              </w:rPr>
              <w:t xml:space="preserve"> administrator budynku</w:t>
            </w:r>
          </w:p>
        </w:tc>
      </w:tr>
      <w:tr w:rsidR="00CE661B" w14:paraId="2D68A460"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65991CAB"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3DEDA968"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6188DA17" w14:textId="77777777" w:rsidR="00CE661B" w:rsidRDefault="00CE661B">
            <w:pPr>
              <w:jc w:val="center"/>
              <w:rPr>
                <w:color w:val="000000"/>
                <w:szCs w:val="20"/>
                <w:u w:color="000000"/>
                <w:shd w:val="clear" w:color="auto" w:fill="FFFFFF"/>
              </w:rPr>
            </w:pPr>
          </w:p>
        </w:tc>
        <w:tc>
          <w:tcPr>
            <w:tcW w:w="497" w:type="dxa"/>
            <w:gridSpan w:val="4"/>
            <w:tcBorders>
              <w:top w:val="nil"/>
              <w:left w:val="nil"/>
              <w:bottom w:val="nil"/>
              <w:right w:val="nil"/>
            </w:tcBorders>
            <w:tcMar>
              <w:top w:w="5" w:type="dxa"/>
              <w:left w:w="5" w:type="dxa"/>
              <w:bottom w:w="5" w:type="dxa"/>
              <w:right w:w="5" w:type="dxa"/>
            </w:tcMar>
            <w:hideMark/>
          </w:tcPr>
          <w:p w14:paraId="5A237FFE" w14:textId="77777777" w:rsidR="00CE661B" w:rsidRDefault="00CE661B">
            <w:pPr>
              <w:jc w:val="center"/>
              <w:rPr>
                <w:color w:val="000000"/>
                <w:szCs w:val="20"/>
                <w:u w:color="000000"/>
                <w:shd w:val="clear" w:color="auto" w:fill="FFFFFF"/>
              </w:rPr>
            </w:pPr>
          </w:p>
        </w:tc>
        <w:tc>
          <w:tcPr>
            <w:tcW w:w="2745" w:type="dxa"/>
            <w:tcBorders>
              <w:top w:val="nil"/>
              <w:left w:val="nil"/>
              <w:bottom w:val="nil"/>
              <w:right w:val="single" w:sz="4" w:space="0" w:color="000000"/>
            </w:tcBorders>
            <w:tcMar>
              <w:top w:w="5" w:type="dxa"/>
              <w:left w:w="5" w:type="dxa"/>
              <w:bottom w:w="5" w:type="dxa"/>
              <w:right w:w="5" w:type="dxa"/>
            </w:tcMar>
            <w:hideMark/>
          </w:tcPr>
          <w:p w14:paraId="1EF212BC" w14:textId="77777777" w:rsidR="00CE661B" w:rsidRDefault="00CE661B">
            <w:pPr>
              <w:jc w:val="left"/>
              <w:rPr>
                <w:color w:val="000000"/>
                <w:szCs w:val="20"/>
                <w:u w:color="000000"/>
                <w:shd w:val="clear" w:color="auto" w:fill="FFFFFF"/>
              </w:rPr>
            </w:pPr>
          </w:p>
        </w:tc>
        <w:tc>
          <w:tcPr>
            <w:tcW w:w="1265" w:type="dxa"/>
            <w:tcBorders>
              <w:top w:val="nil"/>
              <w:left w:val="single" w:sz="4" w:space="0" w:color="000000"/>
              <w:bottom w:val="nil"/>
              <w:right w:val="single" w:sz="4" w:space="0" w:color="000000"/>
            </w:tcBorders>
            <w:tcMar>
              <w:top w:w="5" w:type="dxa"/>
              <w:left w:w="5" w:type="dxa"/>
              <w:bottom w:w="5" w:type="dxa"/>
              <w:right w:w="5" w:type="dxa"/>
            </w:tcMar>
            <w:hideMark/>
          </w:tcPr>
          <w:p w14:paraId="47C57982"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7DD34771" w14:textId="77777777" w:rsidR="00CE661B" w:rsidRDefault="00CE661B">
            <w:pPr>
              <w:jc w:val="left"/>
              <w:rPr>
                <w:color w:val="000000"/>
                <w:szCs w:val="20"/>
                <w:u w:color="000000"/>
                <w:shd w:val="clear" w:color="auto" w:fill="FFFFFF"/>
              </w:rPr>
            </w:pPr>
          </w:p>
        </w:tc>
      </w:tr>
      <w:tr w:rsidR="00CE661B" w14:paraId="7AC14F42"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2276C720"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41C1DEB5"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4589958D" w14:textId="77777777" w:rsidR="00CE661B" w:rsidRDefault="00CE661B">
            <w:pPr>
              <w:jc w:val="center"/>
              <w:rPr>
                <w:color w:val="000000"/>
                <w:szCs w:val="20"/>
                <w:u w:color="000000"/>
                <w:shd w:val="clear" w:color="auto" w:fill="FFFFFF"/>
              </w:rPr>
            </w:pPr>
          </w:p>
        </w:tc>
        <w:tc>
          <w:tcPr>
            <w:tcW w:w="497" w:type="dxa"/>
            <w:gridSpan w:val="4"/>
            <w:tcBorders>
              <w:top w:val="nil"/>
              <w:left w:val="nil"/>
              <w:bottom w:val="nil"/>
              <w:right w:val="nil"/>
            </w:tcBorders>
            <w:tcMar>
              <w:top w:w="5" w:type="dxa"/>
              <w:left w:w="5" w:type="dxa"/>
              <w:bottom w:w="5" w:type="dxa"/>
              <w:right w:w="5" w:type="dxa"/>
            </w:tcMar>
            <w:hideMark/>
          </w:tcPr>
          <w:p w14:paraId="4A3B2D38" w14:textId="77777777" w:rsidR="00CE661B" w:rsidRDefault="004F3436">
            <w:pPr>
              <w:jc w:val="center"/>
              <w:rPr>
                <w:color w:val="000000"/>
                <w:szCs w:val="20"/>
                <w:u w:color="000000"/>
                <w:shd w:val="clear" w:color="auto" w:fill="FFFFFF"/>
              </w:rPr>
            </w:pPr>
            <w:r>
              <w:rPr>
                <w:color w:val="000000"/>
                <w:sz w:val="20"/>
                <w:szCs w:val="20"/>
                <w:shd w:val="clear" w:color="auto" w:fill="FFFFFF"/>
              </w:rPr>
              <w:t>c)</w:t>
            </w:r>
          </w:p>
        </w:tc>
        <w:tc>
          <w:tcPr>
            <w:tcW w:w="2745" w:type="dxa"/>
            <w:tcBorders>
              <w:top w:val="nil"/>
              <w:left w:val="nil"/>
              <w:bottom w:val="nil"/>
              <w:right w:val="single" w:sz="4" w:space="0" w:color="000000"/>
            </w:tcBorders>
            <w:tcMar>
              <w:top w:w="5" w:type="dxa"/>
              <w:left w:w="5" w:type="dxa"/>
              <w:bottom w:w="5" w:type="dxa"/>
              <w:right w:w="5" w:type="dxa"/>
            </w:tcMar>
            <w:hideMark/>
          </w:tcPr>
          <w:p w14:paraId="5B42A5DE" w14:textId="77777777" w:rsidR="00CE661B" w:rsidRDefault="004F3436">
            <w:pPr>
              <w:jc w:val="left"/>
              <w:rPr>
                <w:color w:val="000000"/>
                <w:szCs w:val="20"/>
                <w:u w:color="000000"/>
                <w:shd w:val="clear" w:color="auto" w:fill="FFFFFF"/>
              </w:rPr>
            </w:pPr>
            <w:r>
              <w:rPr>
                <w:color w:val="000000"/>
                <w:sz w:val="20"/>
                <w:szCs w:val="20"/>
                <w:shd w:val="clear" w:color="auto" w:fill="FFFFFF"/>
              </w:rPr>
              <w:t>brak instalacji gazowej</w:t>
            </w:r>
          </w:p>
        </w:tc>
        <w:tc>
          <w:tcPr>
            <w:tcW w:w="1265" w:type="dxa"/>
            <w:tcBorders>
              <w:top w:val="nil"/>
              <w:left w:val="single" w:sz="4" w:space="0" w:color="000000"/>
              <w:bottom w:val="nil"/>
              <w:right w:val="single" w:sz="4" w:space="0" w:color="000000"/>
            </w:tcBorders>
            <w:tcMar>
              <w:top w:w="5" w:type="dxa"/>
              <w:left w:w="5" w:type="dxa"/>
              <w:bottom w:w="5" w:type="dxa"/>
              <w:right w:w="5" w:type="dxa"/>
            </w:tcMar>
            <w:hideMark/>
          </w:tcPr>
          <w:p w14:paraId="26E21E66" w14:textId="77777777" w:rsidR="00CE661B" w:rsidRDefault="004F3436">
            <w:pPr>
              <w:jc w:val="center"/>
              <w:rPr>
                <w:color w:val="000000"/>
                <w:szCs w:val="20"/>
                <w:u w:color="000000"/>
                <w:shd w:val="clear" w:color="auto" w:fill="FFFFFF"/>
              </w:rPr>
            </w:pPr>
            <w:r>
              <w:rPr>
                <w:color w:val="000000"/>
                <w:sz w:val="20"/>
                <w:szCs w:val="20"/>
                <w:shd w:val="clear" w:color="auto" w:fill="FFFFFF"/>
              </w:rPr>
              <w:t>5</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4BB50659" w14:textId="77777777" w:rsidR="00CE661B" w:rsidRDefault="00CE661B">
            <w:pPr>
              <w:jc w:val="left"/>
              <w:rPr>
                <w:color w:val="000000"/>
                <w:szCs w:val="20"/>
                <w:u w:color="000000"/>
                <w:shd w:val="clear" w:color="auto" w:fill="FFFFFF"/>
              </w:rPr>
            </w:pPr>
          </w:p>
        </w:tc>
      </w:tr>
      <w:tr w:rsidR="00CE661B" w14:paraId="68928CAF"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650A8964"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6045A941"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6B7AF9FA" w14:textId="77777777" w:rsidR="00CE661B" w:rsidRDefault="00CE661B">
            <w:pPr>
              <w:jc w:val="center"/>
              <w:rPr>
                <w:color w:val="000000"/>
                <w:szCs w:val="20"/>
                <w:u w:color="000000"/>
                <w:shd w:val="clear" w:color="auto" w:fill="FFFFFF"/>
              </w:rPr>
            </w:pPr>
          </w:p>
        </w:tc>
        <w:tc>
          <w:tcPr>
            <w:tcW w:w="497" w:type="dxa"/>
            <w:gridSpan w:val="4"/>
            <w:tcBorders>
              <w:top w:val="nil"/>
              <w:left w:val="nil"/>
              <w:bottom w:val="nil"/>
              <w:right w:val="nil"/>
            </w:tcBorders>
            <w:tcMar>
              <w:top w:w="5" w:type="dxa"/>
              <w:left w:w="5" w:type="dxa"/>
              <w:bottom w:w="5" w:type="dxa"/>
              <w:right w:w="5" w:type="dxa"/>
            </w:tcMar>
            <w:hideMark/>
          </w:tcPr>
          <w:p w14:paraId="67D4E414" w14:textId="77777777" w:rsidR="00CE661B" w:rsidRDefault="00CE661B">
            <w:pPr>
              <w:jc w:val="center"/>
              <w:rPr>
                <w:color w:val="000000"/>
                <w:szCs w:val="20"/>
                <w:u w:color="000000"/>
                <w:shd w:val="clear" w:color="auto" w:fill="FFFFFF"/>
              </w:rPr>
            </w:pPr>
          </w:p>
        </w:tc>
        <w:tc>
          <w:tcPr>
            <w:tcW w:w="2745" w:type="dxa"/>
            <w:tcBorders>
              <w:top w:val="nil"/>
              <w:left w:val="nil"/>
              <w:bottom w:val="nil"/>
              <w:right w:val="single" w:sz="4" w:space="0" w:color="000000"/>
            </w:tcBorders>
            <w:tcMar>
              <w:top w:w="5" w:type="dxa"/>
              <w:left w:w="5" w:type="dxa"/>
              <w:bottom w:w="5" w:type="dxa"/>
              <w:right w:w="5" w:type="dxa"/>
            </w:tcMar>
            <w:hideMark/>
          </w:tcPr>
          <w:p w14:paraId="6D3EC1A2" w14:textId="77777777" w:rsidR="00CE661B" w:rsidRDefault="00CE661B">
            <w:pPr>
              <w:jc w:val="left"/>
              <w:rPr>
                <w:color w:val="000000"/>
                <w:szCs w:val="20"/>
                <w:u w:color="000000"/>
                <w:shd w:val="clear" w:color="auto" w:fill="FFFFFF"/>
              </w:rPr>
            </w:pPr>
          </w:p>
        </w:tc>
        <w:tc>
          <w:tcPr>
            <w:tcW w:w="1265" w:type="dxa"/>
            <w:tcBorders>
              <w:top w:val="nil"/>
              <w:left w:val="single" w:sz="4" w:space="0" w:color="000000"/>
              <w:bottom w:val="nil"/>
              <w:right w:val="single" w:sz="4" w:space="0" w:color="000000"/>
            </w:tcBorders>
            <w:tcMar>
              <w:top w:w="5" w:type="dxa"/>
              <w:left w:w="5" w:type="dxa"/>
              <w:bottom w:w="5" w:type="dxa"/>
              <w:right w:w="5" w:type="dxa"/>
            </w:tcMar>
            <w:hideMark/>
          </w:tcPr>
          <w:p w14:paraId="1B97530C"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1759BC1E" w14:textId="77777777" w:rsidR="00CE661B" w:rsidRDefault="00CE661B">
            <w:pPr>
              <w:jc w:val="left"/>
              <w:rPr>
                <w:color w:val="000000"/>
                <w:szCs w:val="20"/>
                <w:u w:color="000000"/>
                <w:shd w:val="clear" w:color="auto" w:fill="FFFFFF"/>
              </w:rPr>
            </w:pPr>
          </w:p>
        </w:tc>
      </w:tr>
      <w:tr w:rsidR="00CE661B" w14:paraId="10155298"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592C01D8"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084FA75F"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72D48A33" w14:textId="77777777" w:rsidR="00CE661B" w:rsidRDefault="00CE661B">
            <w:pPr>
              <w:jc w:val="center"/>
              <w:rPr>
                <w:color w:val="000000"/>
                <w:szCs w:val="20"/>
                <w:u w:color="000000"/>
                <w:shd w:val="clear" w:color="auto" w:fill="FFFFFF"/>
              </w:rPr>
            </w:pPr>
          </w:p>
        </w:tc>
        <w:tc>
          <w:tcPr>
            <w:tcW w:w="497" w:type="dxa"/>
            <w:gridSpan w:val="4"/>
            <w:tcBorders>
              <w:top w:val="nil"/>
              <w:left w:val="nil"/>
              <w:bottom w:val="nil"/>
              <w:right w:val="nil"/>
            </w:tcBorders>
            <w:tcMar>
              <w:top w:w="5" w:type="dxa"/>
              <w:left w:w="5" w:type="dxa"/>
              <w:bottom w:w="5" w:type="dxa"/>
              <w:right w:w="5" w:type="dxa"/>
            </w:tcMar>
            <w:hideMark/>
          </w:tcPr>
          <w:p w14:paraId="5EC6CA8D" w14:textId="77777777" w:rsidR="00CE661B" w:rsidRDefault="004F3436">
            <w:pPr>
              <w:jc w:val="center"/>
              <w:rPr>
                <w:color w:val="000000"/>
                <w:szCs w:val="20"/>
                <w:u w:color="000000"/>
                <w:shd w:val="clear" w:color="auto" w:fill="FFFFFF"/>
              </w:rPr>
            </w:pPr>
            <w:r>
              <w:rPr>
                <w:color w:val="000000"/>
                <w:sz w:val="20"/>
                <w:szCs w:val="20"/>
                <w:shd w:val="clear" w:color="auto" w:fill="FFFFFF"/>
              </w:rPr>
              <w:t>d)</w:t>
            </w:r>
          </w:p>
        </w:tc>
        <w:tc>
          <w:tcPr>
            <w:tcW w:w="2745" w:type="dxa"/>
            <w:tcBorders>
              <w:top w:val="nil"/>
              <w:left w:val="nil"/>
              <w:bottom w:val="nil"/>
              <w:right w:val="single" w:sz="4" w:space="0" w:color="000000"/>
            </w:tcBorders>
            <w:tcMar>
              <w:top w:w="5" w:type="dxa"/>
              <w:left w:w="5" w:type="dxa"/>
              <w:bottom w:w="5" w:type="dxa"/>
              <w:right w:w="5" w:type="dxa"/>
            </w:tcMar>
            <w:hideMark/>
          </w:tcPr>
          <w:p w14:paraId="0B555F2A" w14:textId="77777777" w:rsidR="00CE661B" w:rsidRDefault="004F3436">
            <w:pPr>
              <w:jc w:val="left"/>
              <w:rPr>
                <w:color w:val="000000"/>
                <w:szCs w:val="20"/>
                <w:u w:color="000000"/>
                <w:shd w:val="clear" w:color="auto" w:fill="FFFFFF"/>
              </w:rPr>
            </w:pPr>
            <w:r>
              <w:rPr>
                <w:color w:val="000000"/>
                <w:sz w:val="20"/>
                <w:szCs w:val="20"/>
                <w:shd w:val="clear" w:color="auto" w:fill="FFFFFF"/>
              </w:rPr>
              <w:t>nie ma łazienki</w:t>
            </w:r>
          </w:p>
        </w:tc>
        <w:tc>
          <w:tcPr>
            <w:tcW w:w="1265" w:type="dxa"/>
            <w:tcBorders>
              <w:top w:val="nil"/>
              <w:left w:val="single" w:sz="4" w:space="0" w:color="000000"/>
              <w:bottom w:val="nil"/>
              <w:right w:val="single" w:sz="4" w:space="0" w:color="000000"/>
            </w:tcBorders>
            <w:tcMar>
              <w:top w:w="5" w:type="dxa"/>
              <w:left w:w="5" w:type="dxa"/>
              <w:bottom w:w="5" w:type="dxa"/>
              <w:right w:w="5" w:type="dxa"/>
            </w:tcMar>
            <w:hideMark/>
          </w:tcPr>
          <w:p w14:paraId="65307CDC" w14:textId="77777777" w:rsidR="00CE661B" w:rsidRDefault="004F3436">
            <w:pPr>
              <w:jc w:val="center"/>
              <w:rPr>
                <w:color w:val="000000"/>
                <w:szCs w:val="20"/>
                <w:u w:color="000000"/>
                <w:shd w:val="clear" w:color="auto" w:fill="FFFFFF"/>
              </w:rPr>
            </w:pPr>
            <w:r>
              <w:rPr>
                <w:color w:val="000000"/>
                <w:sz w:val="20"/>
                <w:szCs w:val="20"/>
                <w:shd w:val="clear" w:color="auto" w:fill="FFFFFF"/>
              </w:rPr>
              <w:t>5</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10330361" w14:textId="77777777" w:rsidR="00CE661B" w:rsidRDefault="00CE661B">
            <w:pPr>
              <w:jc w:val="left"/>
              <w:rPr>
                <w:color w:val="000000"/>
                <w:szCs w:val="20"/>
                <w:u w:color="000000"/>
                <w:shd w:val="clear" w:color="auto" w:fill="FFFFFF"/>
              </w:rPr>
            </w:pPr>
          </w:p>
        </w:tc>
      </w:tr>
      <w:tr w:rsidR="00CE661B" w14:paraId="4E8AC570"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1D0E4718"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47CA2E33"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325B2322" w14:textId="77777777" w:rsidR="00CE661B" w:rsidRDefault="00CE661B">
            <w:pPr>
              <w:jc w:val="center"/>
              <w:rPr>
                <w:color w:val="000000"/>
                <w:szCs w:val="20"/>
                <w:u w:color="000000"/>
                <w:shd w:val="clear" w:color="auto" w:fill="FFFFFF"/>
              </w:rPr>
            </w:pPr>
          </w:p>
        </w:tc>
        <w:tc>
          <w:tcPr>
            <w:tcW w:w="497" w:type="dxa"/>
            <w:gridSpan w:val="4"/>
            <w:tcBorders>
              <w:top w:val="nil"/>
              <w:left w:val="nil"/>
              <w:bottom w:val="nil"/>
              <w:right w:val="nil"/>
            </w:tcBorders>
            <w:tcMar>
              <w:top w:w="5" w:type="dxa"/>
              <w:left w:w="5" w:type="dxa"/>
              <w:bottom w:w="5" w:type="dxa"/>
              <w:right w:w="5" w:type="dxa"/>
            </w:tcMar>
            <w:hideMark/>
          </w:tcPr>
          <w:p w14:paraId="6D5FA990" w14:textId="77777777" w:rsidR="00CE661B" w:rsidRDefault="00CE661B">
            <w:pPr>
              <w:jc w:val="center"/>
              <w:rPr>
                <w:color w:val="000000"/>
                <w:szCs w:val="20"/>
                <w:u w:color="000000"/>
                <w:shd w:val="clear" w:color="auto" w:fill="FFFFFF"/>
              </w:rPr>
            </w:pPr>
          </w:p>
        </w:tc>
        <w:tc>
          <w:tcPr>
            <w:tcW w:w="2745" w:type="dxa"/>
            <w:tcBorders>
              <w:top w:val="nil"/>
              <w:left w:val="nil"/>
              <w:bottom w:val="nil"/>
              <w:right w:val="single" w:sz="4" w:space="0" w:color="000000"/>
            </w:tcBorders>
            <w:tcMar>
              <w:top w:w="5" w:type="dxa"/>
              <w:left w:w="5" w:type="dxa"/>
              <w:bottom w:w="5" w:type="dxa"/>
              <w:right w:w="5" w:type="dxa"/>
            </w:tcMar>
            <w:hideMark/>
          </w:tcPr>
          <w:p w14:paraId="09F8EDD4" w14:textId="77777777" w:rsidR="00CE661B" w:rsidRDefault="00CE661B">
            <w:pPr>
              <w:jc w:val="left"/>
              <w:rPr>
                <w:color w:val="000000"/>
                <w:szCs w:val="20"/>
                <w:u w:color="000000"/>
                <w:shd w:val="clear" w:color="auto" w:fill="FFFFFF"/>
              </w:rPr>
            </w:pPr>
          </w:p>
        </w:tc>
        <w:tc>
          <w:tcPr>
            <w:tcW w:w="1265" w:type="dxa"/>
            <w:tcBorders>
              <w:top w:val="nil"/>
              <w:left w:val="single" w:sz="4" w:space="0" w:color="000000"/>
              <w:bottom w:val="nil"/>
              <w:right w:val="single" w:sz="4" w:space="0" w:color="000000"/>
            </w:tcBorders>
            <w:tcMar>
              <w:top w:w="5" w:type="dxa"/>
              <w:left w:w="5" w:type="dxa"/>
              <w:bottom w:w="5" w:type="dxa"/>
              <w:right w:w="5" w:type="dxa"/>
            </w:tcMar>
            <w:hideMark/>
          </w:tcPr>
          <w:p w14:paraId="2DC8A2E0"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051D4272" w14:textId="77777777" w:rsidR="00CE661B" w:rsidRDefault="00CE661B">
            <w:pPr>
              <w:jc w:val="left"/>
              <w:rPr>
                <w:color w:val="000000"/>
                <w:szCs w:val="20"/>
                <w:u w:color="000000"/>
                <w:shd w:val="clear" w:color="auto" w:fill="FFFFFF"/>
              </w:rPr>
            </w:pPr>
          </w:p>
        </w:tc>
      </w:tr>
      <w:tr w:rsidR="00CE661B" w14:paraId="7CA6F5DE"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3CC5321A"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741FF62B"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single" w:sz="4" w:space="0" w:color="000000"/>
              <w:right w:val="nil"/>
            </w:tcBorders>
            <w:tcMar>
              <w:top w:w="5" w:type="dxa"/>
              <w:left w:w="5" w:type="dxa"/>
              <w:bottom w:w="5" w:type="dxa"/>
              <w:right w:w="5" w:type="dxa"/>
            </w:tcMar>
            <w:hideMark/>
          </w:tcPr>
          <w:p w14:paraId="0933D0F3" w14:textId="77777777" w:rsidR="00CE661B" w:rsidRDefault="00CE661B">
            <w:pPr>
              <w:jc w:val="center"/>
              <w:rPr>
                <w:color w:val="000000"/>
                <w:szCs w:val="20"/>
                <w:u w:color="000000"/>
                <w:shd w:val="clear" w:color="auto" w:fill="FFFFFF"/>
              </w:rPr>
            </w:pPr>
          </w:p>
        </w:tc>
        <w:tc>
          <w:tcPr>
            <w:tcW w:w="497" w:type="dxa"/>
            <w:gridSpan w:val="4"/>
            <w:tcBorders>
              <w:top w:val="nil"/>
              <w:left w:val="nil"/>
              <w:bottom w:val="single" w:sz="4" w:space="0" w:color="000000"/>
              <w:right w:val="nil"/>
            </w:tcBorders>
            <w:tcMar>
              <w:top w:w="5" w:type="dxa"/>
              <w:left w:w="5" w:type="dxa"/>
              <w:bottom w:w="5" w:type="dxa"/>
              <w:right w:w="5" w:type="dxa"/>
            </w:tcMar>
            <w:hideMark/>
          </w:tcPr>
          <w:p w14:paraId="23E3C189" w14:textId="77777777" w:rsidR="00CE661B" w:rsidRDefault="004F3436">
            <w:pPr>
              <w:jc w:val="center"/>
              <w:rPr>
                <w:color w:val="000000"/>
                <w:szCs w:val="20"/>
                <w:u w:color="000000"/>
                <w:shd w:val="clear" w:color="auto" w:fill="FFFFFF"/>
              </w:rPr>
            </w:pPr>
            <w:r>
              <w:rPr>
                <w:color w:val="000000"/>
                <w:sz w:val="20"/>
                <w:szCs w:val="20"/>
                <w:shd w:val="clear" w:color="auto" w:fill="FFFFFF"/>
              </w:rPr>
              <w:t>e)</w:t>
            </w:r>
          </w:p>
        </w:tc>
        <w:tc>
          <w:tcPr>
            <w:tcW w:w="2745" w:type="dxa"/>
            <w:tcBorders>
              <w:top w:val="nil"/>
              <w:left w:val="nil"/>
              <w:bottom w:val="single" w:sz="4" w:space="0" w:color="000000"/>
              <w:right w:val="single" w:sz="4" w:space="0" w:color="000000"/>
            </w:tcBorders>
            <w:tcMar>
              <w:top w:w="5" w:type="dxa"/>
              <w:left w:w="5" w:type="dxa"/>
              <w:bottom w:w="5" w:type="dxa"/>
              <w:right w:w="5" w:type="dxa"/>
            </w:tcMar>
            <w:hideMark/>
          </w:tcPr>
          <w:p w14:paraId="738474A4" w14:textId="77777777" w:rsidR="00CE661B" w:rsidRDefault="004F3436">
            <w:pPr>
              <w:jc w:val="left"/>
              <w:rPr>
                <w:color w:val="000000"/>
                <w:sz w:val="20"/>
                <w:szCs w:val="20"/>
                <w:shd w:val="clear" w:color="auto" w:fill="FFFFFF"/>
              </w:rPr>
            </w:pPr>
            <w:r>
              <w:rPr>
                <w:color w:val="000000"/>
                <w:sz w:val="20"/>
                <w:szCs w:val="20"/>
                <w:shd w:val="clear" w:color="auto" w:fill="FFFFFF"/>
              </w:rPr>
              <w:t>ustęp jest poza lokalem</w:t>
            </w:r>
          </w:p>
          <w:p w14:paraId="3B7BA98B" w14:textId="77777777" w:rsidR="00CE661B" w:rsidRDefault="00CE661B">
            <w:pPr>
              <w:jc w:val="left"/>
              <w:rPr>
                <w:color w:val="000000"/>
                <w:szCs w:val="20"/>
                <w:u w:color="000000"/>
                <w:shd w:val="clear" w:color="auto" w:fill="FFFFFF"/>
              </w:rPr>
            </w:pPr>
          </w:p>
        </w:tc>
        <w:tc>
          <w:tcPr>
            <w:tcW w:w="1265" w:type="dxa"/>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12241DFA" w14:textId="77777777" w:rsidR="00CE661B" w:rsidRDefault="004F3436">
            <w:pPr>
              <w:jc w:val="center"/>
              <w:rPr>
                <w:color w:val="000000"/>
                <w:szCs w:val="20"/>
                <w:u w:color="000000"/>
                <w:shd w:val="clear" w:color="auto" w:fill="FFFFFF"/>
              </w:rPr>
            </w:pPr>
            <w:r>
              <w:rPr>
                <w:color w:val="000000"/>
                <w:sz w:val="20"/>
                <w:szCs w:val="20"/>
                <w:shd w:val="clear" w:color="auto" w:fill="FFFFFF"/>
              </w:rPr>
              <w:t>10</w:t>
            </w:r>
          </w:p>
        </w:tc>
        <w:tc>
          <w:tcPr>
            <w:tcW w:w="2901" w:type="dxa"/>
            <w:tcBorders>
              <w:top w:val="nil"/>
              <w:left w:val="single" w:sz="4" w:space="0" w:color="000000"/>
              <w:bottom w:val="single" w:sz="4" w:space="0" w:color="000000"/>
              <w:right w:val="single" w:sz="2" w:space="0" w:color="000000"/>
            </w:tcBorders>
            <w:tcMar>
              <w:top w:w="5" w:type="dxa"/>
              <w:left w:w="5" w:type="dxa"/>
              <w:bottom w:w="5" w:type="dxa"/>
              <w:right w:w="5" w:type="dxa"/>
            </w:tcMar>
            <w:hideMark/>
          </w:tcPr>
          <w:p w14:paraId="0E9EC98E" w14:textId="77777777" w:rsidR="00CE661B" w:rsidRDefault="00CE661B">
            <w:pPr>
              <w:jc w:val="left"/>
              <w:rPr>
                <w:color w:val="000000"/>
                <w:szCs w:val="20"/>
                <w:u w:color="000000"/>
                <w:shd w:val="clear" w:color="auto" w:fill="FFFFFF"/>
              </w:rPr>
            </w:pPr>
          </w:p>
        </w:tc>
      </w:tr>
      <w:tr w:rsidR="00CE661B" w14:paraId="357EBA71"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2C334913"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46872875" w14:textId="77777777" w:rsidR="00CE661B" w:rsidRDefault="00CE661B">
            <w:pPr>
              <w:jc w:val="left"/>
              <w:rPr>
                <w:color w:val="000000"/>
                <w:szCs w:val="20"/>
                <w:u w:color="000000"/>
                <w:shd w:val="clear" w:color="auto" w:fill="FFFFFF"/>
              </w:rPr>
            </w:pPr>
          </w:p>
        </w:tc>
        <w:tc>
          <w:tcPr>
            <w:tcW w:w="236" w:type="dxa"/>
            <w:gridSpan w:val="2"/>
            <w:tcBorders>
              <w:top w:val="single" w:sz="4" w:space="0" w:color="000000"/>
              <w:left w:val="single" w:sz="4" w:space="0" w:color="000000"/>
              <w:bottom w:val="single" w:sz="2" w:space="0" w:color="000000"/>
              <w:right w:val="nil"/>
            </w:tcBorders>
            <w:tcMar>
              <w:top w:w="5" w:type="dxa"/>
              <w:left w:w="5" w:type="dxa"/>
              <w:bottom w:w="5" w:type="dxa"/>
              <w:right w:w="5" w:type="dxa"/>
            </w:tcMar>
            <w:hideMark/>
          </w:tcPr>
          <w:p w14:paraId="4A27E014" w14:textId="77777777" w:rsidR="00CE661B" w:rsidRDefault="00CE661B">
            <w:pPr>
              <w:jc w:val="center"/>
              <w:rPr>
                <w:color w:val="000000"/>
                <w:szCs w:val="20"/>
                <w:u w:color="000000"/>
                <w:shd w:val="clear" w:color="auto" w:fill="FFFFFF"/>
              </w:rPr>
            </w:pPr>
          </w:p>
        </w:tc>
        <w:tc>
          <w:tcPr>
            <w:tcW w:w="497" w:type="dxa"/>
            <w:gridSpan w:val="4"/>
            <w:tcBorders>
              <w:top w:val="single" w:sz="4" w:space="0" w:color="000000"/>
              <w:left w:val="nil"/>
              <w:bottom w:val="single" w:sz="2" w:space="0" w:color="000000"/>
              <w:right w:val="nil"/>
            </w:tcBorders>
            <w:tcMar>
              <w:top w:w="5" w:type="dxa"/>
              <w:left w:w="5" w:type="dxa"/>
              <w:bottom w:w="5" w:type="dxa"/>
              <w:right w:w="5" w:type="dxa"/>
            </w:tcMar>
            <w:hideMark/>
          </w:tcPr>
          <w:p w14:paraId="76CC355B" w14:textId="77777777" w:rsidR="00CE661B" w:rsidRDefault="00CE661B">
            <w:pPr>
              <w:jc w:val="center"/>
              <w:rPr>
                <w:color w:val="000000"/>
                <w:szCs w:val="20"/>
                <w:u w:color="000000"/>
                <w:shd w:val="clear" w:color="auto" w:fill="FFFFFF"/>
              </w:rPr>
            </w:pPr>
          </w:p>
        </w:tc>
        <w:tc>
          <w:tcPr>
            <w:tcW w:w="2745" w:type="dxa"/>
            <w:tcBorders>
              <w:top w:val="single" w:sz="4" w:space="0" w:color="000000"/>
              <w:left w:val="nil"/>
              <w:bottom w:val="single" w:sz="2" w:space="0" w:color="000000"/>
              <w:right w:val="single" w:sz="4" w:space="0" w:color="000000"/>
            </w:tcBorders>
            <w:tcMar>
              <w:top w:w="5" w:type="dxa"/>
              <w:left w:w="5" w:type="dxa"/>
              <w:bottom w:w="5" w:type="dxa"/>
              <w:right w:w="5" w:type="dxa"/>
            </w:tcMar>
            <w:hideMark/>
          </w:tcPr>
          <w:p w14:paraId="1327D8F3" w14:textId="77777777" w:rsidR="00CE661B" w:rsidRDefault="00CE661B">
            <w:pPr>
              <w:jc w:val="left"/>
              <w:rPr>
                <w:color w:val="000000"/>
                <w:szCs w:val="20"/>
                <w:u w:color="000000"/>
                <w:shd w:val="clear" w:color="auto" w:fill="FFFFFF"/>
              </w:rPr>
            </w:pPr>
          </w:p>
        </w:tc>
        <w:tc>
          <w:tcPr>
            <w:tcW w:w="1265" w:type="dxa"/>
            <w:tcBorders>
              <w:top w:val="single" w:sz="4" w:space="0" w:color="000000"/>
              <w:left w:val="single" w:sz="4" w:space="0" w:color="000000"/>
              <w:bottom w:val="single" w:sz="2" w:space="0" w:color="000000"/>
              <w:right w:val="single" w:sz="4" w:space="0" w:color="000000"/>
            </w:tcBorders>
            <w:tcMar>
              <w:top w:w="5" w:type="dxa"/>
              <w:left w:w="5" w:type="dxa"/>
              <w:bottom w:w="5" w:type="dxa"/>
              <w:right w:w="5" w:type="dxa"/>
            </w:tcMar>
            <w:hideMark/>
          </w:tcPr>
          <w:p w14:paraId="7ABAA389" w14:textId="77777777" w:rsidR="00CE661B" w:rsidRDefault="00CE661B">
            <w:pPr>
              <w:jc w:val="center"/>
              <w:rPr>
                <w:color w:val="000000"/>
                <w:szCs w:val="20"/>
                <w:u w:color="000000"/>
                <w:shd w:val="clear" w:color="auto" w:fill="FFFFFF"/>
              </w:rPr>
            </w:pPr>
          </w:p>
        </w:tc>
        <w:tc>
          <w:tcPr>
            <w:tcW w:w="2901" w:type="dxa"/>
            <w:tcBorders>
              <w:top w:val="single" w:sz="4" w:space="0" w:color="000000"/>
              <w:left w:val="single" w:sz="4" w:space="0" w:color="000000"/>
              <w:bottom w:val="single" w:sz="2" w:space="0" w:color="000000"/>
              <w:right w:val="single" w:sz="2" w:space="0" w:color="000000"/>
            </w:tcBorders>
            <w:tcMar>
              <w:top w:w="5" w:type="dxa"/>
              <w:left w:w="5" w:type="dxa"/>
              <w:bottom w:w="5" w:type="dxa"/>
              <w:right w:w="5" w:type="dxa"/>
            </w:tcMar>
            <w:hideMark/>
          </w:tcPr>
          <w:p w14:paraId="6520C6FD" w14:textId="77777777" w:rsidR="00CE661B" w:rsidRDefault="00CE661B">
            <w:pPr>
              <w:jc w:val="left"/>
              <w:rPr>
                <w:color w:val="000000"/>
                <w:szCs w:val="20"/>
                <w:u w:color="000000"/>
                <w:shd w:val="clear" w:color="auto" w:fill="FFFFFF"/>
              </w:rPr>
            </w:pPr>
          </w:p>
        </w:tc>
      </w:tr>
      <w:tr w:rsidR="00CE661B" w14:paraId="79495D3C"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59C3556B"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35B0D7F1" w14:textId="77777777" w:rsidR="00CE661B" w:rsidRDefault="00CE661B">
            <w:pPr>
              <w:jc w:val="left"/>
              <w:rPr>
                <w:color w:val="000000"/>
                <w:szCs w:val="20"/>
                <w:u w:color="000000"/>
                <w:shd w:val="clear" w:color="auto" w:fill="FFFFFF"/>
              </w:rPr>
            </w:pPr>
          </w:p>
        </w:tc>
        <w:tc>
          <w:tcPr>
            <w:tcW w:w="236" w:type="dxa"/>
            <w:gridSpan w:val="2"/>
            <w:tcBorders>
              <w:top w:val="single" w:sz="2" w:space="0" w:color="000000"/>
              <w:left w:val="single" w:sz="4" w:space="0" w:color="000000"/>
              <w:bottom w:val="nil"/>
              <w:right w:val="nil"/>
            </w:tcBorders>
            <w:tcMar>
              <w:top w:w="5" w:type="dxa"/>
              <w:left w:w="5" w:type="dxa"/>
              <w:bottom w:w="5" w:type="dxa"/>
              <w:right w:w="5" w:type="dxa"/>
            </w:tcMar>
            <w:hideMark/>
          </w:tcPr>
          <w:p w14:paraId="5C590BDF" w14:textId="77777777" w:rsidR="00CE661B" w:rsidRDefault="00CE661B">
            <w:pPr>
              <w:jc w:val="center"/>
              <w:rPr>
                <w:color w:val="000000"/>
                <w:szCs w:val="20"/>
                <w:u w:color="000000"/>
                <w:shd w:val="clear" w:color="auto" w:fill="FFFFFF"/>
              </w:rPr>
            </w:pPr>
          </w:p>
        </w:tc>
        <w:tc>
          <w:tcPr>
            <w:tcW w:w="3255" w:type="dxa"/>
            <w:gridSpan w:val="5"/>
            <w:tcBorders>
              <w:top w:val="single" w:sz="2" w:space="0" w:color="000000"/>
              <w:left w:val="nil"/>
              <w:bottom w:val="nil"/>
              <w:right w:val="single" w:sz="4" w:space="0" w:color="000000"/>
            </w:tcBorders>
            <w:tcMar>
              <w:top w:w="5" w:type="dxa"/>
              <w:left w:w="5" w:type="dxa"/>
              <w:bottom w:w="5" w:type="dxa"/>
              <w:right w:w="5" w:type="dxa"/>
            </w:tcMar>
            <w:hideMark/>
          </w:tcPr>
          <w:p w14:paraId="5F294340" w14:textId="77777777" w:rsidR="00CE661B" w:rsidRDefault="00CE661B">
            <w:pPr>
              <w:jc w:val="left"/>
              <w:rPr>
                <w:color w:val="000000"/>
                <w:szCs w:val="20"/>
                <w:u w:color="000000"/>
                <w:shd w:val="clear" w:color="auto" w:fill="FFFFFF"/>
              </w:rPr>
            </w:pPr>
          </w:p>
        </w:tc>
        <w:tc>
          <w:tcPr>
            <w:tcW w:w="1252" w:type="dxa"/>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4D05D4E7" w14:textId="77777777" w:rsidR="00CE661B" w:rsidRDefault="00CE661B">
            <w:pPr>
              <w:jc w:val="center"/>
              <w:rPr>
                <w:color w:val="000000"/>
                <w:szCs w:val="20"/>
                <w:u w:color="000000"/>
                <w:shd w:val="clear" w:color="auto" w:fill="FFFFFF"/>
              </w:rPr>
            </w:pPr>
          </w:p>
        </w:tc>
        <w:tc>
          <w:tcPr>
            <w:tcW w:w="2901" w:type="dxa"/>
            <w:tcBorders>
              <w:top w:val="single" w:sz="2" w:space="0" w:color="000000"/>
              <w:left w:val="single" w:sz="4" w:space="0" w:color="000000"/>
              <w:bottom w:val="nil"/>
              <w:right w:val="single" w:sz="2" w:space="0" w:color="000000"/>
            </w:tcBorders>
            <w:tcMar>
              <w:top w:w="5" w:type="dxa"/>
              <w:left w:w="5" w:type="dxa"/>
              <w:bottom w:w="5" w:type="dxa"/>
              <w:right w:w="5" w:type="dxa"/>
            </w:tcMar>
            <w:hideMark/>
          </w:tcPr>
          <w:p w14:paraId="73C575E9" w14:textId="77777777" w:rsidR="00CE661B" w:rsidRDefault="00CE661B">
            <w:pPr>
              <w:jc w:val="left"/>
              <w:rPr>
                <w:color w:val="000000"/>
                <w:szCs w:val="20"/>
                <w:u w:color="000000"/>
                <w:shd w:val="clear" w:color="auto" w:fill="FFFFFF"/>
              </w:rPr>
            </w:pPr>
          </w:p>
        </w:tc>
      </w:tr>
      <w:tr w:rsidR="00CE661B" w14:paraId="673B1436"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0E8AAEBA"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hideMark/>
          </w:tcPr>
          <w:p w14:paraId="795DC6A5"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nil"/>
              <w:right w:val="nil"/>
            </w:tcBorders>
            <w:tcMar>
              <w:top w:w="5" w:type="dxa"/>
              <w:left w:w="5" w:type="dxa"/>
              <w:bottom w:w="5" w:type="dxa"/>
              <w:right w:w="5" w:type="dxa"/>
            </w:tcMar>
            <w:hideMark/>
          </w:tcPr>
          <w:p w14:paraId="1D9AA72C" w14:textId="77777777" w:rsidR="00CE661B" w:rsidRDefault="004F3436">
            <w:pPr>
              <w:jc w:val="center"/>
              <w:rPr>
                <w:color w:val="000000"/>
                <w:szCs w:val="20"/>
                <w:u w:color="000000"/>
                <w:shd w:val="clear" w:color="auto" w:fill="FFFFFF"/>
              </w:rPr>
            </w:pPr>
            <w:r>
              <w:rPr>
                <w:color w:val="000000"/>
                <w:sz w:val="20"/>
                <w:szCs w:val="20"/>
                <w:shd w:val="clear" w:color="auto" w:fill="FFFFFF"/>
              </w:rPr>
              <w:t>7)</w:t>
            </w:r>
          </w:p>
        </w:tc>
        <w:tc>
          <w:tcPr>
            <w:tcW w:w="3255" w:type="dxa"/>
            <w:gridSpan w:val="5"/>
            <w:tcBorders>
              <w:top w:val="nil"/>
              <w:left w:val="nil"/>
              <w:bottom w:val="nil"/>
              <w:right w:val="single" w:sz="4" w:space="0" w:color="000000"/>
            </w:tcBorders>
            <w:tcMar>
              <w:top w:w="5" w:type="dxa"/>
              <w:left w:w="5" w:type="dxa"/>
              <w:bottom w:w="5" w:type="dxa"/>
              <w:right w:w="5" w:type="dxa"/>
            </w:tcMar>
            <w:hideMark/>
          </w:tcPr>
          <w:p w14:paraId="510C06F2" w14:textId="77777777" w:rsidR="00CE661B" w:rsidRDefault="004F3436">
            <w:pPr>
              <w:jc w:val="left"/>
              <w:rPr>
                <w:color w:val="000000"/>
                <w:szCs w:val="20"/>
                <w:u w:color="000000"/>
                <w:shd w:val="clear" w:color="auto" w:fill="FFFFFF"/>
              </w:rPr>
            </w:pPr>
            <w:r>
              <w:rPr>
                <w:color w:val="000000"/>
                <w:sz w:val="20"/>
                <w:szCs w:val="20"/>
                <w:shd w:val="clear" w:color="auto" w:fill="FFFFFF"/>
              </w:rPr>
              <w:t>zamieszkiwanie w lokalu nie nadającym się na stały pobyt ludzi</w:t>
            </w:r>
          </w:p>
        </w:tc>
        <w:tc>
          <w:tcPr>
            <w:tcW w:w="1252" w:type="dxa"/>
            <w:tcBorders>
              <w:top w:val="nil"/>
              <w:left w:val="single" w:sz="4" w:space="0" w:color="000000"/>
              <w:bottom w:val="nil"/>
              <w:right w:val="single" w:sz="4" w:space="0" w:color="000000"/>
            </w:tcBorders>
            <w:tcMar>
              <w:top w:w="5" w:type="dxa"/>
              <w:left w:w="5" w:type="dxa"/>
              <w:bottom w:w="5" w:type="dxa"/>
              <w:right w:w="5" w:type="dxa"/>
            </w:tcMar>
            <w:hideMark/>
          </w:tcPr>
          <w:p w14:paraId="55734216" w14:textId="77777777" w:rsidR="00CE661B" w:rsidRDefault="00CE661B">
            <w:pPr>
              <w:jc w:val="center"/>
              <w:rPr>
                <w:color w:val="000000"/>
                <w:szCs w:val="20"/>
                <w:u w:color="000000"/>
                <w:shd w:val="clear" w:color="auto" w:fill="FFFFFF"/>
              </w:rPr>
            </w:pPr>
          </w:p>
          <w:p w14:paraId="41BB2D78" w14:textId="77777777" w:rsidR="00CE661B" w:rsidRDefault="004F3436">
            <w:pPr>
              <w:jc w:val="center"/>
              <w:rPr>
                <w:color w:val="000000"/>
                <w:szCs w:val="20"/>
                <w:shd w:val="clear" w:color="auto" w:fill="FFFFFF"/>
              </w:rPr>
            </w:pPr>
            <w:r>
              <w:rPr>
                <w:color w:val="000000"/>
                <w:sz w:val="20"/>
                <w:szCs w:val="20"/>
                <w:shd w:val="clear" w:color="auto" w:fill="FFFFFF"/>
              </w:rPr>
              <w:t>50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44CC2883" w14:textId="77777777" w:rsidR="00CE661B" w:rsidRDefault="004F3436">
            <w:pPr>
              <w:jc w:val="left"/>
              <w:rPr>
                <w:color w:val="000000"/>
                <w:sz w:val="20"/>
                <w:szCs w:val="20"/>
                <w:u w:color="000000"/>
                <w:shd w:val="clear" w:color="auto" w:fill="FFFFFF"/>
              </w:rPr>
            </w:pPr>
            <w:r>
              <w:rPr>
                <w:color w:val="000000"/>
                <w:szCs w:val="20"/>
                <w:u w:color="000000"/>
                <w:shd w:val="clear" w:color="auto" w:fill="FFFFFF"/>
              </w:rPr>
              <w:t xml:space="preserve"> </w:t>
            </w:r>
            <w:r>
              <w:rPr>
                <w:color w:val="000000"/>
                <w:sz w:val="20"/>
                <w:szCs w:val="20"/>
                <w:u w:color="000000"/>
                <w:shd w:val="clear" w:color="auto" w:fill="FFFFFF"/>
              </w:rPr>
              <w:t>Decyzja Nadzoru Budowlanego</w:t>
            </w:r>
          </w:p>
        </w:tc>
      </w:tr>
      <w:tr w:rsidR="00CE661B" w14:paraId="0A8DB635" w14:textId="77777777">
        <w:trPr>
          <w:trHeight w:val="300"/>
        </w:trPr>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608347AA"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nil"/>
              <w:right w:val="single" w:sz="4" w:space="0" w:color="000000"/>
            </w:tcBorders>
            <w:tcMar>
              <w:top w:w="5" w:type="dxa"/>
              <w:left w:w="5" w:type="dxa"/>
              <w:bottom w:w="5" w:type="dxa"/>
              <w:right w:w="5" w:type="dxa"/>
            </w:tcMar>
          </w:tcPr>
          <w:p w14:paraId="27611BC0"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single" w:sz="4" w:space="0" w:color="000000"/>
              <w:right w:val="nil"/>
            </w:tcBorders>
            <w:tcMar>
              <w:top w:w="5" w:type="dxa"/>
              <w:left w:w="5" w:type="dxa"/>
              <w:bottom w:w="5" w:type="dxa"/>
              <w:right w:w="5" w:type="dxa"/>
            </w:tcMar>
            <w:hideMark/>
          </w:tcPr>
          <w:p w14:paraId="53726A2B" w14:textId="77777777" w:rsidR="00CE661B" w:rsidRDefault="00CE661B">
            <w:pPr>
              <w:jc w:val="center"/>
              <w:rPr>
                <w:color w:val="000000"/>
                <w:szCs w:val="20"/>
                <w:u w:color="000000"/>
                <w:shd w:val="clear" w:color="auto" w:fill="FFFFFF"/>
              </w:rPr>
            </w:pPr>
          </w:p>
        </w:tc>
        <w:tc>
          <w:tcPr>
            <w:tcW w:w="3255" w:type="dxa"/>
            <w:gridSpan w:val="5"/>
            <w:tcBorders>
              <w:top w:val="nil"/>
              <w:left w:val="nil"/>
              <w:bottom w:val="single" w:sz="4" w:space="0" w:color="000000"/>
              <w:right w:val="single" w:sz="4" w:space="0" w:color="000000"/>
            </w:tcBorders>
            <w:tcMar>
              <w:top w:w="5" w:type="dxa"/>
              <w:left w:w="5" w:type="dxa"/>
              <w:bottom w:w="5" w:type="dxa"/>
              <w:right w:w="5" w:type="dxa"/>
            </w:tcMar>
            <w:hideMark/>
          </w:tcPr>
          <w:p w14:paraId="675FD028" w14:textId="77777777" w:rsidR="00CE661B" w:rsidRDefault="00CE661B">
            <w:pPr>
              <w:jc w:val="left"/>
              <w:rPr>
                <w:color w:val="000000"/>
                <w:szCs w:val="20"/>
                <w:u w:color="000000"/>
                <w:shd w:val="clear" w:color="auto" w:fill="FFFFFF"/>
              </w:rPr>
            </w:pPr>
          </w:p>
        </w:tc>
        <w:tc>
          <w:tcPr>
            <w:tcW w:w="1252" w:type="dxa"/>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61C174E2"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single" w:sz="4" w:space="0" w:color="000000"/>
              <w:right w:val="single" w:sz="2" w:space="0" w:color="000000"/>
            </w:tcBorders>
            <w:tcMar>
              <w:top w:w="5" w:type="dxa"/>
              <w:left w:w="5" w:type="dxa"/>
              <w:bottom w:w="5" w:type="dxa"/>
              <w:right w:w="5" w:type="dxa"/>
            </w:tcMar>
            <w:hideMark/>
          </w:tcPr>
          <w:p w14:paraId="55ADE096" w14:textId="77777777" w:rsidR="00CE661B" w:rsidRDefault="00CE661B">
            <w:pPr>
              <w:jc w:val="left"/>
              <w:rPr>
                <w:color w:val="000000"/>
                <w:szCs w:val="20"/>
                <w:u w:color="000000"/>
                <w:shd w:val="clear" w:color="auto" w:fill="FFFFFF"/>
              </w:rPr>
            </w:pPr>
          </w:p>
        </w:tc>
      </w:tr>
      <w:tr w:rsidR="00CE661B" w14:paraId="5B69525F" w14:textId="77777777">
        <w:trPr>
          <w:trHeight w:val="300"/>
        </w:trPr>
        <w:tc>
          <w:tcPr>
            <w:tcW w:w="484" w:type="dxa"/>
            <w:tcBorders>
              <w:top w:val="nil"/>
              <w:left w:val="single" w:sz="2" w:space="0" w:color="000000"/>
              <w:bottom w:val="single" w:sz="4" w:space="0" w:color="000000"/>
              <w:right w:val="single" w:sz="4" w:space="0" w:color="000000"/>
            </w:tcBorders>
            <w:tcMar>
              <w:top w:w="5" w:type="dxa"/>
              <w:left w:w="5" w:type="dxa"/>
              <w:bottom w:w="5" w:type="dxa"/>
              <w:right w:w="5" w:type="dxa"/>
            </w:tcMar>
          </w:tcPr>
          <w:p w14:paraId="7993CF50"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single" w:sz="4" w:space="0" w:color="000000"/>
              <w:right w:val="single" w:sz="4" w:space="0" w:color="000000"/>
            </w:tcBorders>
            <w:tcMar>
              <w:top w:w="5" w:type="dxa"/>
              <w:left w:w="5" w:type="dxa"/>
              <w:bottom w:w="5" w:type="dxa"/>
              <w:right w:w="5" w:type="dxa"/>
            </w:tcMar>
          </w:tcPr>
          <w:p w14:paraId="36853BE1" w14:textId="77777777" w:rsidR="00CE661B" w:rsidRDefault="00CE661B">
            <w:pPr>
              <w:jc w:val="left"/>
              <w:rPr>
                <w:color w:val="000000"/>
                <w:szCs w:val="20"/>
                <w:u w:color="000000"/>
                <w:shd w:val="clear" w:color="auto" w:fill="FFFFFF"/>
              </w:rPr>
            </w:pPr>
          </w:p>
        </w:tc>
        <w:tc>
          <w:tcPr>
            <w:tcW w:w="236" w:type="dxa"/>
            <w:gridSpan w:val="2"/>
            <w:tcBorders>
              <w:top w:val="single" w:sz="4" w:space="0" w:color="000000"/>
              <w:left w:val="single" w:sz="4" w:space="0" w:color="000000"/>
              <w:bottom w:val="single" w:sz="4" w:space="0" w:color="000000"/>
              <w:right w:val="nil"/>
            </w:tcBorders>
            <w:tcMar>
              <w:top w:w="5" w:type="dxa"/>
              <w:left w:w="5" w:type="dxa"/>
              <w:bottom w:w="5" w:type="dxa"/>
              <w:right w:w="5" w:type="dxa"/>
            </w:tcMar>
          </w:tcPr>
          <w:p w14:paraId="3056FE7B" w14:textId="77777777" w:rsidR="00CE661B" w:rsidRDefault="004F3436">
            <w:pPr>
              <w:jc w:val="center"/>
              <w:rPr>
                <w:color w:val="000000"/>
                <w:szCs w:val="20"/>
                <w:u w:color="000000"/>
                <w:shd w:val="clear" w:color="auto" w:fill="FFFFFF"/>
              </w:rPr>
            </w:pPr>
            <w:r>
              <w:rPr>
                <w:color w:val="000000"/>
                <w:szCs w:val="20"/>
                <w:u w:color="000000"/>
                <w:shd w:val="clear" w:color="auto" w:fill="FFFFFF"/>
              </w:rPr>
              <w:t xml:space="preserve">8) </w:t>
            </w:r>
          </w:p>
        </w:tc>
        <w:tc>
          <w:tcPr>
            <w:tcW w:w="3255" w:type="dxa"/>
            <w:gridSpan w:val="5"/>
            <w:tcBorders>
              <w:top w:val="single" w:sz="4" w:space="0" w:color="000000"/>
              <w:left w:val="nil"/>
              <w:bottom w:val="single" w:sz="4" w:space="0" w:color="000000"/>
              <w:right w:val="single" w:sz="4" w:space="0" w:color="000000"/>
            </w:tcBorders>
            <w:tcMar>
              <w:top w:w="5" w:type="dxa"/>
              <w:left w:w="5" w:type="dxa"/>
              <w:bottom w:w="5" w:type="dxa"/>
              <w:right w:w="5" w:type="dxa"/>
            </w:tcMar>
          </w:tcPr>
          <w:p w14:paraId="146D8310" w14:textId="77777777" w:rsidR="00CE661B" w:rsidRDefault="004F3436">
            <w:pPr>
              <w:jc w:val="left"/>
              <w:rPr>
                <w:b/>
                <w:color w:val="000000"/>
                <w:sz w:val="20"/>
                <w:szCs w:val="20"/>
                <w:u w:color="000000"/>
                <w:shd w:val="clear" w:color="auto" w:fill="FFFFFF"/>
              </w:rPr>
            </w:pPr>
            <w:r>
              <w:rPr>
                <w:b/>
                <w:color w:val="000000"/>
                <w:sz w:val="20"/>
                <w:szCs w:val="20"/>
                <w:u w:color="000000"/>
                <w:shd w:val="clear" w:color="auto" w:fill="FFFFFF"/>
              </w:rPr>
              <w:t>osoba opuszczająca po osiągnięciu pełnoletności domy dziecka, rodzinne domy dziecka oraz rodziny zastępcze, placówki opiekuńczo-wychowawcze lub inne ośrodki wymienione w przepisach o pomocy społecznej</w:t>
            </w:r>
          </w:p>
          <w:p w14:paraId="4849B023" w14:textId="77777777" w:rsidR="00CE661B" w:rsidRDefault="00CE661B">
            <w:pPr>
              <w:jc w:val="left"/>
              <w:rPr>
                <w:b/>
                <w:color w:val="000000"/>
                <w:sz w:val="20"/>
                <w:szCs w:val="20"/>
                <w:u w:color="000000"/>
                <w:shd w:val="clear" w:color="auto" w:fill="FFFFFF"/>
              </w:rPr>
            </w:pPr>
          </w:p>
          <w:p w14:paraId="4DF718D0" w14:textId="77777777" w:rsidR="00CE661B" w:rsidRDefault="00CE661B">
            <w:pPr>
              <w:jc w:val="left"/>
              <w:rPr>
                <w:color w:val="000000"/>
                <w:sz w:val="20"/>
                <w:szCs w:val="20"/>
                <w:u w:color="000000"/>
                <w:shd w:val="clear" w:color="auto" w:fill="FFFFFF"/>
              </w:rPr>
            </w:pPr>
          </w:p>
        </w:tc>
        <w:tc>
          <w:tcPr>
            <w:tcW w:w="1252"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tcPr>
          <w:p w14:paraId="1B7FC532" w14:textId="77777777" w:rsidR="00CE661B" w:rsidRDefault="004F3436">
            <w:pPr>
              <w:jc w:val="center"/>
              <w:rPr>
                <w:b/>
                <w:color w:val="000000"/>
                <w:sz w:val="20"/>
                <w:szCs w:val="20"/>
                <w:u w:color="000000"/>
                <w:shd w:val="clear" w:color="auto" w:fill="FFFFFF"/>
              </w:rPr>
            </w:pPr>
            <w:r>
              <w:rPr>
                <w:b/>
                <w:color w:val="000000"/>
                <w:sz w:val="20"/>
                <w:szCs w:val="20"/>
                <w:u w:color="000000"/>
                <w:shd w:val="clear" w:color="auto" w:fill="FFFFFF"/>
              </w:rPr>
              <w:t>40</w:t>
            </w:r>
          </w:p>
        </w:tc>
        <w:tc>
          <w:tcPr>
            <w:tcW w:w="2901" w:type="dxa"/>
            <w:tcBorders>
              <w:top w:val="single" w:sz="4" w:space="0" w:color="000000"/>
              <w:left w:val="single" w:sz="4" w:space="0" w:color="000000"/>
              <w:bottom w:val="single" w:sz="4" w:space="0" w:color="000000"/>
              <w:right w:val="single" w:sz="2" w:space="0" w:color="000000"/>
            </w:tcBorders>
            <w:tcMar>
              <w:top w:w="5" w:type="dxa"/>
              <w:left w:w="5" w:type="dxa"/>
              <w:bottom w:w="5" w:type="dxa"/>
              <w:right w:w="5" w:type="dxa"/>
            </w:tcMar>
          </w:tcPr>
          <w:p w14:paraId="0FBCDCA5" w14:textId="77777777" w:rsidR="00CE661B" w:rsidRDefault="004F3436">
            <w:pPr>
              <w:jc w:val="left"/>
              <w:rPr>
                <w:b/>
                <w:color w:val="000000"/>
                <w:sz w:val="20"/>
                <w:szCs w:val="20"/>
                <w:u w:color="000000"/>
                <w:shd w:val="clear" w:color="auto" w:fill="FFFFFF"/>
              </w:rPr>
            </w:pPr>
            <w:r>
              <w:rPr>
                <w:b/>
                <w:color w:val="000000"/>
                <w:sz w:val="20"/>
                <w:szCs w:val="20"/>
                <w:u w:color="000000"/>
                <w:shd w:val="clear" w:color="auto" w:fill="FFFFFF"/>
              </w:rPr>
              <w:t xml:space="preserve">Potwierdzenie przez właściwą placówkę i postanowienie sądu </w:t>
            </w:r>
            <w:r>
              <w:rPr>
                <w:b/>
                <w:color w:val="000000"/>
                <w:sz w:val="20"/>
                <w:szCs w:val="20"/>
                <w:u w:color="000000"/>
                <w:shd w:val="clear" w:color="auto" w:fill="FFFFFF"/>
              </w:rPr>
              <w:br/>
              <w:t>o umieszczeniu w domu dziecka, rodzinie zastępczej, rodzinnym domu dziecka, placówce opiekuńczo-wychowawczej</w:t>
            </w:r>
          </w:p>
        </w:tc>
      </w:tr>
      <w:tr w:rsidR="00CE661B" w14:paraId="0818B491" w14:textId="77777777">
        <w:trPr>
          <w:trHeight w:val="300"/>
        </w:trPr>
        <w:tc>
          <w:tcPr>
            <w:tcW w:w="484" w:type="dxa"/>
            <w:tcBorders>
              <w:top w:val="single" w:sz="4" w:space="0" w:color="000000"/>
              <w:left w:val="single" w:sz="2" w:space="0" w:color="000000"/>
              <w:bottom w:val="nil"/>
              <w:right w:val="single" w:sz="4" w:space="0" w:color="000000"/>
            </w:tcBorders>
            <w:tcMar>
              <w:top w:w="5" w:type="dxa"/>
              <w:left w:w="5" w:type="dxa"/>
              <w:bottom w:w="5" w:type="dxa"/>
              <w:right w:w="5" w:type="dxa"/>
            </w:tcMar>
          </w:tcPr>
          <w:p w14:paraId="7289FBB2" w14:textId="77777777" w:rsidR="00CE661B" w:rsidRDefault="00CE661B">
            <w:pPr>
              <w:jc w:val="center"/>
              <w:rPr>
                <w:color w:val="000000"/>
                <w:szCs w:val="20"/>
                <w:u w:color="000000"/>
                <w:shd w:val="clear" w:color="auto" w:fill="FFFFFF"/>
              </w:rPr>
            </w:pPr>
          </w:p>
        </w:tc>
        <w:tc>
          <w:tcPr>
            <w:tcW w:w="1778" w:type="dxa"/>
            <w:gridSpan w:val="2"/>
            <w:tcBorders>
              <w:top w:val="single" w:sz="4" w:space="0" w:color="000000"/>
              <w:left w:val="single" w:sz="4" w:space="0" w:color="000000"/>
              <w:bottom w:val="nil"/>
              <w:right w:val="single" w:sz="4" w:space="0" w:color="000000"/>
            </w:tcBorders>
            <w:tcMar>
              <w:top w:w="5" w:type="dxa"/>
              <w:left w:w="5" w:type="dxa"/>
              <w:bottom w:w="5" w:type="dxa"/>
              <w:right w:w="5" w:type="dxa"/>
            </w:tcMar>
          </w:tcPr>
          <w:p w14:paraId="3289DF2A" w14:textId="77777777" w:rsidR="00CE661B" w:rsidRDefault="00CE661B">
            <w:pPr>
              <w:jc w:val="left"/>
              <w:rPr>
                <w:color w:val="000000"/>
                <w:szCs w:val="20"/>
                <w:u w:color="000000"/>
                <w:shd w:val="clear" w:color="auto" w:fill="FFFFFF"/>
              </w:rPr>
            </w:pPr>
          </w:p>
        </w:tc>
        <w:tc>
          <w:tcPr>
            <w:tcW w:w="236" w:type="dxa"/>
            <w:gridSpan w:val="2"/>
            <w:tcBorders>
              <w:top w:val="single" w:sz="4" w:space="0" w:color="000000"/>
              <w:left w:val="single" w:sz="4" w:space="0" w:color="000000"/>
              <w:bottom w:val="nil"/>
              <w:right w:val="nil"/>
            </w:tcBorders>
            <w:tcMar>
              <w:top w:w="5" w:type="dxa"/>
              <w:left w:w="5" w:type="dxa"/>
              <w:bottom w:w="5" w:type="dxa"/>
              <w:right w:w="5" w:type="dxa"/>
            </w:tcMar>
          </w:tcPr>
          <w:p w14:paraId="6E431FB4" w14:textId="77777777" w:rsidR="00CE661B" w:rsidRDefault="00CE661B">
            <w:pPr>
              <w:jc w:val="center"/>
              <w:rPr>
                <w:color w:val="000000"/>
                <w:szCs w:val="20"/>
                <w:u w:color="000000"/>
                <w:shd w:val="clear" w:color="auto" w:fill="FFFFFF"/>
              </w:rPr>
            </w:pPr>
          </w:p>
        </w:tc>
        <w:tc>
          <w:tcPr>
            <w:tcW w:w="3255" w:type="dxa"/>
            <w:gridSpan w:val="5"/>
            <w:tcBorders>
              <w:top w:val="single" w:sz="4" w:space="0" w:color="000000"/>
              <w:left w:val="nil"/>
              <w:bottom w:val="nil"/>
              <w:right w:val="single" w:sz="4" w:space="0" w:color="000000"/>
            </w:tcBorders>
            <w:tcMar>
              <w:top w:w="5" w:type="dxa"/>
              <w:left w:w="5" w:type="dxa"/>
              <w:bottom w:w="5" w:type="dxa"/>
              <w:right w:w="5" w:type="dxa"/>
            </w:tcMar>
          </w:tcPr>
          <w:p w14:paraId="2024273E" w14:textId="77777777" w:rsidR="00CE661B" w:rsidRDefault="00CE661B">
            <w:pPr>
              <w:jc w:val="left"/>
              <w:rPr>
                <w:color w:val="000000"/>
                <w:sz w:val="20"/>
                <w:szCs w:val="20"/>
                <w:u w:color="000000"/>
                <w:shd w:val="clear" w:color="auto" w:fill="FFFFFF"/>
              </w:rPr>
            </w:pPr>
          </w:p>
        </w:tc>
        <w:tc>
          <w:tcPr>
            <w:tcW w:w="1252" w:type="dxa"/>
            <w:tcBorders>
              <w:top w:val="single" w:sz="4" w:space="0" w:color="000000"/>
              <w:left w:val="single" w:sz="4" w:space="0" w:color="000000"/>
              <w:bottom w:val="nil"/>
              <w:right w:val="single" w:sz="4" w:space="0" w:color="000000"/>
            </w:tcBorders>
            <w:tcMar>
              <w:top w:w="5" w:type="dxa"/>
              <w:left w:w="5" w:type="dxa"/>
              <w:bottom w:w="5" w:type="dxa"/>
              <w:right w:w="5" w:type="dxa"/>
            </w:tcMar>
          </w:tcPr>
          <w:p w14:paraId="260229E6" w14:textId="77777777" w:rsidR="00CE661B" w:rsidRDefault="00CE661B">
            <w:pPr>
              <w:jc w:val="center"/>
              <w:rPr>
                <w:color w:val="000000"/>
                <w:sz w:val="20"/>
                <w:szCs w:val="20"/>
                <w:u w:color="000000"/>
                <w:shd w:val="clear" w:color="auto" w:fill="FFFFFF"/>
              </w:rPr>
            </w:pPr>
          </w:p>
        </w:tc>
        <w:tc>
          <w:tcPr>
            <w:tcW w:w="2901" w:type="dxa"/>
            <w:tcBorders>
              <w:top w:val="single" w:sz="4" w:space="0" w:color="000000"/>
              <w:left w:val="single" w:sz="4" w:space="0" w:color="000000"/>
              <w:bottom w:val="nil"/>
              <w:right w:val="single" w:sz="2" w:space="0" w:color="000000"/>
            </w:tcBorders>
            <w:tcMar>
              <w:top w:w="5" w:type="dxa"/>
              <w:left w:w="5" w:type="dxa"/>
              <w:bottom w:w="5" w:type="dxa"/>
              <w:right w:w="5" w:type="dxa"/>
            </w:tcMar>
          </w:tcPr>
          <w:p w14:paraId="3C0E351F" w14:textId="77777777" w:rsidR="00CE661B" w:rsidRDefault="00CE661B">
            <w:pPr>
              <w:jc w:val="left"/>
              <w:rPr>
                <w:color w:val="000000"/>
                <w:sz w:val="20"/>
                <w:szCs w:val="20"/>
                <w:u w:color="000000"/>
                <w:shd w:val="clear" w:color="auto" w:fill="FFFFFF"/>
              </w:rPr>
            </w:pPr>
          </w:p>
        </w:tc>
      </w:tr>
      <w:tr w:rsidR="00CE661B" w14:paraId="3D6A8FC9" w14:textId="77777777">
        <w:trPr>
          <w:trHeight w:val="55"/>
        </w:trPr>
        <w:tc>
          <w:tcPr>
            <w:tcW w:w="484" w:type="dxa"/>
            <w:tcBorders>
              <w:top w:val="nil"/>
              <w:left w:val="single" w:sz="2" w:space="0" w:color="000000"/>
              <w:bottom w:val="single" w:sz="2" w:space="0" w:color="000000"/>
              <w:right w:val="single" w:sz="4" w:space="0" w:color="000000"/>
            </w:tcBorders>
            <w:tcMar>
              <w:top w:w="5" w:type="dxa"/>
              <w:left w:w="5" w:type="dxa"/>
              <w:bottom w:w="5" w:type="dxa"/>
              <w:right w:w="5" w:type="dxa"/>
            </w:tcMar>
            <w:hideMark/>
          </w:tcPr>
          <w:p w14:paraId="36D3CB09" w14:textId="77777777" w:rsidR="00CE661B" w:rsidRDefault="00CE661B">
            <w:pPr>
              <w:jc w:val="center"/>
              <w:rPr>
                <w:color w:val="000000"/>
                <w:szCs w:val="20"/>
                <w:u w:color="000000"/>
                <w:shd w:val="clear" w:color="auto" w:fill="FFFFFF"/>
              </w:rPr>
            </w:pPr>
          </w:p>
        </w:tc>
        <w:tc>
          <w:tcPr>
            <w:tcW w:w="1778" w:type="dxa"/>
            <w:gridSpan w:val="2"/>
            <w:tcBorders>
              <w:top w:val="nil"/>
              <w:left w:val="single" w:sz="4" w:space="0" w:color="000000"/>
              <w:bottom w:val="single" w:sz="2" w:space="0" w:color="000000"/>
              <w:right w:val="single" w:sz="4" w:space="0" w:color="000000"/>
            </w:tcBorders>
            <w:tcMar>
              <w:top w:w="5" w:type="dxa"/>
              <w:left w:w="5" w:type="dxa"/>
              <w:bottom w:w="5" w:type="dxa"/>
              <w:right w:w="5" w:type="dxa"/>
            </w:tcMar>
          </w:tcPr>
          <w:p w14:paraId="7620E01F" w14:textId="77777777" w:rsidR="00CE661B" w:rsidRDefault="00CE661B">
            <w:pPr>
              <w:jc w:val="left"/>
              <w:rPr>
                <w:color w:val="000000"/>
                <w:szCs w:val="20"/>
                <w:u w:color="000000"/>
                <w:shd w:val="clear" w:color="auto" w:fill="FFFFFF"/>
              </w:rPr>
            </w:pPr>
          </w:p>
        </w:tc>
        <w:tc>
          <w:tcPr>
            <w:tcW w:w="236" w:type="dxa"/>
            <w:gridSpan w:val="2"/>
            <w:tcBorders>
              <w:top w:val="nil"/>
              <w:left w:val="single" w:sz="4" w:space="0" w:color="000000"/>
              <w:bottom w:val="single" w:sz="2" w:space="0" w:color="000000"/>
              <w:right w:val="nil"/>
            </w:tcBorders>
            <w:tcMar>
              <w:top w:w="5" w:type="dxa"/>
              <w:left w:w="5" w:type="dxa"/>
              <w:bottom w:w="5" w:type="dxa"/>
              <w:right w:w="5" w:type="dxa"/>
            </w:tcMar>
            <w:hideMark/>
          </w:tcPr>
          <w:p w14:paraId="66430CE1" w14:textId="77777777" w:rsidR="00CE661B" w:rsidRDefault="00CE661B">
            <w:pPr>
              <w:jc w:val="center"/>
              <w:rPr>
                <w:color w:val="000000"/>
                <w:szCs w:val="20"/>
                <w:u w:color="000000"/>
                <w:shd w:val="clear" w:color="auto" w:fill="FFFFFF"/>
              </w:rPr>
            </w:pPr>
          </w:p>
        </w:tc>
        <w:tc>
          <w:tcPr>
            <w:tcW w:w="3255" w:type="dxa"/>
            <w:gridSpan w:val="5"/>
            <w:tcBorders>
              <w:top w:val="nil"/>
              <w:left w:val="nil"/>
              <w:bottom w:val="single" w:sz="4" w:space="0" w:color="000000"/>
              <w:right w:val="single" w:sz="4" w:space="0" w:color="000000"/>
            </w:tcBorders>
            <w:tcMar>
              <w:top w:w="5" w:type="dxa"/>
              <w:left w:w="5" w:type="dxa"/>
              <w:bottom w:w="5" w:type="dxa"/>
              <w:right w:w="5" w:type="dxa"/>
            </w:tcMar>
            <w:hideMark/>
          </w:tcPr>
          <w:p w14:paraId="35520B40" w14:textId="77777777" w:rsidR="00CE661B" w:rsidRDefault="00CE661B">
            <w:pPr>
              <w:jc w:val="left"/>
              <w:rPr>
                <w:color w:val="000000"/>
                <w:szCs w:val="20"/>
                <w:u w:color="000000"/>
                <w:shd w:val="clear" w:color="auto" w:fill="FFFFFF"/>
              </w:rPr>
            </w:pPr>
          </w:p>
        </w:tc>
        <w:tc>
          <w:tcPr>
            <w:tcW w:w="1252" w:type="dxa"/>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2786653A"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single" w:sz="4" w:space="0" w:color="000000"/>
              <w:right w:val="single" w:sz="2" w:space="0" w:color="000000"/>
            </w:tcBorders>
            <w:tcMar>
              <w:top w:w="5" w:type="dxa"/>
              <w:left w:w="5" w:type="dxa"/>
              <w:bottom w:w="5" w:type="dxa"/>
              <w:right w:w="5" w:type="dxa"/>
            </w:tcMar>
            <w:hideMark/>
          </w:tcPr>
          <w:p w14:paraId="69E626C7" w14:textId="77777777" w:rsidR="00CE661B" w:rsidRDefault="00CE661B">
            <w:pPr>
              <w:jc w:val="left"/>
              <w:rPr>
                <w:color w:val="000000"/>
                <w:szCs w:val="20"/>
                <w:u w:color="000000"/>
                <w:shd w:val="clear" w:color="auto" w:fill="FFFFFF"/>
              </w:rPr>
            </w:pPr>
          </w:p>
        </w:tc>
      </w:tr>
      <w:tr w:rsidR="00CE661B" w14:paraId="025B372E" w14:textId="77777777">
        <w:tc>
          <w:tcPr>
            <w:tcW w:w="484" w:type="dxa"/>
            <w:tcBorders>
              <w:top w:val="single" w:sz="2" w:space="0" w:color="000000"/>
              <w:left w:val="single" w:sz="2" w:space="0" w:color="000000"/>
              <w:bottom w:val="nil"/>
              <w:right w:val="single" w:sz="4" w:space="0" w:color="000000"/>
            </w:tcBorders>
            <w:tcMar>
              <w:top w:w="5" w:type="dxa"/>
              <w:left w:w="5" w:type="dxa"/>
              <w:bottom w:w="5" w:type="dxa"/>
              <w:right w:w="5" w:type="dxa"/>
            </w:tcMar>
            <w:hideMark/>
          </w:tcPr>
          <w:p w14:paraId="3C1AF6A6" w14:textId="77777777" w:rsidR="00CE661B" w:rsidRDefault="00CE661B">
            <w:pPr>
              <w:jc w:val="center"/>
              <w:rPr>
                <w:color w:val="000000"/>
                <w:szCs w:val="20"/>
                <w:u w:color="000000"/>
                <w:shd w:val="clear" w:color="auto" w:fill="FFFFFF"/>
              </w:rPr>
            </w:pPr>
          </w:p>
        </w:tc>
        <w:tc>
          <w:tcPr>
            <w:tcW w:w="1503" w:type="dxa"/>
            <w:tcBorders>
              <w:top w:val="single" w:sz="2" w:space="0" w:color="000000"/>
              <w:left w:val="single" w:sz="4" w:space="0" w:color="000000"/>
              <w:bottom w:val="nil"/>
              <w:right w:val="nil"/>
            </w:tcBorders>
            <w:tcMar>
              <w:top w:w="5" w:type="dxa"/>
              <w:left w:w="5" w:type="dxa"/>
              <w:bottom w:w="5" w:type="dxa"/>
              <w:right w:w="5" w:type="dxa"/>
            </w:tcMar>
            <w:hideMark/>
          </w:tcPr>
          <w:p w14:paraId="717515F8" w14:textId="77777777" w:rsidR="00CE661B" w:rsidRDefault="00CE661B">
            <w:pPr>
              <w:jc w:val="left"/>
              <w:rPr>
                <w:color w:val="000000"/>
                <w:szCs w:val="20"/>
                <w:u w:color="000000"/>
                <w:shd w:val="clear" w:color="auto" w:fill="FFFFFF"/>
              </w:rPr>
            </w:pPr>
          </w:p>
        </w:tc>
        <w:tc>
          <w:tcPr>
            <w:tcW w:w="275" w:type="dxa"/>
            <w:tcBorders>
              <w:top w:val="single" w:sz="2" w:space="0" w:color="000000"/>
              <w:left w:val="nil"/>
              <w:bottom w:val="nil"/>
              <w:right w:val="single" w:sz="4" w:space="0" w:color="000000"/>
            </w:tcBorders>
            <w:tcMar>
              <w:top w:w="5" w:type="dxa"/>
              <w:left w:w="5" w:type="dxa"/>
              <w:bottom w:w="5" w:type="dxa"/>
              <w:right w:w="5" w:type="dxa"/>
            </w:tcMar>
            <w:hideMark/>
          </w:tcPr>
          <w:p w14:paraId="33D8B8DD" w14:textId="77777777" w:rsidR="00CE661B" w:rsidRDefault="00CE661B">
            <w:pPr>
              <w:jc w:val="center"/>
              <w:rPr>
                <w:color w:val="000000"/>
                <w:szCs w:val="20"/>
                <w:u w:color="000000"/>
                <w:shd w:val="clear" w:color="auto" w:fill="FFFFFF"/>
              </w:rPr>
            </w:pPr>
          </w:p>
        </w:tc>
        <w:tc>
          <w:tcPr>
            <w:tcW w:w="3510" w:type="dxa"/>
            <w:gridSpan w:val="7"/>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1C38D42C" w14:textId="77777777" w:rsidR="00CE661B" w:rsidRDefault="00CE661B">
            <w:pPr>
              <w:jc w:val="left"/>
              <w:rPr>
                <w:color w:val="000000"/>
                <w:szCs w:val="20"/>
                <w:u w:color="000000"/>
                <w:shd w:val="clear" w:color="auto" w:fill="FFFFFF"/>
              </w:rPr>
            </w:pPr>
          </w:p>
        </w:tc>
        <w:tc>
          <w:tcPr>
            <w:tcW w:w="1272" w:type="dxa"/>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4B306650" w14:textId="77777777" w:rsidR="00CE661B" w:rsidRDefault="00CE661B">
            <w:pPr>
              <w:jc w:val="center"/>
              <w:rPr>
                <w:color w:val="000000"/>
                <w:szCs w:val="20"/>
                <w:u w:color="000000"/>
                <w:shd w:val="clear" w:color="auto" w:fill="FFFFFF"/>
              </w:rPr>
            </w:pPr>
          </w:p>
        </w:tc>
        <w:tc>
          <w:tcPr>
            <w:tcW w:w="2901" w:type="dxa"/>
            <w:tcBorders>
              <w:top w:val="single" w:sz="2" w:space="0" w:color="000000"/>
              <w:left w:val="single" w:sz="4" w:space="0" w:color="000000"/>
              <w:bottom w:val="nil"/>
              <w:right w:val="single" w:sz="2" w:space="0" w:color="000000"/>
            </w:tcBorders>
            <w:tcMar>
              <w:top w:w="5" w:type="dxa"/>
              <w:left w:w="5" w:type="dxa"/>
              <w:bottom w:w="5" w:type="dxa"/>
              <w:right w:w="5" w:type="dxa"/>
            </w:tcMar>
            <w:hideMark/>
          </w:tcPr>
          <w:p w14:paraId="1AD1EC19" w14:textId="77777777" w:rsidR="00CE661B" w:rsidRDefault="00CE661B">
            <w:pPr>
              <w:jc w:val="left"/>
              <w:rPr>
                <w:color w:val="000000"/>
                <w:szCs w:val="20"/>
                <w:u w:color="000000"/>
                <w:shd w:val="clear" w:color="auto" w:fill="FFFFFF"/>
              </w:rPr>
            </w:pPr>
          </w:p>
        </w:tc>
      </w:tr>
      <w:tr w:rsidR="00CE661B" w14:paraId="60E94AFD"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tcPr>
          <w:p w14:paraId="006086C1" w14:textId="77777777" w:rsidR="00CE661B" w:rsidRDefault="004F3436">
            <w:pPr>
              <w:jc w:val="center"/>
              <w:rPr>
                <w:color w:val="000000"/>
                <w:szCs w:val="20"/>
                <w:u w:color="000000"/>
                <w:shd w:val="clear" w:color="auto" w:fill="FFFFFF"/>
              </w:rPr>
            </w:pPr>
            <w:r>
              <w:rPr>
                <w:color w:val="000000"/>
                <w:sz w:val="20"/>
                <w:szCs w:val="20"/>
                <w:shd w:val="clear" w:color="auto" w:fill="FFFFFF"/>
              </w:rPr>
              <w:t>2.</w:t>
            </w:r>
          </w:p>
        </w:tc>
        <w:tc>
          <w:tcPr>
            <w:tcW w:w="1503" w:type="dxa"/>
            <w:tcBorders>
              <w:top w:val="nil"/>
              <w:left w:val="single" w:sz="4" w:space="0" w:color="000000"/>
              <w:bottom w:val="nil"/>
              <w:right w:val="nil"/>
            </w:tcBorders>
            <w:tcMar>
              <w:top w:w="5" w:type="dxa"/>
              <w:left w:w="5" w:type="dxa"/>
              <w:bottom w:w="5" w:type="dxa"/>
              <w:right w:w="5" w:type="dxa"/>
            </w:tcMar>
            <w:hideMark/>
          </w:tcPr>
          <w:p w14:paraId="121E3F95" w14:textId="77777777" w:rsidR="00CE661B" w:rsidRDefault="004F3436">
            <w:pPr>
              <w:jc w:val="left"/>
              <w:rPr>
                <w:color w:val="000000"/>
                <w:szCs w:val="20"/>
                <w:u w:color="000000"/>
                <w:shd w:val="clear" w:color="auto" w:fill="FFFFFF"/>
              </w:rPr>
            </w:pPr>
            <w:r>
              <w:rPr>
                <w:color w:val="000000"/>
                <w:sz w:val="20"/>
                <w:szCs w:val="20"/>
                <w:shd w:val="clear" w:color="auto" w:fill="FFFFFF"/>
              </w:rPr>
              <w:t xml:space="preserve">Stan rodzinny oraz dochód na jednego członka </w:t>
            </w:r>
          </w:p>
        </w:tc>
        <w:tc>
          <w:tcPr>
            <w:tcW w:w="275" w:type="dxa"/>
            <w:tcBorders>
              <w:top w:val="nil"/>
              <w:left w:val="nil"/>
              <w:bottom w:val="nil"/>
              <w:right w:val="single" w:sz="4" w:space="0" w:color="000000"/>
            </w:tcBorders>
            <w:tcMar>
              <w:top w:w="5" w:type="dxa"/>
              <w:left w:w="5" w:type="dxa"/>
              <w:bottom w:w="5" w:type="dxa"/>
              <w:right w:w="5" w:type="dxa"/>
            </w:tcMar>
            <w:hideMark/>
          </w:tcPr>
          <w:p w14:paraId="2D79FAB6" w14:textId="77777777" w:rsidR="00CE661B" w:rsidRDefault="00CE661B">
            <w:pPr>
              <w:rPr>
                <w:color w:val="000000"/>
                <w:szCs w:val="20"/>
                <w:u w:color="000000"/>
                <w:shd w:val="clear" w:color="auto" w:fill="FFFFFF"/>
              </w:rPr>
            </w:pPr>
          </w:p>
        </w:tc>
        <w:tc>
          <w:tcPr>
            <w:tcW w:w="3510" w:type="dxa"/>
            <w:gridSpan w:val="7"/>
            <w:tcBorders>
              <w:top w:val="nil"/>
              <w:left w:val="single" w:sz="4" w:space="0" w:color="000000"/>
              <w:bottom w:val="nil"/>
              <w:right w:val="single" w:sz="4" w:space="0" w:color="000000"/>
            </w:tcBorders>
            <w:tcMar>
              <w:top w:w="5" w:type="dxa"/>
              <w:left w:w="5" w:type="dxa"/>
              <w:bottom w:w="5" w:type="dxa"/>
              <w:right w:w="5" w:type="dxa"/>
            </w:tcMar>
            <w:hideMark/>
          </w:tcPr>
          <w:p w14:paraId="3B93DB8E" w14:textId="77777777" w:rsidR="00CE661B" w:rsidRDefault="00CE661B">
            <w:pPr>
              <w:ind w:left="285"/>
              <w:rPr>
                <w:color w:val="000000"/>
                <w:sz w:val="20"/>
                <w:szCs w:val="20"/>
                <w:shd w:val="clear" w:color="auto" w:fill="FFFFFF"/>
              </w:rPr>
            </w:pPr>
          </w:p>
          <w:p w14:paraId="325A9C58" w14:textId="77777777" w:rsidR="00CE661B" w:rsidRDefault="004F3436">
            <w:pPr>
              <w:numPr>
                <w:ilvl w:val="0"/>
                <w:numId w:val="1"/>
              </w:numPr>
              <w:ind w:left="285" w:hanging="284"/>
              <w:rPr>
                <w:color w:val="000000"/>
                <w:sz w:val="20"/>
                <w:szCs w:val="20"/>
                <w:shd w:val="clear" w:color="auto" w:fill="FFFFFF"/>
              </w:rPr>
            </w:pPr>
            <w:r>
              <w:rPr>
                <w:color w:val="000000"/>
                <w:sz w:val="20"/>
                <w:szCs w:val="20"/>
                <w:shd w:val="clear" w:color="auto" w:fill="FFFFFF"/>
              </w:rPr>
              <w:t>za każde dziecko w wieku do 18 lat wychowywane przez wnioskodawcę</w:t>
            </w:r>
          </w:p>
          <w:p w14:paraId="592CB9ED" w14:textId="77777777" w:rsidR="00CE661B" w:rsidRDefault="00CE661B">
            <w:pPr>
              <w:jc w:val="left"/>
              <w:rPr>
                <w:color w:val="000000"/>
                <w:szCs w:val="20"/>
                <w:u w:color="000000"/>
                <w:shd w:val="clear" w:color="auto" w:fill="FFFFFF"/>
              </w:rPr>
            </w:pP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23E5B0C3" w14:textId="77777777" w:rsidR="00CE661B" w:rsidRDefault="00CE661B">
            <w:pPr>
              <w:jc w:val="center"/>
              <w:rPr>
                <w:color w:val="000000"/>
                <w:szCs w:val="20"/>
                <w:u w:color="000000"/>
                <w:shd w:val="clear" w:color="auto" w:fill="FFFFFF"/>
              </w:rPr>
            </w:pPr>
          </w:p>
          <w:p w14:paraId="3DBADF63" w14:textId="77777777" w:rsidR="00CE661B" w:rsidRDefault="004F3436">
            <w:pPr>
              <w:jc w:val="center"/>
              <w:rPr>
                <w:color w:val="000000"/>
                <w:szCs w:val="20"/>
                <w:shd w:val="clear" w:color="auto" w:fill="FFFFFF"/>
              </w:rPr>
            </w:pPr>
            <w:r>
              <w:rPr>
                <w:color w:val="000000"/>
                <w:sz w:val="20"/>
                <w:szCs w:val="20"/>
                <w:shd w:val="clear" w:color="auto" w:fill="FFFFFF"/>
              </w:rPr>
              <w:t>10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4518BBCC" w14:textId="77777777" w:rsidR="00CE661B" w:rsidRDefault="00CE661B">
            <w:pPr>
              <w:jc w:val="left"/>
              <w:rPr>
                <w:color w:val="000000"/>
                <w:szCs w:val="20"/>
                <w:u w:color="000000"/>
                <w:shd w:val="clear" w:color="auto" w:fill="FFFFFF"/>
              </w:rPr>
            </w:pPr>
          </w:p>
        </w:tc>
      </w:tr>
      <w:tr w:rsidR="00CE661B" w14:paraId="0BB9CC51"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tcPr>
          <w:p w14:paraId="70EEA97E"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tcPr>
          <w:p w14:paraId="0EE941F5"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25941F29" w14:textId="77777777" w:rsidR="00CE661B" w:rsidRDefault="00CE661B">
            <w:pPr>
              <w:jc w:val="center"/>
              <w:rPr>
                <w:color w:val="000000"/>
                <w:szCs w:val="20"/>
                <w:u w:color="000000"/>
                <w:shd w:val="clear" w:color="auto" w:fill="FFFFFF"/>
              </w:rPr>
            </w:pPr>
          </w:p>
        </w:tc>
        <w:tc>
          <w:tcPr>
            <w:tcW w:w="3510" w:type="dxa"/>
            <w:gridSpan w:val="7"/>
            <w:tcBorders>
              <w:top w:val="nil"/>
              <w:left w:val="single" w:sz="4" w:space="0" w:color="000000"/>
              <w:bottom w:val="nil"/>
              <w:right w:val="single" w:sz="4" w:space="0" w:color="000000"/>
            </w:tcBorders>
            <w:tcMar>
              <w:top w:w="5" w:type="dxa"/>
              <w:left w:w="5" w:type="dxa"/>
              <w:bottom w:w="5" w:type="dxa"/>
              <w:right w:w="5" w:type="dxa"/>
            </w:tcMar>
            <w:hideMark/>
          </w:tcPr>
          <w:p w14:paraId="3E7C227D" w14:textId="77777777" w:rsidR="00CE661B" w:rsidRDefault="004F3436">
            <w:pPr>
              <w:jc w:val="left"/>
              <w:rPr>
                <w:color w:val="000000"/>
                <w:szCs w:val="20"/>
                <w:u w:color="000000"/>
                <w:shd w:val="clear" w:color="auto" w:fill="FFFFFF"/>
              </w:rPr>
            </w:pPr>
            <w:r>
              <w:rPr>
                <w:color w:val="000000"/>
                <w:sz w:val="20"/>
                <w:szCs w:val="20"/>
                <w:shd w:val="clear" w:color="auto" w:fill="FFFFFF"/>
              </w:rPr>
              <w:t xml:space="preserve">2) dochód w przeliczeniu na osobę </w:t>
            </w:r>
          </w:p>
          <w:p w14:paraId="3B43F0E6" w14:textId="77777777" w:rsidR="00CE661B" w:rsidRDefault="004F3436">
            <w:pPr>
              <w:jc w:val="left"/>
              <w:rPr>
                <w:color w:val="000000"/>
                <w:szCs w:val="20"/>
                <w:shd w:val="clear" w:color="auto" w:fill="FFFFFF"/>
              </w:rPr>
            </w:pPr>
            <w:r>
              <w:rPr>
                <w:color w:val="000000"/>
                <w:sz w:val="20"/>
                <w:szCs w:val="20"/>
                <w:shd w:val="clear" w:color="auto" w:fill="FFFFFF"/>
              </w:rPr>
              <w:t xml:space="preserve">    w rodzinie wieloosobowej wynosi:</w:t>
            </w: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387D7914"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409ABFB8" w14:textId="77777777" w:rsidR="00CE661B" w:rsidRDefault="00CE661B">
            <w:pPr>
              <w:jc w:val="left"/>
              <w:rPr>
                <w:color w:val="000000"/>
                <w:szCs w:val="20"/>
                <w:u w:color="000000"/>
                <w:shd w:val="clear" w:color="auto" w:fill="FFFFFF"/>
              </w:rPr>
            </w:pPr>
          </w:p>
        </w:tc>
      </w:tr>
      <w:tr w:rsidR="00CE661B" w14:paraId="33833D73"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tcPr>
          <w:p w14:paraId="71DFE410"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hideMark/>
          </w:tcPr>
          <w:p w14:paraId="353D3333"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07E1E8E6" w14:textId="77777777" w:rsidR="00CE661B" w:rsidRDefault="00CE661B">
            <w:pPr>
              <w:jc w:val="center"/>
              <w:rPr>
                <w:color w:val="000000"/>
                <w:szCs w:val="20"/>
                <w:u w:color="000000"/>
                <w:shd w:val="clear" w:color="auto" w:fill="FFFFFF"/>
              </w:rPr>
            </w:pPr>
          </w:p>
        </w:tc>
        <w:tc>
          <w:tcPr>
            <w:tcW w:w="3510" w:type="dxa"/>
            <w:gridSpan w:val="7"/>
            <w:vMerge w:val="restart"/>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00B069F8" w14:textId="77777777" w:rsidR="00CE661B" w:rsidRDefault="004F3436">
            <w:pPr>
              <w:ind w:left="280" w:hanging="142"/>
              <w:jc w:val="left"/>
              <w:rPr>
                <w:b/>
                <w:color w:val="000000"/>
                <w:sz w:val="20"/>
                <w:szCs w:val="20"/>
                <w:u w:val="single"/>
                <w:shd w:val="clear" w:color="auto" w:fill="FFFFFF"/>
              </w:rPr>
            </w:pPr>
            <w:r>
              <w:rPr>
                <w:b/>
                <w:color w:val="000000"/>
                <w:sz w:val="20"/>
                <w:szCs w:val="20"/>
                <w:u w:val="single"/>
                <w:shd w:val="clear" w:color="auto" w:fill="FFFFFF"/>
              </w:rPr>
              <w:t>a) od 18,5% do 24% przeciętnego wynagrodzenia w gospodarce narodowej</w:t>
            </w:r>
          </w:p>
          <w:p w14:paraId="0ADDFB3B" w14:textId="77777777" w:rsidR="00CE661B" w:rsidRDefault="004F3436">
            <w:pPr>
              <w:ind w:left="280" w:hanging="142"/>
              <w:jc w:val="left"/>
              <w:rPr>
                <w:b/>
                <w:color w:val="000000"/>
                <w:sz w:val="20"/>
                <w:szCs w:val="20"/>
                <w:u w:val="single"/>
                <w:shd w:val="clear" w:color="auto" w:fill="FFFFFF"/>
              </w:rPr>
            </w:pPr>
            <w:r>
              <w:rPr>
                <w:b/>
                <w:color w:val="000000"/>
                <w:sz w:val="20"/>
                <w:szCs w:val="20"/>
                <w:u w:val="single"/>
                <w:shd w:val="clear" w:color="auto" w:fill="FFFFFF"/>
              </w:rPr>
              <w:t>b) od 24,5% do 31% przeciętnego wynagrodzenia w gospodarce narodowej</w:t>
            </w:r>
          </w:p>
          <w:p w14:paraId="00FBB964" w14:textId="77777777" w:rsidR="00CE661B" w:rsidRDefault="00CE661B">
            <w:pPr>
              <w:jc w:val="left"/>
              <w:rPr>
                <w:color w:val="000000"/>
                <w:szCs w:val="20"/>
                <w:u w:color="000000"/>
                <w:shd w:val="clear" w:color="auto" w:fill="FFFFFF"/>
              </w:rPr>
            </w:pP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5403DDB9"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335DE0BB" w14:textId="77777777" w:rsidR="00CE661B" w:rsidRDefault="00CE661B">
            <w:pPr>
              <w:jc w:val="left"/>
              <w:rPr>
                <w:color w:val="000000"/>
                <w:szCs w:val="20"/>
                <w:u w:color="000000"/>
                <w:shd w:val="clear" w:color="auto" w:fill="FFFFFF"/>
              </w:rPr>
            </w:pPr>
          </w:p>
        </w:tc>
      </w:tr>
      <w:tr w:rsidR="00CE661B" w14:paraId="167C9209"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tcPr>
          <w:p w14:paraId="4CD9449C"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hideMark/>
          </w:tcPr>
          <w:p w14:paraId="4629FAB9"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5384742E" w14:textId="77777777" w:rsidR="00CE661B" w:rsidRDefault="00CE661B">
            <w:pPr>
              <w:jc w:val="center"/>
              <w:rPr>
                <w:color w:val="000000"/>
                <w:szCs w:val="20"/>
                <w:u w:color="000000"/>
                <w:shd w:val="clear" w:color="auto" w:fill="FFFFFF"/>
              </w:rPr>
            </w:pPr>
          </w:p>
        </w:tc>
        <w:tc>
          <w:tcPr>
            <w:tcW w:w="3510" w:type="dxa"/>
            <w:gridSpan w:val="7"/>
            <w:vMerge/>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hideMark/>
          </w:tcPr>
          <w:p w14:paraId="1B69F4E9" w14:textId="77777777" w:rsidR="00CE661B" w:rsidRDefault="00CE661B">
            <w:pPr>
              <w:jc w:val="left"/>
              <w:rPr>
                <w:color w:val="000000"/>
                <w:sz w:val="20"/>
                <w:szCs w:val="20"/>
                <w:u w:color="000000"/>
                <w:shd w:val="clear" w:color="auto" w:fill="FFFFFF"/>
              </w:rPr>
            </w:pP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4AE54D36" w14:textId="77777777" w:rsidR="00CE661B" w:rsidRDefault="004F3436">
            <w:pPr>
              <w:jc w:val="center"/>
              <w:rPr>
                <w:color w:val="000000"/>
                <w:szCs w:val="20"/>
                <w:u w:color="000000"/>
                <w:shd w:val="clear" w:color="auto" w:fill="FFFFFF"/>
              </w:rPr>
            </w:pPr>
            <w:r>
              <w:rPr>
                <w:color w:val="000000"/>
                <w:sz w:val="20"/>
                <w:szCs w:val="20"/>
                <w:shd w:val="clear" w:color="auto" w:fill="FFFFFF"/>
              </w:rPr>
              <w:t>20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59CFDDCB" w14:textId="77777777" w:rsidR="00CE661B" w:rsidRDefault="00CE661B">
            <w:pPr>
              <w:jc w:val="left"/>
              <w:rPr>
                <w:color w:val="000000"/>
                <w:szCs w:val="20"/>
                <w:u w:color="000000"/>
                <w:shd w:val="clear" w:color="auto" w:fill="FFFFFF"/>
              </w:rPr>
            </w:pPr>
          </w:p>
        </w:tc>
      </w:tr>
      <w:tr w:rsidR="00CE661B" w14:paraId="6FF93C2C"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43FB1C37"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hideMark/>
          </w:tcPr>
          <w:p w14:paraId="1376459F"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3B599DDC" w14:textId="77777777" w:rsidR="00CE661B" w:rsidRDefault="00CE661B">
            <w:pPr>
              <w:jc w:val="center"/>
              <w:rPr>
                <w:color w:val="000000"/>
                <w:szCs w:val="20"/>
                <w:u w:color="000000"/>
                <w:shd w:val="clear" w:color="auto" w:fill="FFFFFF"/>
              </w:rPr>
            </w:pPr>
          </w:p>
        </w:tc>
        <w:tc>
          <w:tcPr>
            <w:tcW w:w="3510" w:type="dxa"/>
            <w:gridSpan w:val="7"/>
            <w:vMerge/>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hideMark/>
          </w:tcPr>
          <w:p w14:paraId="7809C421" w14:textId="77777777" w:rsidR="00CE661B" w:rsidRDefault="00CE661B">
            <w:pPr>
              <w:jc w:val="left"/>
              <w:rPr>
                <w:color w:val="000000"/>
                <w:szCs w:val="20"/>
                <w:u w:color="000000"/>
                <w:shd w:val="clear" w:color="auto" w:fill="FFFFFF"/>
              </w:rPr>
            </w:pP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29B62392"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4B7F5C00" w14:textId="77777777" w:rsidR="00CE661B" w:rsidRDefault="00CE661B">
            <w:pPr>
              <w:jc w:val="left"/>
              <w:rPr>
                <w:color w:val="000000"/>
                <w:szCs w:val="20"/>
                <w:u w:color="000000"/>
                <w:shd w:val="clear" w:color="auto" w:fill="FFFFFF"/>
              </w:rPr>
            </w:pPr>
          </w:p>
        </w:tc>
      </w:tr>
      <w:tr w:rsidR="00CE661B" w14:paraId="45F060DE"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47864B76"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tcPr>
          <w:p w14:paraId="0609C1DE"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3F5F0683" w14:textId="77777777" w:rsidR="00CE661B" w:rsidRDefault="00CE661B">
            <w:pPr>
              <w:jc w:val="center"/>
              <w:rPr>
                <w:color w:val="000000"/>
                <w:szCs w:val="20"/>
                <w:u w:color="000000"/>
                <w:shd w:val="clear" w:color="auto" w:fill="FFFFFF"/>
              </w:rPr>
            </w:pPr>
          </w:p>
        </w:tc>
        <w:tc>
          <w:tcPr>
            <w:tcW w:w="3510" w:type="dxa"/>
            <w:gridSpan w:val="7"/>
            <w:vMerge/>
            <w:tcBorders>
              <w:top w:val="single" w:sz="4" w:space="0" w:color="000000"/>
              <w:left w:val="single" w:sz="4" w:space="0" w:color="000000"/>
              <w:bottom w:val="nil"/>
              <w:right w:val="single" w:sz="4" w:space="0" w:color="000000"/>
            </w:tcBorders>
            <w:tcMar>
              <w:top w:w="5" w:type="dxa"/>
              <w:left w:w="5" w:type="dxa"/>
              <w:bottom w:w="5" w:type="dxa"/>
              <w:right w:w="5" w:type="dxa"/>
            </w:tcMar>
            <w:hideMark/>
          </w:tcPr>
          <w:p w14:paraId="3B89B784" w14:textId="77777777" w:rsidR="00CE661B" w:rsidRDefault="00CE661B">
            <w:pPr>
              <w:jc w:val="left"/>
              <w:rPr>
                <w:color w:val="000000"/>
                <w:szCs w:val="20"/>
                <w:u w:color="000000"/>
                <w:shd w:val="clear" w:color="auto" w:fill="FFFFFF"/>
              </w:rPr>
            </w:pP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2D521A52" w14:textId="77777777" w:rsidR="00CE661B" w:rsidRDefault="004F3436">
            <w:pPr>
              <w:jc w:val="center"/>
              <w:rPr>
                <w:color w:val="000000"/>
                <w:szCs w:val="20"/>
                <w:u w:color="000000"/>
                <w:shd w:val="clear" w:color="auto" w:fill="FFFFFF"/>
              </w:rPr>
            </w:pPr>
            <w:r>
              <w:rPr>
                <w:color w:val="000000"/>
                <w:sz w:val="20"/>
                <w:szCs w:val="20"/>
                <w:shd w:val="clear" w:color="auto" w:fill="FFFFFF"/>
              </w:rPr>
              <w:t>10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41C88DB0" w14:textId="77777777" w:rsidR="00CE661B" w:rsidRDefault="00CE661B">
            <w:pPr>
              <w:jc w:val="left"/>
              <w:rPr>
                <w:color w:val="000000"/>
                <w:szCs w:val="20"/>
                <w:u w:color="000000"/>
                <w:shd w:val="clear" w:color="auto" w:fill="FFFFFF"/>
              </w:rPr>
            </w:pPr>
          </w:p>
        </w:tc>
      </w:tr>
      <w:tr w:rsidR="00CE661B" w14:paraId="78F2901B"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31C10CE0"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tcPr>
          <w:p w14:paraId="5617BA40"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67511106" w14:textId="77777777" w:rsidR="00CE661B" w:rsidRDefault="00CE661B">
            <w:pPr>
              <w:jc w:val="center"/>
              <w:rPr>
                <w:color w:val="000000"/>
                <w:szCs w:val="20"/>
                <w:u w:color="000000"/>
                <w:shd w:val="clear" w:color="auto" w:fill="FFFFFF"/>
              </w:rPr>
            </w:pPr>
          </w:p>
        </w:tc>
        <w:tc>
          <w:tcPr>
            <w:tcW w:w="3510" w:type="dxa"/>
            <w:gridSpan w:val="7"/>
            <w:tcBorders>
              <w:top w:val="nil"/>
              <w:left w:val="single" w:sz="4" w:space="0" w:color="000000"/>
              <w:bottom w:val="nil"/>
              <w:right w:val="single" w:sz="4" w:space="0" w:color="000000"/>
            </w:tcBorders>
            <w:tcMar>
              <w:top w:w="5" w:type="dxa"/>
              <w:left w:w="5" w:type="dxa"/>
              <w:bottom w:w="5" w:type="dxa"/>
              <w:right w:w="5" w:type="dxa"/>
            </w:tcMar>
            <w:hideMark/>
          </w:tcPr>
          <w:p w14:paraId="2C0702F9" w14:textId="77777777" w:rsidR="00CE661B" w:rsidRDefault="004F3436">
            <w:pPr>
              <w:jc w:val="left"/>
              <w:rPr>
                <w:color w:val="000000"/>
                <w:szCs w:val="20"/>
                <w:u w:color="000000"/>
                <w:shd w:val="clear" w:color="auto" w:fill="FFFFFF"/>
              </w:rPr>
            </w:pPr>
            <w:r>
              <w:rPr>
                <w:color w:val="000000"/>
                <w:sz w:val="20"/>
                <w:szCs w:val="20"/>
                <w:shd w:val="clear" w:color="auto" w:fill="FFFFFF"/>
              </w:rPr>
              <w:t xml:space="preserve"> 3) dochód osoby samotnej wynosi:</w:t>
            </w: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2409E499"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2A9388C4" w14:textId="77777777" w:rsidR="00CE661B" w:rsidRDefault="00CE661B">
            <w:pPr>
              <w:jc w:val="left"/>
              <w:rPr>
                <w:color w:val="000000"/>
                <w:szCs w:val="20"/>
                <w:u w:color="000000"/>
                <w:shd w:val="clear" w:color="auto" w:fill="FFFFFF"/>
              </w:rPr>
            </w:pPr>
          </w:p>
        </w:tc>
      </w:tr>
      <w:tr w:rsidR="00CE661B" w14:paraId="30CBC018"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0C8F51E6"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hideMark/>
          </w:tcPr>
          <w:p w14:paraId="7145A238"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176D2AFE" w14:textId="77777777" w:rsidR="00CE661B" w:rsidRDefault="00CE661B">
            <w:pPr>
              <w:jc w:val="center"/>
              <w:rPr>
                <w:color w:val="000000"/>
                <w:szCs w:val="20"/>
                <w:u w:color="000000"/>
                <w:shd w:val="clear" w:color="auto" w:fill="FFFFFF"/>
              </w:rPr>
            </w:pPr>
          </w:p>
        </w:tc>
        <w:tc>
          <w:tcPr>
            <w:tcW w:w="3510" w:type="dxa"/>
            <w:gridSpan w:val="7"/>
            <w:tcBorders>
              <w:top w:val="nil"/>
              <w:left w:val="single" w:sz="4" w:space="0" w:color="000000"/>
              <w:bottom w:val="nil"/>
              <w:right w:val="single" w:sz="4" w:space="0" w:color="000000"/>
            </w:tcBorders>
            <w:tcMar>
              <w:top w:w="5" w:type="dxa"/>
              <w:left w:w="5" w:type="dxa"/>
              <w:bottom w:w="5" w:type="dxa"/>
              <w:right w:w="5" w:type="dxa"/>
            </w:tcMar>
            <w:hideMark/>
          </w:tcPr>
          <w:p w14:paraId="5217146F" w14:textId="77777777" w:rsidR="00CE661B" w:rsidRDefault="00CE661B">
            <w:pPr>
              <w:jc w:val="left"/>
              <w:rPr>
                <w:color w:val="000000"/>
                <w:szCs w:val="20"/>
                <w:u w:color="000000"/>
                <w:shd w:val="clear" w:color="auto" w:fill="FFFFFF"/>
              </w:rPr>
            </w:pP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5A77CF13"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414FE332" w14:textId="77777777" w:rsidR="00CE661B" w:rsidRDefault="00CE661B">
            <w:pPr>
              <w:jc w:val="left"/>
              <w:rPr>
                <w:color w:val="000000"/>
                <w:szCs w:val="20"/>
                <w:u w:color="000000"/>
                <w:shd w:val="clear" w:color="auto" w:fill="FFFFFF"/>
              </w:rPr>
            </w:pPr>
          </w:p>
        </w:tc>
      </w:tr>
      <w:tr w:rsidR="00CE661B" w14:paraId="3B032A49"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139524C6"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hideMark/>
          </w:tcPr>
          <w:p w14:paraId="5BB0816A"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1D61B646" w14:textId="77777777" w:rsidR="00CE661B" w:rsidRDefault="00CE661B">
            <w:pPr>
              <w:jc w:val="center"/>
              <w:rPr>
                <w:color w:val="000000"/>
                <w:szCs w:val="20"/>
                <w:u w:color="000000"/>
                <w:shd w:val="clear" w:color="auto" w:fill="FFFFFF"/>
              </w:rPr>
            </w:pPr>
          </w:p>
        </w:tc>
        <w:tc>
          <w:tcPr>
            <w:tcW w:w="708" w:type="dxa"/>
            <w:gridSpan w:val="5"/>
            <w:tcBorders>
              <w:top w:val="nil"/>
              <w:left w:val="single" w:sz="4" w:space="0" w:color="000000"/>
              <w:bottom w:val="nil"/>
              <w:right w:val="nil"/>
            </w:tcBorders>
            <w:tcMar>
              <w:top w:w="5" w:type="dxa"/>
              <w:left w:w="5" w:type="dxa"/>
              <w:bottom w:w="5" w:type="dxa"/>
              <w:right w:w="5" w:type="dxa"/>
            </w:tcMar>
            <w:hideMark/>
          </w:tcPr>
          <w:p w14:paraId="489A4B15" w14:textId="77777777" w:rsidR="00CE661B" w:rsidRDefault="004F3436">
            <w:pPr>
              <w:jc w:val="center"/>
              <w:rPr>
                <w:color w:val="000000"/>
                <w:szCs w:val="20"/>
                <w:u w:color="000000"/>
                <w:shd w:val="clear" w:color="auto" w:fill="FFFFFF"/>
              </w:rPr>
            </w:pPr>
            <w:r>
              <w:rPr>
                <w:color w:val="000000"/>
                <w:sz w:val="20"/>
                <w:szCs w:val="20"/>
                <w:shd w:val="clear" w:color="auto" w:fill="FFFFFF"/>
              </w:rPr>
              <w:t>a)</w:t>
            </w:r>
          </w:p>
        </w:tc>
        <w:tc>
          <w:tcPr>
            <w:tcW w:w="2775" w:type="dxa"/>
            <w:gridSpan w:val="2"/>
            <w:tcBorders>
              <w:top w:val="nil"/>
              <w:left w:val="nil"/>
              <w:bottom w:val="nil"/>
              <w:right w:val="single" w:sz="4" w:space="0" w:color="000000"/>
            </w:tcBorders>
            <w:tcMar>
              <w:top w:w="5" w:type="dxa"/>
              <w:left w:w="5" w:type="dxa"/>
              <w:bottom w:w="5" w:type="dxa"/>
              <w:right w:w="5" w:type="dxa"/>
            </w:tcMar>
            <w:hideMark/>
          </w:tcPr>
          <w:p w14:paraId="623F528C" w14:textId="77777777" w:rsidR="00CE661B" w:rsidRDefault="004F3436">
            <w:pPr>
              <w:jc w:val="left"/>
              <w:rPr>
                <w:b/>
                <w:color w:val="000000"/>
                <w:szCs w:val="20"/>
                <w:u w:val="single"/>
                <w:shd w:val="clear" w:color="auto" w:fill="FFFFFF"/>
              </w:rPr>
            </w:pPr>
            <w:r>
              <w:rPr>
                <w:b/>
                <w:color w:val="000000"/>
                <w:sz w:val="20"/>
                <w:szCs w:val="20"/>
                <w:u w:val="single"/>
                <w:shd w:val="clear" w:color="auto" w:fill="FFFFFF"/>
              </w:rPr>
              <w:t>od 28,5% do 38% przeciętnego wynagrodzenia w gospodarce narodowej</w:t>
            </w:r>
          </w:p>
        </w:tc>
        <w:tc>
          <w:tcPr>
            <w:tcW w:w="1260" w:type="dxa"/>
            <w:tcBorders>
              <w:top w:val="nil"/>
              <w:left w:val="single" w:sz="4" w:space="0" w:color="000000"/>
              <w:bottom w:val="nil"/>
              <w:right w:val="single" w:sz="4" w:space="0" w:color="000000"/>
            </w:tcBorders>
            <w:tcMar>
              <w:top w:w="5" w:type="dxa"/>
              <w:left w:w="5" w:type="dxa"/>
              <w:bottom w:w="5" w:type="dxa"/>
              <w:right w:w="5" w:type="dxa"/>
            </w:tcMar>
            <w:hideMark/>
          </w:tcPr>
          <w:p w14:paraId="324EB09B" w14:textId="77777777" w:rsidR="00CE661B" w:rsidRDefault="004F3436">
            <w:pPr>
              <w:jc w:val="center"/>
              <w:rPr>
                <w:color w:val="000000"/>
                <w:szCs w:val="20"/>
                <w:u w:color="000000"/>
                <w:shd w:val="clear" w:color="auto" w:fill="FFFFFF"/>
              </w:rPr>
            </w:pPr>
            <w:r>
              <w:rPr>
                <w:color w:val="000000"/>
                <w:sz w:val="20"/>
                <w:szCs w:val="20"/>
                <w:shd w:val="clear" w:color="auto" w:fill="FFFFFF"/>
              </w:rPr>
              <w:t>20</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0FDA0BCB" w14:textId="77777777" w:rsidR="00CE661B" w:rsidRDefault="00CE661B">
            <w:pPr>
              <w:jc w:val="left"/>
              <w:rPr>
                <w:color w:val="000000"/>
                <w:szCs w:val="20"/>
                <w:u w:color="000000"/>
                <w:shd w:val="clear" w:color="auto" w:fill="FFFFFF"/>
              </w:rPr>
            </w:pPr>
          </w:p>
        </w:tc>
      </w:tr>
      <w:tr w:rsidR="00CE661B" w14:paraId="6E5F3B3D"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037A0D90"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hideMark/>
          </w:tcPr>
          <w:p w14:paraId="7C66F505"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14D2CB5D" w14:textId="77777777" w:rsidR="00CE661B" w:rsidRDefault="00CE661B">
            <w:pPr>
              <w:jc w:val="center"/>
              <w:rPr>
                <w:color w:val="000000"/>
                <w:szCs w:val="20"/>
                <w:u w:color="000000"/>
                <w:shd w:val="clear" w:color="auto" w:fill="FFFFFF"/>
              </w:rPr>
            </w:pPr>
          </w:p>
        </w:tc>
        <w:tc>
          <w:tcPr>
            <w:tcW w:w="708" w:type="dxa"/>
            <w:gridSpan w:val="5"/>
            <w:tcBorders>
              <w:top w:val="nil"/>
              <w:left w:val="single" w:sz="4" w:space="0" w:color="000000"/>
              <w:bottom w:val="nil"/>
              <w:right w:val="nil"/>
            </w:tcBorders>
            <w:tcMar>
              <w:top w:w="5" w:type="dxa"/>
              <w:left w:w="5" w:type="dxa"/>
              <w:bottom w:w="5" w:type="dxa"/>
              <w:right w:w="5" w:type="dxa"/>
            </w:tcMar>
            <w:hideMark/>
          </w:tcPr>
          <w:p w14:paraId="75D05CB7" w14:textId="77777777" w:rsidR="00CE661B" w:rsidRDefault="00CE661B">
            <w:pPr>
              <w:jc w:val="center"/>
              <w:rPr>
                <w:color w:val="000000"/>
                <w:szCs w:val="20"/>
                <w:u w:color="000000"/>
                <w:shd w:val="clear" w:color="auto" w:fill="FFFFFF"/>
              </w:rPr>
            </w:pPr>
          </w:p>
        </w:tc>
        <w:tc>
          <w:tcPr>
            <w:tcW w:w="2775" w:type="dxa"/>
            <w:gridSpan w:val="2"/>
            <w:tcBorders>
              <w:top w:val="nil"/>
              <w:left w:val="nil"/>
              <w:bottom w:val="nil"/>
              <w:right w:val="single" w:sz="4" w:space="0" w:color="000000"/>
            </w:tcBorders>
            <w:tcMar>
              <w:top w:w="5" w:type="dxa"/>
              <w:left w:w="5" w:type="dxa"/>
              <w:bottom w:w="5" w:type="dxa"/>
              <w:right w:w="5" w:type="dxa"/>
            </w:tcMar>
            <w:hideMark/>
          </w:tcPr>
          <w:p w14:paraId="5581BF95" w14:textId="77777777" w:rsidR="00CE661B" w:rsidRDefault="00CE661B">
            <w:pPr>
              <w:jc w:val="left"/>
              <w:rPr>
                <w:b/>
                <w:color w:val="000000"/>
                <w:szCs w:val="20"/>
                <w:u w:val="single"/>
                <w:shd w:val="clear" w:color="auto" w:fill="FFFFFF"/>
              </w:rPr>
            </w:pPr>
          </w:p>
        </w:tc>
        <w:tc>
          <w:tcPr>
            <w:tcW w:w="1260" w:type="dxa"/>
            <w:tcBorders>
              <w:top w:val="nil"/>
              <w:left w:val="single" w:sz="4" w:space="0" w:color="000000"/>
              <w:bottom w:val="nil"/>
              <w:right w:val="single" w:sz="4" w:space="0" w:color="000000"/>
            </w:tcBorders>
            <w:tcMar>
              <w:top w:w="5" w:type="dxa"/>
              <w:left w:w="5" w:type="dxa"/>
              <w:bottom w:w="5" w:type="dxa"/>
              <w:right w:w="5" w:type="dxa"/>
            </w:tcMar>
            <w:hideMark/>
          </w:tcPr>
          <w:p w14:paraId="6D9F8E91"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1D2D4FE8" w14:textId="77777777" w:rsidR="00CE661B" w:rsidRDefault="00CE661B">
            <w:pPr>
              <w:jc w:val="left"/>
              <w:rPr>
                <w:color w:val="000000"/>
                <w:szCs w:val="20"/>
                <w:u w:color="000000"/>
                <w:shd w:val="clear" w:color="auto" w:fill="FFFFFF"/>
              </w:rPr>
            </w:pPr>
          </w:p>
        </w:tc>
      </w:tr>
      <w:tr w:rsidR="00CE661B" w14:paraId="12239A76" w14:textId="77777777">
        <w:trPr>
          <w:trHeight w:val="75"/>
        </w:trPr>
        <w:tc>
          <w:tcPr>
            <w:tcW w:w="484" w:type="dxa"/>
            <w:tcBorders>
              <w:top w:val="nil"/>
              <w:left w:val="single" w:sz="2" w:space="0" w:color="000000"/>
              <w:bottom w:val="single" w:sz="4" w:space="0" w:color="000000"/>
              <w:right w:val="single" w:sz="4" w:space="0" w:color="000000"/>
            </w:tcBorders>
            <w:tcMar>
              <w:top w:w="5" w:type="dxa"/>
              <w:left w:w="5" w:type="dxa"/>
              <w:bottom w:w="5" w:type="dxa"/>
              <w:right w:w="5" w:type="dxa"/>
            </w:tcMar>
            <w:hideMark/>
          </w:tcPr>
          <w:p w14:paraId="567089B2"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single" w:sz="4" w:space="0" w:color="000000"/>
              <w:right w:val="nil"/>
            </w:tcBorders>
            <w:tcMar>
              <w:top w:w="5" w:type="dxa"/>
              <w:left w:w="5" w:type="dxa"/>
              <w:bottom w:w="5" w:type="dxa"/>
              <w:right w:w="5" w:type="dxa"/>
            </w:tcMar>
            <w:hideMark/>
          </w:tcPr>
          <w:p w14:paraId="365F594A" w14:textId="77777777" w:rsidR="00CE661B" w:rsidRDefault="00CE661B">
            <w:pPr>
              <w:jc w:val="left"/>
              <w:rPr>
                <w:color w:val="000000"/>
                <w:szCs w:val="20"/>
                <w:u w:color="000000"/>
                <w:shd w:val="clear" w:color="auto" w:fill="FFFFFF"/>
              </w:rPr>
            </w:pPr>
          </w:p>
        </w:tc>
        <w:tc>
          <w:tcPr>
            <w:tcW w:w="275" w:type="dxa"/>
            <w:tcBorders>
              <w:top w:val="nil"/>
              <w:left w:val="nil"/>
              <w:bottom w:val="single" w:sz="4" w:space="0" w:color="000000"/>
              <w:right w:val="single" w:sz="4" w:space="0" w:color="000000"/>
            </w:tcBorders>
            <w:tcMar>
              <w:top w:w="5" w:type="dxa"/>
              <w:left w:w="5" w:type="dxa"/>
              <w:bottom w:w="5" w:type="dxa"/>
              <w:right w:w="5" w:type="dxa"/>
            </w:tcMar>
            <w:hideMark/>
          </w:tcPr>
          <w:p w14:paraId="02F14DBE" w14:textId="77777777" w:rsidR="00CE661B" w:rsidRDefault="00CE661B">
            <w:pPr>
              <w:jc w:val="center"/>
              <w:rPr>
                <w:color w:val="000000"/>
                <w:szCs w:val="20"/>
                <w:u w:color="000000"/>
                <w:shd w:val="clear" w:color="auto" w:fill="FFFFFF"/>
              </w:rPr>
            </w:pPr>
          </w:p>
        </w:tc>
        <w:tc>
          <w:tcPr>
            <w:tcW w:w="708" w:type="dxa"/>
            <w:gridSpan w:val="5"/>
            <w:tcBorders>
              <w:top w:val="nil"/>
              <w:left w:val="single" w:sz="4" w:space="0" w:color="000000"/>
              <w:bottom w:val="single" w:sz="4" w:space="0" w:color="000000"/>
              <w:right w:val="nil"/>
            </w:tcBorders>
            <w:tcMar>
              <w:top w:w="5" w:type="dxa"/>
              <w:left w:w="5" w:type="dxa"/>
              <w:bottom w:w="5" w:type="dxa"/>
              <w:right w:w="5" w:type="dxa"/>
            </w:tcMar>
            <w:hideMark/>
          </w:tcPr>
          <w:p w14:paraId="7E402E0A" w14:textId="77777777" w:rsidR="00CE661B" w:rsidRDefault="004F3436">
            <w:pPr>
              <w:jc w:val="center"/>
              <w:rPr>
                <w:color w:val="000000"/>
                <w:szCs w:val="20"/>
                <w:u w:color="000000"/>
                <w:shd w:val="clear" w:color="auto" w:fill="FFFFFF"/>
              </w:rPr>
            </w:pPr>
            <w:r>
              <w:rPr>
                <w:color w:val="000000"/>
                <w:sz w:val="20"/>
                <w:szCs w:val="20"/>
                <w:shd w:val="clear" w:color="auto" w:fill="FFFFFF"/>
              </w:rPr>
              <w:t>b)</w:t>
            </w:r>
          </w:p>
        </w:tc>
        <w:tc>
          <w:tcPr>
            <w:tcW w:w="2775" w:type="dxa"/>
            <w:gridSpan w:val="2"/>
            <w:tcBorders>
              <w:top w:val="nil"/>
              <w:left w:val="nil"/>
              <w:bottom w:val="single" w:sz="4" w:space="0" w:color="000000"/>
              <w:right w:val="single" w:sz="4" w:space="0" w:color="000000"/>
            </w:tcBorders>
            <w:tcMar>
              <w:top w:w="5" w:type="dxa"/>
              <w:left w:w="5" w:type="dxa"/>
              <w:bottom w:w="5" w:type="dxa"/>
              <w:right w:w="5" w:type="dxa"/>
            </w:tcMar>
            <w:hideMark/>
          </w:tcPr>
          <w:p w14:paraId="7F33226D" w14:textId="77777777" w:rsidR="00CE661B" w:rsidRDefault="004F3436">
            <w:pPr>
              <w:jc w:val="left"/>
              <w:rPr>
                <w:b/>
                <w:color w:val="000000"/>
                <w:szCs w:val="20"/>
                <w:u w:val="single"/>
                <w:shd w:val="clear" w:color="auto" w:fill="FFFFFF"/>
              </w:rPr>
            </w:pPr>
            <w:r>
              <w:rPr>
                <w:b/>
                <w:color w:val="000000"/>
                <w:sz w:val="20"/>
                <w:szCs w:val="20"/>
                <w:u w:val="single"/>
                <w:shd w:val="clear" w:color="auto" w:fill="FFFFFF"/>
              </w:rPr>
              <w:t>od 38,5% do 46% przeciętnego wynagrodzenia w gospodarce narodowej</w:t>
            </w:r>
          </w:p>
        </w:tc>
        <w:tc>
          <w:tcPr>
            <w:tcW w:w="1260" w:type="dxa"/>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67BCBCFC" w14:textId="77777777" w:rsidR="00CE661B" w:rsidRDefault="004F3436">
            <w:pPr>
              <w:jc w:val="center"/>
              <w:rPr>
                <w:color w:val="000000"/>
                <w:szCs w:val="20"/>
                <w:u w:color="000000"/>
                <w:shd w:val="clear" w:color="auto" w:fill="FFFFFF"/>
              </w:rPr>
            </w:pPr>
            <w:r>
              <w:rPr>
                <w:color w:val="000000"/>
                <w:sz w:val="20"/>
                <w:szCs w:val="20"/>
                <w:shd w:val="clear" w:color="auto" w:fill="FFFFFF"/>
              </w:rPr>
              <w:t>10</w:t>
            </w:r>
          </w:p>
        </w:tc>
        <w:tc>
          <w:tcPr>
            <w:tcW w:w="2901" w:type="dxa"/>
            <w:tcBorders>
              <w:top w:val="nil"/>
              <w:left w:val="single" w:sz="4" w:space="0" w:color="000000"/>
              <w:bottom w:val="single" w:sz="4" w:space="0" w:color="000000"/>
              <w:right w:val="single" w:sz="2" w:space="0" w:color="000000"/>
            </w:tcBorders>
            <w:tcMar>
              <w:top w:w="5" w:type="dxa"/>
              <w:left w:w="5" w:type="dxa"/>
              <w:bottom w:w="5" w:type="dxa"/>
              <w:right w:w="5" w:type="dxa"/>
            </w:tcMar>
            <w:hideMark/>
          </w:tcPr>
          <w:p w14:paraId="4EAB0675" w14:textId="77777777" w:rsidR="00CE661B" w:rsidRDefault="00CE661B">
            <w:pPr>
              <w:jc w:val="left"/>
              <w:rPr>
                <w:color w:val="000000"/>
                <w:szCs w:val="20"/>
                <w:u w:color="000000"/>
                <w:shd w:val="clear" w:color="auto" w:fill="FFFFFF"/>
              </w:rPr>
            </w:pPr>
          </w:p>
        </w:tc>
      </w:tr>
      <w:tr w:rsidR="00CE661B" w14:paraId="07C7FA7B" w14:textId="77777777">
        <w:tc>
          <w:tcPr>
            <w:tcW w:w="484" w:type="dxa"/>
            <w:tcBorders>
              <w:top w:val="single" w:sz="4" w:space="0" w:color="000000"/>
              <w:left w:val="single" w:sz="2" w:space="0" w:color="000000"/>
              <w:bottom w:val="nil"/>
              <w:right w:val="single" w:sz="4" w:space="0" w:color="000000"/>
            </w:tcBorders>
            <w:tcMar>
              <w:top w:w="5" w:type="dxa"/>
              <w:left w:w="5" w:type="dxa"/>
              <w:bottom w:w="5" w:type="dxa"/>
              <w:right w:w="5" w:type="dxa"/>
            </w:tcMar>
            <w:hideMark/>
          </w:tcPr>
          <w:p w14:paraId="7AE9602E" w14:textId="77777777" w:rsidR="00CE661B" w:rsidRDefault="00CE661B">
            <w:pPr>
              <w:jc w:val="center"/>
              <w:rPr>
                <w:color w:val="000000"/>
                <w:szCs w:val="20"/>
                <w:u w:color="000000"/>
                <w:shd w:val="clear" w:color="auto" w:fill="FFFFFF"/>
              </w:rPr>
            </w:pPr>
          </w:p>
        </w:tc>
        <w:tc>
          <w:tcPr>
            <w:tcW w:w="1503" w:type="dxa"/>
            <w:tcBorders>
              <w:top w:val="single" w:sz="4" w:space="0" w:color="000000"/>
              <w:left w:val="single" w:sz="4" w:space="0" w:color="000000"/>
              <w:bottom w:val="nil"/>
              <w:right w:val="nil"/>
            </w:tcBorders>
            <w:tcMar>
              <w:top w:w="5" w:type="dxa"/>
              <w:left w:w="5" w:type="dxa"/>
              <w:bottom w:w="5" w:type="dxa"/>
              <w:right w:w="5" w:type="dxa"/>
            </w:tcMar>
            <w:hideMark/>
          </w:tcPr>
          <w:p w14:paraId="661BB135" w14:textId="77777777" w:rsidR="00CE661B" w:rsidRDefault="00CE661B">
            <w:pPr>
              <w:jc w:val="left"/>
              <w:rPr>
                <w:color w:val="000000"/>
                <w:szCs w:val="20"/>
                <w:u w:color="000000"/>
                <w:shd w:val="clear" w:color="auto" w:fill="FFFFFF"/>
              </w:rPr>
            </w:pPr>
          </w:p>
        </w:tc>
        <w:tc>
          <w:tcPr>
            <w:tcW w:w="275" w:type="dxa"/>
            <w:tcBorders>
              <w:top w:val="single" w:sz="4" w:space="0" w:color="000000"/>
              <w:left w:val="nil"/>
              <w:bottom w:val="nil"/>
              <w:right w:val="single" w:sz="4" w:space="0" w:color="000000"/>
            </w:tcBorders>
            <w:tcMar>
              <w:top w:w="5" w:type="dxa"/>
              <w:left w:w="5" w:type="dxa"/>
              <w:bottom w:w="5" w:type="dxa"/>
              <w:right w:w="5" w:type="dxa"/>
            </w:tcMar>
            <w:hideMark/>
          </w:tcPr>
          <w:p w14:paraId="4F6A18B1" w14:textId="77777777" w:rsidR="00CE661B" w:rsidRDefault="00CE661B">
            <w:pPr>
              <w:jc w:val="center"/>
              <w:rPr>
                <w:color w:val="000000"/>
                <w:szCs w:val="20"/>
                <w:u w:color="000000"/>
                <w:shd w:val="clear" w:color="auto" w:fill="FFFFFF"/>
              </w:rPr>
            </w:pPr>
          </w:p>
        </w:tc>
        <w:tc>
          <w:tcPr>
            <w:tcW w:w="708" w:type="dxa"/>
            <w:gridSpan w:val="5"/>
            <w:tcBorders>
              <w:top w:val="single" w:sz="4" w:space="0" w:color="000000"/>
              <w:left w:val="single" w:sz="4" w:space="0" w:color="000000"/>
              <w:bottom w:val="nil"/>
              <w:right w:val="nil"/>
            </w:tcBorders>
            <w:tcMar>
              <w:top w:w="5" w:type="dxa"/>
              <w:left w:w="5" w:type="dxa"/>
              <w:bottom w:w="5" w:type="dxa"/>
              <w:right w:w="5" w:type="dxa"/>
            </w:tcMar>
            <w:hideMark/>
          </w:tcPr>
          <w:p w14:paraId="3442215B" w14:textId="77777777" w:rsidR="00CE661B" w:rsidRDefault="00CE661B">
            <w:pPr>
              <w:jc w:val="center"/>
              <w:rPr>
                <w:color w:val="000000"/>
                <w:szCs w:val="20"/>
                <w:u w:color="000000"/>
                <w:shd w:val="clear" w:color="auto" w:fill="FFFFFF"/>
              </w:rPr>
            </w:pPr>
          </w:p>
        </w:tc>
        <w:tc>
          <w:tcPr>
            <w:tcW w:w="2775" w:type="dxa"/>
            <w:gridSpan w:val="2"/>
            <w:tcBorders>
              <w:top w:val="single" w:sz="4" w:space="0" w:color="000000"/>
              <w:left w:val="nil"/>
              <w:bottom w:val="nil"/>
              <w:right w:val="single" w:sz="4" w:space="0" w:color="000000"/>
            </w:tcBorders>
            <w:tcMar>
              <w:top w:w="5" w:type="dxa"/>
              <w:left w:w="5" w:type="dxa"/>
              <w:bottom w:w="5" w:type="dxa"/>
              <w:right w:w="5" w:type="dxa"/>
            </w:tcMar>
            <w:hideMark/>
          </w:tcPr>
          <w:p w14:paraId="68067ED7" w14:textId="77777777" w:rsidR="00CE661B" w:rsidRDefault="00CE661B">
            <w:pPr>
              <w:jc w:val="left"/>
              <w:rPr>
                <w:color w:val="000000"/>
                <w:szCs w:val="20"/>
                <w:u w:color="000000"/>
                <w:shd w:val="clear" w:color="auto" w:fill="FFFFFF"/>
              </w:rPr>
            </w:pPr>
          </w:p>
        </w:tc>
        <w:tc>
          <w:tcPr>
            <w:tcW w:w="1260" w:type="dxa"/>
            <w:tcBorders>
              <w:top w:val="single" w:sz="4" w:space="0" w:color="000000"/>
              <w:left w:val="single" w:sz="4" w:space="0" w:color="000000"/>
              <w:bottom w:val="nil"/>
              <w:right w:val="single" w:sz="4" w:space="0" w:color="000000"/>
            </w:tcBorders>
            <w:tcMar>
              <w:top w:w="5" w:type="dxa"/>
              <w:left w:w="5" w:type="dxa"/>
              <w:bottom w:w="5" w:type="dxa"/>
              <w:right w:w="5" w:type="dxa"/>
            </w:tcMar>
            <w:hideMark/>
          </w:tcPr>
          <w:p w14:paraId="5C3CF5B1" w14:textId="77777777" w:rsidR="00CE661B" w:rsidRDefault="00CE661B">
            <w:pPr>
              <w:jc w:val="center"/>
              <w:rPr>
                <w:color w:val="000000"/>
                <w:szCs w:val="20"/>
                <w:u w:color="000000"/>
                <w:shd w:val="clear" w:color="auto" w:fill="FFFFFF"/>
              </w:rPr>
            </w:pPr>
          </w:p>
        </w:tc>
        <w:tc>
          <w:tcPr>
            <w:tcW w:w="2901" w:type="dxa"/>
            <w:tcBorders>
              <w:top w:val="single" w:sz="4" w:space="0" w:color="000000"/>
              <w:left w:val="single" w:sz="4" w:space="0" w:color="000000"/>
              <w:bottom w:val="nil"/>
              <w:right w:val="single" w:sz="2" w:space="0" w:color="000000"/>
            </w:tcBorders>
            <w:tcMar>
              <w:top w:w="5" w:type="dxa"/>
              <w:left w:w="5" w:type="dxa"/>
              <w:bottom w:w="5" w:type="dxa"/>
              <w:right w:w="5" w:type="dxa"/>
            </w:tcMar>
            <w:hideMark/>
          </w:tcPr>
          <w:p w14:paraId="29AA5D3F" w14:textId="77777777" w:rsidR="00CE661B" w:rsidRDefault="00CE661B">
            <w:pPr>
              <w:jc w:val="left"/>
              <w:rPr>
                <w:color w:val="000000"/>
                <w:szCs w:val="20"/>
                <w:u w:color="000000"/>
                <w:shd w:val="clear" w:color="auto" w:fill="FFFFFF"/>
              </w:rPr>
            </w:pPr>
          </w:p>
        </w:tc>
      </w:tr>
      <w:tr w:rsidR="00CE661B" w14:paraId="6F5A625B" w14:textId="77777777">
        <w:tc>
          <w:tcPr>
            <w:tcW w:w="484" w:type="dxa"/>
            <w:tcBorders>
              <w:top w:val="single" w:sz="2" w:space="0" w:color="000000"/>
              <w:left w:val="single" w:sz="2" w:space="0" w:color="000000"/>
              <w:bottom w:val="nil"/>
              <w:right w:val="single" w:sz="4" w:space="0" w:color="000000"/>
            </w:tcBorders>
            <w:tcMar>
              <w:top w:w="5" w:type="dxa"/>
              <w:left w:w="5" w:type="dxa"/>
              <w:bottom w:w="5" w:type="dxa"/>
              <w:right w:w="5" w:type="dxa"/>
            </w:tcMar>
            <w:hideMark/>
          </w:tcPr>
          <w:p w14:paraId="1DE0E3D4" w14:textId="77777777" w:rsidR="00CE661B" w:rsidRDefault="00CE661B">
            <w:pPr>
              <w:jc w:val="center"/>
              <w:rPr>
                <w:color w:val="000000"/>
                <w:szCs w:val="20"/>
                <w:u w:color="000000"/>
                <w:shd w:val="clear" w:color="auto" w:fill="FFFFFF"/>
              </w:rPr>
            </w:pPr>
          </w:p>
        </w:tc>
        <w:tc>
          <w:tcPr>
            <w:tcW w:w="1503" w:type="dxa"/>
            <w:tcBorders>
              <w:top w:val="single" w:sz="2" w:space="0" w:color="000000"/>
              <w:left w:val="single" w:sz="4" w:space="0" w:color="000000"/>
              <w:bottom w:val="nil"/>
              <w:right w:val="nil"/>
            </w:tcBorders>
            <w:tcMar>
              <w:top w:w="5" w:type="dxa"/>
              <w:left w:w="5" w:type="dxa"/>
              <w:bottom w:w="5" w:type="dxa"/>
              <w:right w:w="5" w:type="dxa"/>
            </w:tcMar>
            <w:hideMark/>
          </w:tcPr>
          <w:p w14:paraId="5790F6C2" w14:textId="77777777" w:rsidR="00CE661B" w:rsidRDefault="00CE661B">
            <w:pPr>
              <w:jc w:val="left"/>
              <w:rPr>
                <w:color w:val="000000"/>
                <w:szCs w:val="20"/>
                <w:u w:color="000000"/>
                <w:shd w:val="clear" w:color="auto" w:fill="FFFFFF"/>
              </w:rPr>
            </w:pPr>
          </w:p>
        </w:tc>
        <w:tc>
          <w:tcPr>
            <w:tcW w:w="275" w:type="dxa"/>
            <w:tcBorders>
              <w:top w:val="single" w:sz="2" w:space="0" w:color="000000"/>
              <w:left w:val="nil"/>
              <w:bottom w:val="nil"/>
              <w:right w:val="single" w:sz="4" w:space="0" w:color="000000"/>
            </w:tcBorders>
            <w:tcMar>
              <w:top w:w="5" w:type="dxa"/>
              <w:left w:w="5" w:type="dxa"/>
              <w:bottom w:w="5" w:type="dxa"/>
              <w:right w:w="5" w:type="dxa"/>
            </w:tcMar>
            <w:hideMark/>
          </w:tcPr>
          <w:p w14:paraId="6F5759E6" w14:textId="77777777" w:rsidR="00CE661B" w:rsidRDefault="00CE661B">
            <w:pPr>
              <w:jc w:val="center"/>
              <w:rPr>
                <w:color w:val="000000"/>
                <w:szCs w:val="20"/>
                <w:u w:color="000000"/>
                <w:shd w:val="clear" w:color="auto" w:fill="FFFFFF"/>
              </w:rPr>
            </w:pPr>
          </w:p>
        </w:tc>
        <w:tc>
          <w:tcPr>
            <w:tcW w:w="3510" w:type="dxa"/>
            <w:gridSpan w:val="7"/>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0520BC34" w14:textId="77777777" w:rsidR="00CE661B" w:rsidRDefault="00CE661B">
            <w:pPr>
              <w:jc w:val="left"/>
              <w:rPr>
                <w:color w:val="000000"/>
                <w:szCs w:val="20"/>
                <w:u w:color="000000"/>
                <w:shd w:val="clear" w:color="auto" w:fill="FFFFFF"/>
              </w:rPr>
            </w:pPr>
          </w:p>
        </w:tc>
        <w:tc>
          <w:tcPr>
            <w:tcW w:w="1272" w:type="dxa"/>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53E0BCE1" w14:textId="77777777" w:rsidR="00CE661B" w:rsidRDefault="00CE661B">
            <w:pPr>
              <w:jc w:val="center"/>
              <w:rPr>
                <w:color w:val="000000"/>
                <w:szCs w:val="20"/>
                <w:u w:color="000000"/>
                <w:shd w:val="clear" w:color="auto" w:fill="FFFFFF"/>
              </w:rPr>
            </w:pPr>
          </w:p>
        </w:tc>
        <w:tc>
          <w:tcPr>
            <w:tcW w:w="2901" w:type="dxa"/>
            <w:tcBorders>
              <w:top w:val="single" w:sz="2" w:space="0" w:color="000000"/>
              <w:left w:val="single" w:sz="4" w:space="0" w:color="000000"/>
              <w:bottom w:val="nil"/>
              <w:right w:val="single" w:sz="2" w:space="0" w:color="000000"/>
            </w:tcBorders>
            <w:tcMar>
              <w:top w:w="5" w:type="dxa"/>
              <w:left w:w="5" w:type="dxa"/>
              <w:bottom w:w="5" w:type="dxa"/>
              <w:right w:w="5" w:type="dxa"/>
            </w:tcMar>
            <w:hideMark/>
          </w:tcPr>
          <w:p w14:paraId="6FBAE119" w14:textId="77777777" w:rsidR="00CE661B" w:rsidRDefault="00CE661B">
            <w:pPr>
              <w:jc w:val="left"/>
              <w:rPr>
                <w:color w:val="000000"/>
                <w:szCs w:val="20"/>
                <w:u w:color="000000"/>
                <w:shd w:val="clear" w:color="auto" w:fill="FFFFFF"/>
              </w:rPr>
            </w:pPr>
          </w:p>
        </w:tc>
      </w:tr>
      <w:tr w:rsidR="00CE661B" w14:paraId="00B6A2E9"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797C3B03"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hideMark/>
          </w:tcPr>
          <w:p w14:paraId="2DF0C8F8"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095A94B5" w14:textId="77777777" w:rsidR="00CE661B" w:rsidRDefault="00CE661B">
            <w:pPr>
              <w:jc w:val="center"/>
              <w:rPr>
                <w:color w:val="000000"/>
                <w:szCs w:val="20"/>
                <w:u w:color="000000"/>
                <w:shd w:val="clear" w:color="auto" w:fill="FFFFFF"/>
              </w:rPr>
            </w:pPr>
          </w:p>
        </w:tc>
        <w:tc>
          <w:tcPr>
            <w:tcW w:w="3510" w:type="dxa"/>
            <w:gridSpan w:val="7"/>
            <w:tcBorders>
              <w:top w:val="nil"/>
              <w:left w:val="single" w:sz="4" w:space="0" w:color="000000"/>
              <w:bottom w:val="nil"/>
              <w:right w:val="single" w:sz="4" w:space="0" w:color="000000"/>
            </w:tcBorders>
            <w:tcMar>
              <w:top w:w="5" w:type="dxa"/>
              <w:left w:w="5" w:type="dxa"/>
              <w:bottom w:w="5" w:type="dxa"/>
              <w:right w:w="5" w:type="dxa"/>
            </w:tcMar>
            <w:hideMark/>
          </w:tcPr>
          <w:p w14:paraId="7307A996" w14:textId="77777777" w:rsidR="00CE661B" w:rsidRDefault="004F3436">
            <w:pPr>
              <w:jc w:val="left"/>
              <w:rPr>
                <w:color w:val="000000"/>
                <w:szCs w:val="20"/>
                <w:u w:color="000000"/>
                <w:shd w:val="clear" w:color="auto" w:fill="FFFFFF"/>
              </w:rPr>
            </w:pPr>
            <w:r>
              <w:rPr>
                <w:color w:val="000000"/>
                <w:sz w:val="20"/>
                <w:szCs w:val="20"/>
                <w:shd w:val="clear" w:color="auto" w:fill="FFFFFF"/>
              </w:rPr>
              <w:t>1) orzeczony znaczny stopień niepełnosprawności lub całkowita niezdolność do pracy i samodzielnej egzystencji. W przypadku dzieci do 16 roku życia orzeczenie o niepełnosprawności</w:t>
            </w: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0801C46D" w14:textId="77777777" w:rsidR="00CE661B" w:rsidRDefault="00CE661B">
            <w:pPr>
              <w:jc w:val="center"/>
              <w:rPr>
                <w:color w:val="000000"/>
                <w:szCs w:val="20"/>
                <w:u w:color="000000"/>
                <w:shd w:val="clear" w:color="auto" w:fill="FFFFFF"/>
              </w:rPr>
            </w:pPr>
          </w:p>
          <w:p w14:paraId="46D9307C" w14:textId="77777777" w:rsidR="00CE661B" w:rsidRDefault="00CE661B">
            <w:pPr>
              <w:rPr>
                <w:color w:val="000000"/>
                <w:szCs w:val="20"/>
                <w:shd w:val="clear" w:color="auto" w:fill="FFFFFF"/>
              </w:rPr>
            </w:pPr>
          </w:p>
          <w:p w14:paraId="1525E94E" w14:textId="77777777" w:rsidR="00CE661B" w:rsidRDefault="004F3436">
            <w:pPr>
              <w:jc w:val="center"/>
              <w:rPr>
                <w:color w:val="000000"/>
                <w:szCs w:val="20"/>
                <w:shd w:val="clear" w:color="auto" w:fill="FFFFFF"/>
              </w:rPr>
            </w:pPr>
            <w:r>
              <w:rPr>
                <w:color w:val="000000"/>
                <w:sz w:val="20"/>
                <w:szCs w:val="20"/>
                <w:shd w:val="clear" w:color="auto" w:fill="FFFFFF"/>
              </w:rPr>
              <w:t>35</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6A740A28" w14:textId="77777777" w:rsidR="00CE661B" w:rsidRDefault="004F3436">
            <w:pPr>
              <w:jc w:val="left"/>
              <w:rPr>
                <w:color w:val="000000"/>
                <w:szCs w:val="20"/>
                <w:u w:color="000000"/>
                <w:shd w:val="clear" w:color="auto" w:fill="FFFFFF"/>
              </w:rPr>
            </w:pPr>
            <w:r>
              <w:rPr>
                <w:color w:val="000000"/>
                <w:sz w:val="20"/>
                <w:szCs w:val="20"/>
                <w:shd w:val="clear" w:color="auto" w:fill="FFFFFF"/>
              </w:rPr>
              <w:t>Choroba powinna być potwierdzona orzeczeniem lub decyzją ZUS</w:t>
            </w:r>
          </w:p>
        </w:tc>
      </w:tr>
      <w:tr w:rsidR="00CE661B" w14:paraId="3C0D866C"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79947A37" w14:textId="77777777" w:rsidR="00CE661B" w:rsidRDefault="004F3436">
            <w:pPr>
              <w:jc w:val="center"/>
              <w:rPr>
                <w:color w:val="000000"/>
                <w:szCs w:val="20"/>
                <w:u w:color="000000"/>
                <w:shd w:val="clear" w:color="auto" w:fill="FFFFFF"/>
              </w:rPr>
            </w:pPr>
            <w:r>
              <w:rPr>
                <w:color w:val="000000"/>
                <w:sz w:val="20"/>
                <w:szCs w:val="20"/>
                <w:shd w:val="clear" w:color="auto" w:fill="FFFFFF"/>
              </w:rPr>
              <w:t>3.</w:t>
            </w:r>
          </w:p>
        </w:tc>
        <w:tc>
          <w:tcPr>
            <w:tcW w:w="1503" w:type="dxa"/>
            <w:tcBorders>
              <w:top w:val="nil"/>
              <w:left w:val="single" w:sz="4" w:space="0" w:color="000000"/>
              <w:bottom w:val="nil"/>
              <w:right w:val="nil"/>
            </w:tcBorders>
            <w:tcMar>
              <w:top w:w="5" w:type="dxa"/>
              <w:left w:w="5" w:type="dxa"/>
              <w:bottom w:w="5" w:type="dxa"/>
              <w:right w:w="5" w:type="dxa"/>
            </w:tcMar>
            <w:hideMark/>
          </w:tcPr>
          <w:p w14:paraId="50218B50" w14:textId="77777777" w:rsidR="00CE661B" w:rsidRDefault="004F3436">
            <w:pPr>
              <w:jc w:val="left"/>
              <w:rPr>
                <w:color w:val="000000"/>
                <w:szCs w:val="20"/>
                <w:u w:color="000000"/>
                <w:shd w:val="clear" w:color="auto" w:fill="FFFFFF"/>
              </w:rPr>
            </w:pPr>
            <w:r>
              <w:rPr>
                <w:color w:val="000000"/>
                <w:sz w:val="20"/>
                <w:szCs w:val="20"/>
                <w:shd w:val="clear" w:color="auto" w:fill="FFFFFF"/>
              </w:rPr>
              <w:t xml:space="preserve">Stan zdrowia wnioskodawcy </w:t>
            </w:r>
          </w:p>
        </w:tc>
        <w:tc>
          <w:tcPr>
            <w:tcW w:w="275" w:type="dxa"/>
            <w:tcBorders>
              <w:top w:val="nil"/>
              <w:left w:val="nil"/>
              <w:bottom w:val="nil"/>
              <w:right w:val="single" w:sz="4" w:space="0" w:color="000000"/>
            </w:tcBorders>
            <w:tcMar>
              <w:top w:w="5" w:type="dxa"/>
              <w:left w:w="5" w:type="dxa"/>
              <w:bottom w:w="5" w:type="dxa"/>
              <w:right w:w="5" w:type="dxa"/>
            </w:tcMar>
            <w:hideMark/>
          </w:tcPr>
          <w:p w14:paraId="31EA60B1" w14:textId="77777777" w:rsidR="00CE661B" w:rsidRDefault="00CE661B">
            <w:pPr>
              <w:jc w:val="center"/>
              <w:rPr>
                <w:color w:val="000000"/>
                <w:szCs w:val="20"/>
                <w:u w:color="000000"/>
                <w:shd w:val="clear" w:color="auto" w:fill="FFFFFF"/>
              </w:rPr>
            </w:pPr>
          </w:p>
        </w:tc>
        <w:tc>
          <w:tcPr>
            <w:tcW w:w="3510" w:type="dxa"/>
            <w:gridSpan w:val="7"/>
            <w:tcBorders>
              <w:top w:val="nil"/>
              <w:left w:val="single" w:sz="4" w:space="0" w:color="000000"/>
              <w:bottom w:val="nil"/>
              <w:right w:val="single" w:sz="4" w:space="0" w:color="000000"/>
            </w:tcBorders>
            <w:tcMar>
              <w:top w:w="5" w:type="dxa"/>
              <w:left w:w="5" w:type="dxa"/>
              <w:bottom w:w="5" w:type="dxa"/>
              <w:right w:w="5" w:type="dxa"/>
            </w:tcMar>
            <w:hideMark/>
          </w:tcPr>
          <w:p w14:paraId="078C3DF8" w14:textId="77777777" w:rsidR="00CE661B" w:rsidRDefault="00CE661B">
            <w:pPr>
              <w:jc w:val="left"/>
              <w:rPr>
                <w:color w:val="000000"/>
                <w:szCs w:val="20"/>
                <w:u w:color="000000"/>
                <w:shd w:val="clear" w:color="auto" w:fill="FFFFFF"/>
              </w:rPr>
            </w:pP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2A321A81"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5F2F7E4F" w14:textId="77777777" w:rsidR="00CE661B" w:rsidRDefault="00CE661B">
            <w:pPr>
              <w:jc w:val="left"/>
              <w:rPr>
                <w:color w:val="000000"/>
                <w:szCs w:val="20"/>
                <w:u w:color="000000"/>
                <w:shd w:val="clear" w:color="auto" w:fill="FFFFFF"/>
              </w:rPr>
            </w:pPr>
          </w:p>
        </w:tc>
      </w:tr>
      <w:tr w:rsidR="00CE661B" w14:paraId="6FD55155"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6DEAC263"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hideMark/>
          </w:tcPr>
          <w:p w14:paraId="6230320B" w14:textId="77777777" w:rsidR="00CE661B" w:rsidRDefault="004F3436">
            <w:pPr>
              <w:jc w:val="left"/>
              <w:rPr>
                <w:color w:val="000000"/>
                <w:szCs w:val="20"/>
                <w:u w:color="000000"/>
                <w:shd w:val="clear" w:color="auto" w:fill="FFFFFF"/>
              </w:rPr>
            </w:pPr>
            <w:r>
              <w:rPr>
                <w:color w:val="000000"/>
                <w:sz w:val="20"/>
                <w:szCs w:val="20"/>
                <w:u w:color="000000"/>
                <w:shd w:val="clear" w:color="auto" w:fill="FFFFFF"/>
              </w:rPr>
              <w:t xml:space="preserve">lub osób zgłoszonych </w:t>
            </w:r>
            <w:r>
              <w:rPr>
                <w:color w:val="000000"/>
                <w:sz w:val="20"/>
                <w:szCs w:val="20"/>
                <w:u w:color="000000"/>
                <w:shd w:val="clear" w:color="auto" w:fill="FFFFFF"/>
              </w:rPr>
              <w:br/>
              <w:t>do wspólnego</w:t>
            </w:r>
          </w:p>
          <w:p w14:paraId="6DFCC75B" w14:textId="77777777" w:rsidR="00CE661B" w:rsidRDefault="004F3436">
            <w:pPr>
              <w:jc w:val="left"/>
              <w:rPr>
                <w:color w:val="000000"/>
                <w:szCs w:val="20"/>
                <w:u w:color="000000"/>
                <w:shd w:val="clear" w:color="auto" w:fill="FFFFFF"/>
              </w:rPr>
            </w:pPr>
            <w:r>
              <w:rPr>
                <w:color w:val="000000"/>
                <w:sz w:val="20"/>
                <w:szCs w:val="20"/>
                <w:u w:color="000000"/>
                <w:shd w:val="clear" w:color="auto" w:fill="FFFFFF"/>
              </w:rPr>
              <w:t>zamieszkiwania</w:t>
            </w:r>
          </w:p>
        </w:tc>
        <w:tc>
          <w:tcPr>
            <w:tcW w:w="275" w:type="dxa"/>
            <w:tcBorders>
              <w:top w:val="nil"/>
              <w:left w:val="nil"/>
              <w:bottom w:val="nil"/>
              <w:right w:val="single" w:sz="4" w:space="0" w:color="000000"/>
            </w:tcBorders>
            <w:tcMar>
              <w:top w:w="5" w:type="dxa"/>
              <w:left w:w="5" w:type="dxa"/>
              <w:bottom w:w="5" w:type="dxa"/>
              <w:right w:w="5" w:type="dxa"/>
            </w:tcMar>
            <w:hideMark/>
          </w:tcPr>
          <w:p w14:paraId="1578D576" w14:textId="77777777" w:rsidR="00CE661B" w:rsidRDefault="00CE661B">
            <w:pPr>
              <w:jc w:val="center"/>
              <w:rPr>
                <w:color w:val="000000"/>
                <w:szCs w:val="20"/>
                <w:u w:color="000000"/>
                <w:shd w:val="clear" w:color="auto" w:fill="FFFFFF"/>
              </w:rPr>
            </w:pPr>
          </w:p>
        </w:tc>
        <w:tc>
          <w:tcPr>
            <w:tcW w:w="3510" w:type="dxa"/>
            <w:gridSpan w:val="7"/>
            <w:tcBorders>
              <w:top w:val="nil"/>
              <w:left w:val="single" w:sz="4" w:space="0" w:color="000000"/>
              <w:bottom w:val="nil"/>
              <w:right w:val="single" w:sz="4" w:space="0" w:color="000000"/>
            </w:tcBorders>
            <w:tcMar>
              <w:top w:w="5" w:type="dxa"/>
              <w:left w:w="5" w:type="dxa"/>
              <w:bottom w:w="5" w:type="dxa"/>
              <w:right w:w="5" w:type="dxa"/>
            </w:tcMar>
            <w:hideMark/>
          </w:tcPr>
          <w:p w14:paraId="57A1DCD1" w14:textId="77777777" w:rsidR="00CE661B" w:rsidRDefault="004F3436">
            <w:pPr>
              <w:jc w:val="left"/>
              <w:rPr>
                <w:color w:val="000000"/>
                <w:szCs w:val="20"/>
                <w:u w:color="000000"/>
                <w:shd w:val="clear" w:color="auto" w:fill="FFFFFF"/>
              </w:rPr>
            </w:pPr>
            <w:r>
              <w:rPr>
                <w:color w:val="000000"/>
                <w:sz w:val="20"/>
                <w:szCs w:val="20"/>
                <w:shd w:val="clear" w:color="auto" w:fill="FFFFFF"/>
              </w:rPr>
              <w:t>2) orzeczony umiarkowany stopień niepełnosprawności lub całkowita niezdolność do pracy</w:t>
            </w: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77A12CAB" w14:textId="77777777" w:rsidR="00CE661B" w:rsidRDefault="004F3436">
            <w:pPr>
              <w:jc w:val="center"/>
              <w:rPr>
                <w:color w:val="000000"/>
                <w:szCs w:val="20"/>
                <w:u w:color="000000"/>
                <w:shd w:val="clear" w:color="auto" w:fill="FFFFFF"/>
              </w:rPr>
            </w:pPr>
            <w:r>
              <w:rPr>
                <w:color w:val="000000"/>
                <w:sz w:val="20"/>
                <w:szCs w:val="20"/>
                <w:shd w:val="clear" w:color="auto" w:fill="FFFFFF"/>
              </w:rPr>
              <w:t>25</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7D3B87CA" w14:textId="77777777" w:rsidR="00CE661B" w:rsidRDefault="004F3436">
            <w:pPr>
              <w:jc w:val="left"/>
              <w:rPr>
                <w:color w:val="000000"/>
                <w:szCs w:val="20"/>
                <w:u w:color="000000"/>
                <w:shd w:val="clear" w:color="auto" w:fill="FFFFFF"/>
              </w:rPr>
            </w:pPr>
            <w:r>
              <w:rPr>
                <w:color w:val="000000"/>
                <w:sz w:val="20"/>
                <w:szCs w:val="20"/>
                <w:shd w:val="clear" w:color="auto" w:fill="FFFFFF"/>
              </w:rPr>
              <w:t>UWAGA:   Za poszczególne schorzenia w rodzinie punktów się nie sumuje.</w:t>
            </w:r>
          </w:p>
        </w:tc>
      </w:tr>
      <w:tr w:rsidR="00CE661B" w14:paraId="5D65D800"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659E1AF2"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hideMark/>
          </w:tcPr>
          <w:p w14:paraId="7D7C937F"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2F336A52" w14:textId="77777777" w:rsidR="00CE661B" w:rsidRDefault="00CE661B">
            <w:pPr>
              <w:jc w:val="center"/>
              <w:rPr>
                <w:color w:val="000000"/>
                <w:szCs w:val="20"/>
                <w:u w:color="000000"/>
                <w:shd w:val="clear" w:color="auto" w:fill="FFFFFF"/>
              </w:rPr>
            </w:pPr>
          </w:p>
        </w:tc>
        <w:tc>
          <w:tcPr>
            <w:tcW w:w="3510" w:type="dxa"/>
            <w:gridSpan w:val="7"/>
            <w:tcBorders>
              <w:top w:val="nil"/>
              <w:left w:val="single" w:sz="4" w:space="0" w:color="000000"/>
              <w:bottom w:val="nil"/>
              <w:right w:val="single" w:sz="4" w:space="0" w:color="000000"/>
            </w:tcBorders>
            <w:tcMar>
              <w:top w:w="5" w:type="dxa"/>
              <w:left w:w="5" w:type="dxa"/>
              <w:bottom w:w="5" w:type="dxa"/>
              <w:right w:w="5" w:type="dxa"/>
            </w:tcMar>
            <w:hideMark/>
          </w:tcPr>
          <w:p w14:paraId="628296F1" w14:textId="77777777" w:rsidR="00CE661B" w:rsidRDefault="00CE661B">
            <w:pPr>
              <w:jc w:val="left"/>
              <w:rPr>
                <w:color w:val="000000"/>
                <w:szCs w:val="20"/>
                <w:u w:color="000000"/>
                <w:shd w:val="clear" w:color="auto" w:fill="FFFFFF"/>
              </w:rPr>
            </w:pP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46E57C82"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6CE662B6" w14:textId="77777777" w:rsidR="00CE661B" w:rsidRDefault="00CE661B">
            <w:pPr>
              <w:jc w:val="left"/>
              <w:rPr>
                <w:color w:val="000000"/>
                <w:szCs w:val="20"/>
                <w:u w:color="000000"/>
                <w:shd w:val="clear" w:color="auto" w:fill="FFFFFF"/>
              </w:rPr>
            </w:pPr>
          </w:p>
        </w:tc>
      </w:tr>
      <w:tr w:rsidR="00CE661B" w14:paraId="5CC5E3F1" w14:textId="77777777">
        <w:tc>
          <w:tcPr>
            <w:tcW w:w="484" w:type="dxa"/>
            <w:tcBorders>
              <w:top w:val="nil"/>
              <w:left w:val="single" w:sz="2" w:space="0" w:color="000000"/>
              <w:bottom w:val="nil"/>
              <w:right w:val="single" w:sz="4" w:space="0" w:color="000000"/>
            </w:tcBorders>
            <w:tcMar>
              <w:top w:w="5" w:type="dxa"/>
              <w:left w:w="5" w:type="dxa"/>
              <w:bottom w:w="5" w:type="dxa"/>
              <w:right w:w="5" w:type="dxa"/>
            </w:tcMar>
            <w:hideMark/>
          </w:tcPr>
          <w:p w14:paraId="271C69D1"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nil"/>
              <w:right w:val="nil"/>
            </w:tcBorders>
            <w:tcMar>
              <w:top w:w="5" w:type="dxa"/>
              <w:left w:w="5" w:type="dxa"/>
              <w:bottom w:w="5" w:type="dxa"/>
              <w:right w:w="5" w:type="dxa"/>
            </w:tcMar>
            <w:hideMark/>
          </w:tcPr>
          <w:p w14:paraId="08144D66" w14:textId="77777777" w:rsidR="00CE661B" w:rsidRDefault="00CE661B">
            <w:pPr>
              <w:jc w:val="left"/>
              <w:rPr>
                <w:color w:val="000000"/>
                <w:szCs w:val="20"/>
                <w:u w:color="000000"/>
                <w:shd w:val="clear" w:color="auto" w:fill="FFFFFF"/>
              </w:rPr>
            </w:pPr>
          </w:p>
        </w:tc>
        <w:tc>
          <w:tcPr>
            <w:tcW w:w="275" w:type="dxa"/>
            <w:tcBorders>
              <w:top w:val="nil"/>
              <w:left w:val="nil"/>
              <w:bottom w:val="nil"/>
              <w:right w:val="single" w:sz="4" w:space="0" w:color="000000"/>
            </w:tcBorders>
            <w:tcMar>
              <w:top w:w="5" w:type="dxa"/>
              <w:left w:w="5" w:type="dxa"/>
              <w:bottom w:w="5" w:type="dxa"/>
              <w:right w:w="5" w:type="dxa"/>
            </w:tcMar>
            <w:hideMark/>
          </w:tcPr>
          <w:p w14:paraId="0DE9E6B3" w14:textId="77777777" w:rsidR="00CE661B" w:rsidRDefault="00CE661B">
            <w:pPr>
              <w:jc w:val="center"/>
              <w:rPr>
                <w:color w:val="000000"/>
                <w:szCs w:val="20"/>
                <w:u w:color="000000"/>
                <w:shd w:val="clear" w:color="auto" w:fill="FFFFFF"/>
              </w:rPr>
            </w:pPr>
          </w:p>
        </w:tc>
        <w:tc>
          <w:tcPr>
            <w:tcW w:w="3510" w:type="dxa"/>
            <w:gridSpan w:val="7"/>
            <w:tcBorders>
              <w:top w:val="nil"/>
              <w:left w:val="single" w:sz="4" w:space="0" w:color="000000"/>
              <w:bottom w:val="nil"/>
              <w:right w:val="single" w:sz="4" w:space="0" w:color="000000"/>
            </w:tcBorders>
            <w:tcMar>
              <w:top w:w="5" w:type="dxa"/>
              <w:left w:w="5" w:type="dxa"/>
              <w:bottom w:w="5" w:type="dxa"/>
              <w:right w:w="5" w:type="dxa"/>
            </w:tcMar>
            <w:hideMark/>
          </w:tcPr>
          <w:p w14:paraId="61440DAF" w14:textId="77777777" w:rsidR="00CE661B" w:rsidRDefault="004F3436">
            <w:pPr>
              <w:jc w:val="left"/>
              <w:rPr>
                <w:color w:val="000000"/>
                <w:szCs w:val="20"/>
                <w:u w:color="000000"/>
                <w:shd w:val="clear" w:color="auto" w:fill="FFFFFF"/>
              </w:rPr>
            </w:pPr>
            <w:r>
              <w:rPr>
                <w:color w:val="000000"/>
                <w:sz w:val="20"/>
                <w:szCs w:val="20"/>
                <w:shd w:val="clear" w:color="auto" w:fill="FFFFFF"/>
              </w:rPr>
              <w:t>3) orzeczony lekki stopień niepełnosprawności</w:t>
            </w:r>
          </w:p>
          <w:p w14:paraId="0ACDD64F" w14:textId="77777777" w:rsidR="00CE661B" w:rsidRDefault="004F3436">
            <w:pPr>
              <w:jc w:val="left"/>
              <w:rPr>
                <w:color w:val="000000"/>
                <w:szCs w:val="20"/>
                <w:shd w:val="clear" w:color="auto" w:fill="FFFFFF"/>
              </w:rPr>
            </w:pPr>
            <w:r>
              <w:rPr>
                <w:color w:val="000000"/>
                <w:sz w:val="20"/>
                <w:szCs w:val="20"/>
                <w:shd w:val="clear" w:color="auto" w:fill="FFFFFF"/>
              </w:rPr>
              <w:t>lub częściowa niezdolność do pracy</w:t>
            </w:r>
          </w:p>
        </w:tc>
        <w:tc>
          <w:tcPr>
            <w:tcW w:w="1272" w:type="dxa"/>
            <w:tcBorders>
              <w:top w:val="nil"/>
              <w:left w:val="single" w:sz="4" w:space="0" w:color="000000"/>
              <w:bottom w:val="nil"/>
              <w:right w:val="single" w:sz="4" w:space="0" w:color="000000"/>
            </w:tcBorders>
            <w:tcMar>
              <w:top w:w="5" w:type="dxa"/>
              <w:left w:w="5" w:type="dxa"/>
              <w:bottom w:w="5" w:type="dxa"/>
              <w:right w:w="5" w:type="dxa"/>
            </w:tcMar>
            <w:hideMark/>
          </w:tcPr>
          <w:p w14:paraId="15A33F1D" w14:textId="77777777" w:rsidR="00CE661B" w:rsidRDefault="00CE661B">
            <w:pPr>
              <w:jc w:val="center"/>
              <w:rPr>
                <w:color w:val="000000"/>
                <w:szCs w:val="20"/>
                <w:u w:color="000000"/>
                <w:shd w:val="clear" w:color="auto" w:fill="FFFFFF"/>
              </w:rPr>
            </w:pPr>
          </w:p>
          <w:p w14:paraId="32B8E7AB" w14:textId="77777777" w:rsidR="00CE661B" w:rsidRDefault="004F3436">
            <w:pPr>
              <w:jc w:val="center"/>
              <w:rPr>
                <w:color w:val="000000"/>
                <w:szCs w:val="20"/>
                <w:shd w:val="clear" w:color="auto" w:fill="FFFFFF"/>
              </w:rPr>
            </w:pPr>
            <w:r>
              <w:rPr>
                <w:color w:val="000000"/>
                <w:sz w:val="20"/>
                <w:szCs w:val="20"/>
                <w:shd w:val="clear" w:color="auto" w:fill="FFFFFF"/>
              </w:rPr>
              <w:t>15</w:t>
            </w:r>
          </w:p>
        </w:tc>
        <w:tc>
          <w:tcPr>
            <w:tcW w:w="2901" w:type="dxa"/>
            <w:tcBorders>
              <w:top w:val="nil"/>
              <w:left w:val="single" w:sz="4" w:space="0" w:color="000000"/>
              <w:bottom w:val="nil"/>
              <w:right w:val="single" w:sz="2" w:space="0" w:color="000000"/>
            </w:tcBorders>
            <w:tcMar>
              <w:top w:w="5" w:type="dxa"/>
              <w:left w:w="5" w:type="dxa"/>
              <w:bottom w:w="5" w:type="dxa"/>
              <w:right w:w="5" w:type="dxa"/>
            </w:tcMar>
            <w:hideMark/>
          </w:tcPr>
          <w:p w14:paraId="7A9C646F" w14:textId="77777777" w:rsidR="00CE661B" w:rsidRDefault="00CE661B">
            <w:pPr>
              <w:jc w:val="left"/>
              <w:rPr>
                <w:color w:val="000000"/>
                <w:szCs w:val="20"/>
                <w:u w:color="000000"/>
                <w:shd w:val="clear" w:color="auto" w:fill="FFFFFF"/>
              </w:rPr>
            </w:pPr>
          </w:p>
        </w:tc>
      </w:tr>
      <w:tr w:rsidR="00CE661B" w14:paraId="33A64AB5" w14:textId="77777777">
        <w:trPr>
          <w:trHeight w:val="105"/>
        </w:trPr>
        <w:tc>
          <w:tcPr>
            <w:tcW w:w="484" w:type="dxa"/>
            <w:tcBorders>
              <w:top w:val="nil"/>
              <w:left w:val="single" w:sz="2" w:space="0" w:color="000000"/>
              <w:bottom w:val="single" w:sz="2" w:space="0" w:color="000000"/>
              <w:right w:val="single" w:sz="4" w:space="0" w:color="000000"/>
            </w:tcBorders>
            <w:tcMar>
              <w:top w:w="5" w:type="dxa"/>
              <w:left w:w="5" w:type="dxa"/>
              <w:bottom w:w="5" w:type="dxa"/>
              <w:right w:w="5" w:type="dxa"/>
            </w:tcMar>
            <w:hideMark/>
          </w:tcPr>
          <w:p w14:paraId="2EC68ADD" w14:textId="77777777" w:rsidR="00CE661B" w:rsidRDefault="00CE661B">
            <w:pPr>
              <w:jc w:val="center"/>
              <w:rPr>
                <w:color w:val="000000"/>
                <w:szCs w:val="20"/>
                <w:u w:color="000000"/>
                <w:shd w:val="clear" w:color="auto" w:fill="FFFFFF"/>
              </w:rPr>
            </w:pPr>
          </w:p>
        </w:tc>
        <w:tc>
          <w:tcPr>
            <w:tcW w:w="1503" w:type="dxa"/>
            <w:tcBorders>
              <w:top w:val="nil"/>
              <w:left w:val="single" w:sz="4" w:space="0" w:color="000000"/>
              <w:bottom w:val="single" w:sz="2" w:space="0" w:color="000000"/>
              <w:right w:val="nil"/>
            </w:tcBorders>
            <w:tcMar>
              <w:top w:w="5" w:type="dxa"/>
              <w:left w:w="5" w:type="dxa"/>
              <w:bottom w:w="5" w:type="dxa"/>
              <w:right w:w="5" w:type="dxa"/>
            </w:tcMar>
            <w:hideMark/>
          </w:tcPr>
          <w:p w14:paraId="11CA12DC" w14:textId="77777777" w:rsidR="00CE661B" w:rsidRDefault="00CE661B">
            <w:pPr>
              <w:jc w:val="left"/>
              <w:rPr>
                <w:color w:val="000000"/>
                <w:szCs w:val="20"/>
                <w:u w:color="000000"/>
                <w:shd w:val="clear" w:color="auto" w:fill="FFFFFF"/>
              </w:rPr>
            </w:pPr>
          </w:p>
        </w:tc>
        <w:tc>
          <w:tcPr>
            <w:tcW w:w="275" w:type="dxa"/>
            <w:tcBorders>
              <w:top w:val="nil"/>
              <w:left w:val="nil"/>
              <w:bottom w:val="single" w:sz="4" w:space="0" w:color="000000"/>
              <w:right w:val="single" w:sz="4" w:space="0" w:color="000000"/>
            </w:tcBorders>
            <w:tcMar>
              <w:top w:w="5" w:type="dxa"/>
              <w:left w:w="5" w:type="dxa"/>
              <w:bottom w:w="5" w:type="dxa"/>
              <w:right w:w="5" w:type="dxa"/>
            </w:tcMar>
            <w:hideMark/>
          </w:tcPr>
          <w:p w14:paraId="10423BD8" w14:textId="77777777" w:rsidR="00CE661B" w:rsidRDefault="00CE661B">
            <w:pPr>
              <w:jc w:val="center"/>
              <w:rPr>
                <w:color w:val="000000"/>
                <w:szCs w:val="20"/>
                <w:u w:color="000000"/>
                <w:shd w:val="clear" w:color="auto" w:fill="FFFFFF"/>
              </w:rPr>
            </w:pPr>
          </w:p>
        </w:tc>
        <w:tc>
          <w:tcPr>
            <w:tcW w:w="3510" w:type="dxa"/>
            <w:gridSpan w:val="7"/>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57FE909A" w14:textId="77777777" w:rsidR="00CE661B" w:rsidRDefault="00CE661B">
            <w:pPr>
              <w:jc w:val="left"/>
              <w:rPr>
                <w:color w:val="000000"/>
                <w:szCs w:val="20"/>
                <w:u w:color="000000"/>
                <w:shd w:val="clear" w:color="auto" w:fill="FFFFFF"/>
              </w:rPr>
            </w:pPr>
          </w:p>
        </w:tc>
        <w:tc>
          <w:tcPr>
            <w:tcW w:w="1272" w:type="dxa"/>
            <w:tcBorders>
              <w:top w:val="nil"/>
              <w:left w:val="single" w:sz="4" w:space="0" w:color="000000"/>
              <w:bottom w:val="single" w:sz="2" w:space="0" w:color="000000"/>
              <w:right w:val="single" w:sz="4" w:space="0" w:color="000000"/>
            </w:tcBorders>
            <w:tcMar>
              <w:top w:w="5" w:type="dxa"/>
              <w:left w:w="5" w:type="dxa"/>
              <w:bottom w:w="5" w:type="dxa"/>
              <w:right w:w="5" w:type="dxa"/>
            </w:tcMar>
            <w:hideMark/>
          </w:tcPr>
          <w:p w14:paraId="5BFE5A8E" w14:textId="77777777" w:rsidR="00CE661B" w:rsidRDefault="00CE661B">
            <w:pPr>
              <w:jc w:val="center"/>
              <w:rPr>
                <w:color w:val="000000"/>
                <w:szCs w:val="20"/>
                <w:u w:color="000000"/>
                <w:shd w:val="clear" w:color="auto" w:fill="FFFFFF"/>
              </w:rPr>
            </w:pPr>
          </w:p>
        </w:tc>
        <w:tc>
          <w:tcPr>
            <w:tcW w:w="2901" w:type="dxa"/>
            <w:tcBorders>
              <w:top w:val="nil"/>
              <w:left w:val="single" w:sz="4" w:space="0" w:color="000000"/>
              <w:bottom w:val="single" w:sz="2" w:space="0" w:color="000000"/>
              <w:right w:val="single" w:sz="2" w:space="0" w:color="000000"/>
            </w:tcBorders>
            <w:tcMar>
              <w:top w:w="5" w:type="dxa"/>
              <w:left w:w="5" w:type="dxa"/>
              <w:bottom w:w="5" w:type="dxa"/>
              <w:right w:w="5" w:type="dxa"/>
            </w:tcMar>
            <w:hideMark/>
          </w:tcPr>
          <w:p w14:paraId="47E4E808" w14:textId="77777777" w:rsidR="00CE661B" w:rsidRDefault="00CE661B">
            <w:pPr>
              <w:jc w:val="left"/>
              <w:rPr>
                <w:color w:val="000000"/>
                <w:szCs w:val="20"/>
                <w:u w:color="000000"/>
                <w:shd w:val="clear" w:color="auto" w:fill="FFFFFF"/>
              </w:rPr>
            </w:pPr>
          </w:p>
        </w:tc>
      </w:tr>
      <w:tr w:rsidR="00CE661B" w14:paraId="06D7BDFC" w14:textId="77777777">
        <w:tc>
          <w:tcPr>
            <w:tcW w:w="484" w:type="dxa"/>
            <w:tcBorders>
              <w:top w:val="single" w:sz="2" w:space="0" w:color="000000"/>
              <w:left w:val="single" w:sz="2" w:space="0" w:color="000000"/>
              <w:bottom w:val="nil"/>
              <w:right w:val="single" w:sz="4" w:space="0" w:color="000000"/>
            </w:tcBorders>
            <w:tcMar>
              <w:top w:w="5" w:type="dxa"/>
              <w:left w:w="5" w:type="dxa"/>
              <w:bottom w:w="5" w:type="dxa"/>
              <w:right w:w="5" w:type="dxa"/>
            </w:tcMar>
            <w:hideMark/>
          </w:tcPr>
          <w:p w14:paraId="0D8CC664" w14:textId="77777777" w:rsidR="00CE661B" w:rsidRDefault="00CE661B">
            <w:pPr>
              <w:jc w:val="center"/>
              <w:rPr>
                <w:color w:val="000000"/>
                <w:szCs w:val="20"/>
                <w:u w:color="000000"/>
                <w:shd w:val="clear" w:color="auto" w:fill="FFFFFF"/>
              </w:rPr>
            </w:pPr>
          </w:p>
        </w:tc>
        <w:tc>
          <w:tcPr>
            <w:tcW w:w="1815" w:type="dxa"/>
            <w:gridSpan w:val="3"/>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6CA3AC7D" w14:textId="77777777" w:rsidR="00CE661B" w:rsidRDefault="00CE661B">
            <w:pPr>
              <w:jc w:val="left"/>
              <w:rPr>
                <w:color w:val="000000"/>
                <w:szCs w:val="20"/>
                <w:u w:color="000000"/>
                <w:shd w:val="clear" w:color="auto" w:fill="FFFFFF"/>
              </w:rPr>
            </w:pPr>
          </w:p>
        </w:tc>
        <w:tc>
          <w:tcPr>
            <w:tcW w:w="3495" w:type="dxa"/>
            <w:gridSpan w:val="6"/>
            <w:tcBorders>
              <w:top w:val="single" w:sz="4" w:space="0" w:color="000000"/>
              <w:left w:val="single" w:sz="4" w:space="0" w:color="000000"/>
              <w:bottom w:val="nil"/>
              <w:right w:val="single" w:sz="4" w:space="0" w:color="000000"/>
            </w:tcBorders>
            <w:tcMar>
              <w:top w:w="5" w:type="dxa"/>
              <w:left w:w="5" w:type="dxa"/>
              <w:bottom w:w="5" w:type="dxa"/>
              <w:right w:w="5" w:type="dxa"/>
            </w:tcMar>
            <w:hideMark/>
          </w:tcPr>
          <w:p w14:paraId="5E1D2029" w14:textId="77777777" w:rsidR="00CE661B" w:rsidRDefault="00CE661B">
            <w:pPr>
              <w:jc w:val="left"/>
              <w:rPr>
                <w:color w:val="000000"/>
                <w:szCs w:val="20"/>
                <w:u w:color="000000"/>
                <w:shd w:val="clear" w:color="auto" w:fill="FFFFFF"/>
              </w:rPr>
            </w:pPr>
          </w:p>
        </w:tc>
        <w:tc>
          <w:tcPr>
            <w:tcW w:w="1242" w:type="dxa"/>
            <w:tcBorders>
              <w:top w:val="single" w:sz="2" w:space="0" w:color="000000"/>
              <w:left w:val="single" w:sz="4" w:space="0" w:color="000000"/>
              <w:bottom w:val="nil"/>
              <w:right w:val="single" w:sz="4" w:space="0" w:color="000000"/>
            </w:tcBorders>
            <w:tcMar>
              <w:top w:w="5" w:type="dxa"/>
              <w:left w:w="5" w:type="dxa"/>
              <w:bottom w:w="5" w:type="dxa"/>
              <w:right w:w="5" w:type="dxa"/>
            </w:tcMar>
            <w:hideMark/>
          </w:tcPr>
          <w:p w14:paraId="1E679C57" w14:textId="77777777" w:rsidR="00CE661B" w:rsidRDefault="00CE661B">
            <w:pPr>
              <w:jc w:val="center"/>
              <w:rPr>
                <w:color w:val="000000"/>
                <w:szCs w:val="20"/>
                <w:u w:color="000000"/>
                <w:shd w:val="clear" w:color="auto" w:fill="FFFFFF"/>
              </w:rPr>
            </w:pPr>
          </w:p>
        </w:tc>
        <w:tc>
          <w:tcPr>
            <w:tcW w:w="2901" w:type="dxa"/>
            <w:tcBorders>
              <w:top w:val="single" w:sz="2" w:space="0" w:color="000000"/>
              <w:left w:val="single" w:sz="4" w:space="0" w:color="000000"/>
              <w:bottom w:val="nil"/>
              <w:right w:val="single" w:sz="2" w:space="0" w:color="000000"/>
            </w:tcBorders>
            <w:tcMar>
              <w:top w:w="5" w:type="dxa"/>
              <w:left w:w="5" w:type="dxa"/>
              <w:bottom w:w="5" w:type="dxa"/>
              <w:right w:w="5" w:type="dxa"/>
            </w:tcMar>
            <w:hideMark/>
          </w:tcPr>
          <w:p w14:paraId="07E5681C" w14:textId="77777777" w:rsidR="00CE661B" w:rsidRDefault="00CE661B">
            <w:pPr>
              <w:jc w:val="left"/>
              <w:rPr>
                <w:color w:val="000000"/>
                <w:szCs w:val="20"/>
                <w:u w:color="000000"/>
                <w:shd w:val="clear" w:color="auto" w:fill="FFFFFF"/>
              </w:rPr>
            </w:pPr>
          </w:p>
        </w:tc>
      </w:tr>
      <w:tr w:rsidR="00CE661B" w14:paraId="5CFACB6C" w14:textId="77777777">
        <w:tc>
          <w:tcPr>
            <w:tcW w:w="484" w:type="dxa"/>
            <w:tcBorders>
              <w:top w:val="nil"/>
              <w:left w:val="single" w:sz="2" w:space="0" w:color="000000"/>
              <w:bottom w:val="single" w:sz="2" w:space="0" w:color="000000"/>
              <w:right w:val="single" w:sz="4" w:space="0" w:color="000000"/>
            </w:tcBorders>
            <w:tcMar>
              <w:top w:w="5" w:type="dxa"/>
              <w:left w:w="5" w:type="dxa"/>
              <w:bottom w:w="5" w:type="dxa"/>
              <w:right w:w="5" w:type="dxa"/>
            </w:tcMar>
            <w:hideMark/>
          </w:tcPr>
          <w:p w14:paraId="1DA02EC9" w14:textId="77777777" w:rsidR="00CE661B" w:rsidRDefault="00CE661B">
            <w:pPr>
              <w:jc w:val="center"/>
              <w:rPr>
                <w:color w:val="000000"/>
                <w:szCs w:val="20"/>
                <w:u w:color="000000"/>
                <w:shd w:val="clear" w:color="auto" w:fill="FFFFFF"/>
              </w:rPr>
            </w:pPr>
          </w:p>
          <w:p w14:paraId="252F9E60" w14:textId="77777777" w:rsidR="00CE661B" w:rsidRDefault="004F3436">
            <w:pPr>
              <w:jc w:val="center"/>
              <w:rPr>
                <w:color w:val="000000"/>
                <w:szCs w:val="20"/>
                <w:shd w:val="clear" w:color="auto" w:fill="FFFFFF"/>
              </w:rPr>
            </w:pPr>
            <w:r>
              <w:rPr>
                <w:color w:val="000000"/>
                <w:sz w:val="20"/>
                <w:szCs w:val="20"/>
                <w:shd w:val="clear" w:color="auto" w:fill="FFFFFF"/>
              </w:rPr>
              <w:t>4.</w:t>
            </w:r>
          </w:p>
        </w:tc>
        <w:tc>
          <w:tcPr>
            <w:tcW w:w="1815" w:type="dxa"/>
            <w:gridSpan w:val="3"/>
            <w:tcBorders>
              <w:top w:val="nil"/>
              <w:left w:val="single" w:sz="4" w:space="0" w:color="000000"/>
              <w:bottom w:val="single" w:sz="2" w:space="0" w:color="000000"/>
              <w:right w:val="single" w:sz="4" w:space="0" w:color="000000"/>
            </w:tcBorders>
            <w:tcMar>
              <w:top w:w="5" w:type="dxa"/>
              <w:left w:w="5" w:type="dxa"/>
              <w:bottom w:w="5" w:type="dxa"/>
              <w:right w:w="5" w:type="dxa"/>
            </w:tcMar>
            <w:hideMark/>
          </w:tcPr>
          <w:p w14:paraId="2EDB9C0C" w14:textId="77777777" w:rsidR="00CE661B" w:rsidRDefault="00CE661B">
            <w:pPr>
              <w:jc w:val="left"/>
              <w:rPr>
                <w:color w:val="000000"/>
                <w:szCs w:val="20"/>
                <w:u w:color="000000"/>
                <w:shd w:val="clear" w:color="auto" w:fill="FFFFFF"/>
              </w:rPr>
            </w:pPr>
          </w:p>
          <w:p w14:paraId="39FE43AA" w14:textId="77777777" w:rsidR="00CE661B" w:rsidRDefault="004F3436">
            <w:pPr>
              <w:jc w:val="left"/>
              <w:rPr>
                <w:color w:val="000000"/>
                <w:szCs w:val="20"/>
                <w:shd w:val="clear" w:color="auto" w:fill="FFFFFF"/>
              </w:rPr>
            </w:pPr>
            <w:r>
              <w:rPr>
                <w:color w:val="000000"/>
                <w:sz w:val="20"/>
                <w:szCs w:val="20"/>
                <w:shd w:val="clear" w:color="auto" w:fill="FFFFFF"/>
              </w:rPr>
              <w:t xml:space="preserve">Stosunki społeczne </w:t>
            </w:r>
          </w:p>
          <w:p w14:paraId="6A769949" w14:textId="77777777" w:rsidR="00CE661B" w:rsidRDefault="004F3436">
            <w:pPr>
              <w:jc w:val="left"/>
              <w:rPr>
                <w:color w:val="000000"/>
                <w:szCs w:val="20"/>
                <w:shd w:val="clear" w:color="auto" w:fill="FFFFFF"/>
              </w:rPr>
            </w:pPr>
            <w:r>
              <w:rPr>
                <w:color w:val="000000"/>
                <w:sz w:val="20"/>
                <w:szCs w:val="20"/>
                <w:shd w:val="clear" w:color="auto" w:fill="FFFFFF"/>
              </w:rPr>
              <w:t>w dotychczasowym miejscu zamieszkania</w:t>
            </w:r>
          </w:p>
          <w:p w14:paraId="62E37F20" w14:textId="77777777" w:rsidR="00CE661B" w:rsidRDefault="00CE661B">
            <w:pPr>
              <w:rPr>
                <w:color w:val="000000"/>
                <w:szCs w:val="20"/>
                <w:shd w:val="clear" w:color="auto" w:fill="FFFFFF"/>
              </w:rPr>
            </w:pPr>
          </w:p>
          <w:p w14:paraId="4C90E742" w14:textId="77777777" w:rsidR="00CE661B" w:rsidRDefault="00CE661B">
            <w:pPr>
              <w:rPr>
                <w:color w:val="000000"/>
                <w:szCs w:val="20"/>
                <w:shd w:val="clear" w:color="auto" w:fill="FFFFFF"/>
              </w:rPr>
            </w:pPr>
          </w:p>
        </w:tc>
        <w:tc>
          <w:tcPr>
            <w:tcW w:w="3495" w:type="dxa"/>
            <w:gridSpan w:val="6"/>
            <w:tcBorders>
              <w:top w:val="nil"/>
              <w:left w:val="single" w:sz="4" w:space="0" w:color="000000"/>
              <w:bottom w:val="single" w:sz="2" w:space="0" w:color="000000"/>
              <w:right w:val="single" w:sz="4" w:space="0" w:color="000000"/>
            </w:tcBorders>
            <w:tcMar>
              <w:top w:w="5" w:type="dxa"/>
              <w:left w:w="5" w:type="dxa"/>
              <w:bottom w:w="5" w:type="dxa"/>
              <w:right w:w="5" w:type="dxa"/>
            </w:tcMar>
            <w:hideMark/>
          </w:tcPr>
          <w:p w14:paraId="6E04B9BF" w14:textId="77777777" w:rsidR="00CE661B" w:rsidRDefault="004F3436">
            <w:pPr>
              <w:jc w:val="left"/>
              <w:rPr>
                <w:color w:val="000000"/>
                <w:szCs w:val="20"/>
                <w:u w:color="000000"/>
                <w:shd w:val="clear" w:color="auto" w:fill="FFFFFF"/>
              </w:rPr>
            </w:pPr>
            <w:r>
              <w:rPr>
                <w:color w:val="000000"/>
                <w:sz w:val="20"/>
                <w:szCs w:val="20"/>
                <w:shd w:val="clear" w:color="auto" w:fill="FFFFFF"/>
              </w:rPr>
              <w:t>Zamieszkiwanie w warunkach uciążliwych ze względu na zakłócenie porządku domowego (przemoc, awanturnictwo, znęcanie się fizyczne i psychiczne oraz inne odchylenia patologiczne)</w:t>
            </w:r>
          </w:p>
        </w:tc>
        <w:tc>
          <w:tcPr>
            <w:tcW w:w="1242" w:type="dxa"/>
            <w:tcBorders>
              <w:top w:val="nil"/>
              <w:left w:val="single" w:sz="4" w:space="0" w:color="000000"/>
              <w:bottom w:val="single" w:sz="2" w:space="0" w:color="000000"/>
              <w:right w:val="single" w:sz="4" w:space="0" w:color="000000"/>
            </w:tcBorders>
            <w:tcMar>
              <w:top w:w="5" w:type="dxa"/>
              <w:left w:w="5" w:type="dxa"/>
              <w:bottom w:w="5" w:type="dxa"/>
              <w:right w:w="5" w:type="dxa"/>
            </w:tcMar>
            <w:hideMark/>
          </w:tcPr>
          <w:p w14:paraId="4656CE5F" w14:textId="77777777" w:rsidR="00CE661B" w:rsidRDefault="00CE661B">
            <w:pPr>
              <w:jc w:val="center"/>
              <w:rPr>
                <w:color w:val="000000"/>
                <w:szCs w:val="20"/>
                <w:u w:color="000000"/>
                <w:shd w:val="clear" w:color="auto" w:fill="FFFFFF"/>
              </w:rPr>
            </w:pPr>
          </w:p>
          <w:p w14:paraId="0B37E144" w14:textId="77777777" w:rsidR="00CE661B" w:rsidRDefault="00CE661B">
            <w:pPr>
              <w:rPr>
                <w:color w:val="000000"/>
                <w:szCs w:val="20"/>
                <w:shd w:val="clear" w:color="auto" w:fill="FFFFFF"/>
              </w:rPr>
            </w:pPr>
          </w:p>
          <w:p w14:paraId="79C99D81" w14:textId="77777777" w:rsidR="00CE661B" w:rsidRDefault="004F3436">
            <w:pPr>
              <w:jc w:val="center"/>
              <w:rPr>
                <w:color w:val="000000"/>
                <w:szCs w:val="20"/>
                <w:shd w:val="clear" w:color="auto" w:fill="FFFFFF"/>
              </w:rPr>
            </w:pPr>
            <w:r>
              <w:rPr>
                <w:color w:val="000000"/>
                <w:sz w:val="20"/>
                <w:szCs w:val="20"/>
                <w:shd w:val="clear" w:color="auto" w:fill="FFFFFF"/>
              </w:rPr>
              <w:t>50</w:t>
            </w:r>
          </w:p>
        </w:tc>
        <w:tc>
          <w:tcPr>
            <w:tcW w:w="2901" w:type="dxa"/>
            <w:tcBorders>
              <w:top w:val="nil"/>
              <w:left w:val="single" w:sz="4" w:space="0" w:color="000000"/>
              <w:bottom w:val="single" w:sz="2" w:space="0" w:color="000000"/>
              <w:right w:val="single" w:sz="2" w:space="0" w:color="000000"/>
            </w:tcBorders>
            <w:tcMar>
              <w:top w:w="5" w:type="dxa"/>
              <w:left w:w="5" w:type="dxa"/>
              <w:bottom w:w="5" w:type="dxa"/>
              <w:right w:w="5" w:type="dxa"/>
            </w:tcMar>
            <w:hideMark/>
          </w:tcPr>
          <w:p w14:paraId="46AC59B8" w14:textId="77777777" w:rsidR="00CE661B" w:rsidRDefault="004F3436">
            <w:pPr>
              <w:jc w:val="left"/>
              <w:rPr>
                <w:color w:val="000000"/>
                <w:szCs w:val="20"/>
                <w:u w:color="000000"/>
                <w:shd w:val="clear" w:color="auto" w:fill="FFFFFF"/>
              </w:rPr>
            </w:pPr>
            <w:r>
              <w:rPr>
                <w:color w:val="000000"/>
                <w:sz w:val="20"/>
                <w:szCs w:val="20"/>
                <w:shd w:val="clear" w:color="auto" w:fill="FFFFFF"/>
              </w:rPr>
              <w:t>Sytuacje patologiczne wymagają udokumentowania (wyrok sądowy, obdukcja, informacja z Policji lub Straży Miejskiej, wywiad środowiskowy)</w:t>
            </w:r>
          </w:p>
        </w:tc>
      </w:tr>
      <w:tr w:rsidR="00CE661B" w14:paraId="74D08141" w14:textId="77777777">
        <w:tc>
          <w:tcPr>
            <w:tcW w:w="484" w:type="dxa"/>
            <w:tcBorders>
              <w:top w:val="single" w:sz="2" w:space="0" w:color="000000"/>
              <w:left w:val="single" w:sz="2" w:space="0" w:color="000000"/>
              <w:bottom w:val="single" w:sz="2" w:space="0" w:color="000000"/>
              <w:right w:val="single" w:sz="4" w:space="0" w:color="000000"/>
            </w:tcBorders>
            <w:tcMar>
              <w:top w:w="5" w:type="dxa"/>
              <w:left w:w="5" w:type="dxa"/>
              <w:bottom w:w="5" w:type="dxa"/>
              <w:right w:w="5" w:type="dxa"/>
            </w:tcMar>
            <w:hideMark/>
          </w:tcPr>
          <w:p w14:paraId="1C5AD770" w14:textId="77777777" w:rsidR="00CE661B" w:rsidRDefault="00CE661B">
            <w:pPr>
              <w:jc w:val="center"/>
              <w:rPr>
                <w:color w:val="000000"/>
                <w:szCs w:val="20"/>
                <w:u w:color="000000"/>
                <w:shd w:val="clear" w:color="auto" w:fill="FFFFFF"/>
              </w:rPr>
            </w:pPr>
          </w:p>
          <w:p w14:paraId="6407980F" w14:textId="77777777" w:rsidR="00CE661B" w:rsidRDefault="004F3436">
            <w:pPr>
              <w:jc w:val="center"/>
              <w:rPr>
                <w:color w:val="000000"/>
                <w:szCs w:val="20"/>
                <w:shd w:val="clear" w:color="auto" w:fill="FFFFFF"/>
              </w:rPr>
            </w:pPr>
            <w:r>
              <w:rPr>
                <w:color w:val="000000"/>
                <w:sz w:val="20"/>
                <w:szCs w:val="20"/>
                <w:shd w:val="clear" w:color="auto" w:fill="FFFFFF"/>
              </w:rPr>
              <w:t>5.</w:t>
            </w:r>
          </w:p>
        </w:tc>
        <w:tc>
          <w:tcPr>
            <w:tcW w:w="1815" w:type="dxa"/>
            <w:gridSpan w:val="3"/>
            <w:tcBorders>
              <w:top w:val="single" w:sz="2" w:space="0" w:color="000000"/>
              <w:left w:val="single" w:sz="4" w:space="0" w:color="000000"/>
              <w:bottom w:val="single" w:sz="2" w:space="0" w:color="000000"/>
              <w:right w:val="single" w:sz="4" w:space="0" w:color="000000"/>
            </w:tcBorders>
            <w:tcMar>
              <w:top w:w="5" w:type="dxa"/>
              <w:left w:w="5" w:type="dxa"/>
              <w:bottom w:w="5" w:type="dxa"/>
              <w:right w:w="5" w:type="dxa"/>
            </w:tcMar>
            <w:hideMark/>
          </w:tcPr>
          <w:p w14:paraId="12617661" w14:textId="77777777" w:rsidR="00CE661B" w:rsidRDefault="00CE661B">
            <w:pPr>
              <w:jc w:val="left"/>
              <w:rPr>
                <w:color w:val="000000"/>
                <w:szCs w:val="20"/>
                <w:u w:color="000000"/>
                <w:shd w:val="clear" w:color="auto" w:fill="FFFFFF"/>
              </w:rPr>
            </w:pPr>
          </w:p>
          <w:p w14:paraId="4007358A" w14:textId="77777777" w:rsidR="00CE661B" w:rsidRDefault="004F3436">
            <w:pPr>
              <w:jc w:val="left"/>
              <w:rPr>
                <w:color w:val="000000"/>
                <w:szCs w:val="20"/>
                <w:shd w:val="clear" w:color="auto" w:fill="FFFFFF"/>
              </w:rPr>
            </w:pPr>
            <w:r>
              <w:rPr>
                <w:color w:val="000000"/>
                <w:sz w:val="20"/>
                <w:szCs w:val="20"/>
                <w:shd w:val="clear" w:color="auto" w:fill="FFFFFF"/>
              </w:rPr>
              <w:t>Okres oczekiwania</w:t>
            </w:r>
          </w:p>
        </w:tc>
        <w:tc>
          <w:tcPr>
            <w:tcW w:w="3495" w:type="dxa"/>
            <w:gridSpan w:val="6"/>
            <w:tcBorders>
              <w:top w:val="single" w:sz="2" w:space="0" w:color="000000"/>
              <w:left w:val="single" w:sz="4" w:space="0" w:color="000000"/>
              <w:bottom w:val="single" w:sz="2" w:space="0" w:color="000000"/>
              <w:right w:val="single" w:sz="4" w:space="0" w:color="000000"/>
            </w:tcBorders>
            <w:tcMar>
              <w:top w:w="5" w:type="dxa"/>
              <w:left w:w="5" w:type="dxa"/>
              <w:bottom w:w="5" w:type="dxa"/>
              <w:right w:w="5" w:type="dxa"/>
            </w:tcMar>
            <w:hideMark/>
          </w:tcPr>
          <w:p w14:paraId="6F9DC1DA" w14:textId="77777777" w:rsidR="00CE661B" w:rsidRDefault="00CE661B">
            <w:pPr>
              <w:jc w:val="left"/>
              <w:rPr>
                <w:color w:val="000000"/>
                <w:szCs w:val="20"/>
                <w:u w:color="000000"/>
                <w:shd w:val="clear" w:color="auto" w:fill="FFFFFF"/>
              </w:rPr>
            </w:pPr>
          </w:p>
          <w:p w14:paraId="1222B66B" w14:textId="77777777" w:rsidR="00CE661B" w:rsidRDefault="004F3436">
            <w:pPr>
              <w:jc w:val="left"/>
              <w:rPr>
                <w:color w:val="000000"/>
                <w:szCs w:val="20"/>
                <w:shd w:val="clear" w:color="auto" w:fill="FFFFFF"/>
              </w:rPr>
            </w:pPr>
            <w:r>
              <w:rPr>
                <w:color w:val="000000"/>
                <w:sz w:val="20"/>
                <w:szCs w:val="20"/>
                <w:shd w:val="clear" w:color="auto" w:fill="FFFFFF"/>
              </w:rPr>
              <w:t>Za każdy pełny rok oczekiwania, licząc od daty pozytywnego rozpatrzenia wniosku o zawarcie umowy najmu lokalu mieszkalnego.</w:t>
            </w:r>
          </w:p>
        </w:tc>
        <w:tc>
          <w:tcPr>
            <w:tcW w:w="1242" w:type="dxa"/>
            <w:tcBorders>
              <w:top w:val="single" w:sz="2" w:space="0" w:color="000000"/>
              <w:left w:val="single" w:sz="4" w:space="0" w:color="000000"/>
              <w:bottom w:val="single" w:sz="2" w:space="0" w:color="000000"/>
              <w:right w:val="single" w:sz="4" w:space="0" w:color="000000"/>
            </w:tcBorders>
            <w:tcMar>
              <w:top w:w="5" w:type="dxa"/>
              <w:left w:w="5" w:type="dxa"/>
              <w:bottom w:w="5" w:type="dxa"/>
              <w:right w:w="5" w:type="dxa"/>
            </w:tcMar>
            <w:hideMark/>
          </w:tcPr>
          <w:p w14:paraId="58BCE1D7" w14:textId="77777777" w:rsidR="00CE661B" w:rsidRDefault="00CE661B">
            <w:pPr>
              <w:jc w:val="center"/>
              <w:rPr>
                <w:color w:val="000000"/>
                <w:szCs w:val="20"/>
                <w:u w:color="000000"/>
                <w:shd w:val="clear" w:color="auto" w:fill="FFFFFF"/>
              </w:rPr>
            </w:pPr>
          </w:p>
          <w:p w14:paraId="6130CD12" w14:textId="77777777" w:rsidR="00CE661B" w:rsidRDefault="00CE661B">
            <w:pPr>
              <w:rPr>
                <w:color w:val="000000"/>
                <w:szCs w:val="20"/>
                <w:shd w:val="clear" w:color="auto" w:fill="FFFFFF"/>
              </w:rPr>
            </w:pPr>
          </w:p>
          <w:p w14:paraId="28380ED2" w14:textId="77777777" w:rsidR="00CE661B" w:rsidRDefault="004F3436">
            <w:pPr>
              <w:jc w:val="center"/>
              <w:rPr>
                <w:color w:val="000000"/>
                <w:szCs w:val="20"/>
                <w:shd w:val="clear" w:color="auto" w:fill="FFFFFF"/>
              </w:rPr>
            </w:pPr>
            <w:r>
              <w:rPr>
                <w:color w:val="000000"/>
                <w:sz w:val="20"/>
                <w:szCs w:val="20"/>
                <w:shd w:val="clear" w:color="auto" w:fill="FFFFFF"/>
              </w:rPr>
              <w:t>10</w:t>
            </w:r>
          </w:p>
        </w:tc>
        <w:tc>
          <w:tcPr>
            <w:tcW w:w="2901" w:type="dxa"/>
            <w:tcBorders>
              <w:top w:val="single" w:sz="2" w:space="0" w:color="000000"/>
              <w:left w:val="single" w:sz="4" w:space="0" w:color="000000"/>
              <w:bottom w:val="single" w:sz="2" w:space="0" w:color="000000"/>
              <w:right w:val="single" w:sz="2" w:space="0" w:color="000000"/>
            </w:tcBorders>
            <w:tcMar>
              <w:top w:w="5" w:type="dxa"/>
              <w:left w:w="5" w:type="dxa"/>
              <w:bottom w:w="5" w:type="dxa"/>
              <w:right w:w="5" w:type="dxa"/>
            </w:tcMar>
            <w:hideMark/>
          </w:tcPr>
          <w:p w14:paraId="099D5B9E" w14:textId="77777777" w:rsidR="00CE661B" w:rsidRDefault="00CE661B">
            <w:pPr>
              <w:jc w:val="left"/>
              <w:rPr>
                <w:color w:val="000000"/>
                <w:szCs w:val="20"/>
                <w:u w:color="000000"/>
                <w:shd w:val="clear" w:color="auto" w:fill="FFFFFF"/>
              </w:rPr>
            </w:pPr>
          </w:p>
        </w:tc>
      </w:tr>
      <w:tr w:rsidR="00CE661B" w14:paraId="3D3FC19F" w14:textId="77777777">
        <w:tc>
          <w:tcPr>
            <w:tcW w:w="484" w:type="dxa"/>
            <w:tcBorders>
              <w:top w:val="nil"/>
              <w:left w:val="single" w:sz="2" w:space="0" w:color="000000"/>
              <w:bottom w:val="single" w:sz="2" w:space="0" w:color="000000"/>
              <w:right w:val="single" w:sz="4" w:space="0" w:color="000000"/>
            </w:tcBorders>
            <w:tcMar>
              <w:top w:w="5" w:type="dxa"/>
              <w:left w:w="5" w:type="dxa"/>
              <w:bottom w:w="5" w:type="dxa"/>
              <w:right w:w="5" w:type="dxa"/>
            </w:tcMar>
            <w:hideMark/>
          </w:tcPr>
          <w:p w14:paraId="7DFB980A" w14:textId="77777777" w:rsidR="00CE661B" w:rsidRDefault="00CE661B">
            <w:pPr>
              <w:jc w:val="left"/>
              <w:rPr>
                <w:color w:val="000000"/>
                <w:szCs w:val="20"/>
                <w:u w:color="000000"/>
                <w:shd w:val="clear" w:color="auto" w:fill="FFFFFF"/>
              </w:rPr>
            </w:pPr>
          </w:p>
          <w:p w14:paraId="3804BA89" w14:textId="77777777" w:rsidR="00CE661B" w:rsidRDefault="004F3436">
            <w:pPr>
              <w:jc w:val="center"/>
              <w:rPr>
                <w:color w:val="000000"/>
                <w:szCs w:val="20"/>
                <w:shd w:val="clear" w:color="auto" w:fill="FFFFFF"/>
              </w:rPr>
            </w:pPr>
            <w:r>
              <w:rPr>
                <w:color w:val="000000"/>
                <w:sz w:val="20"/>
                <w:szCs w:val="20"/>
                <w:shd w:val="clear" w:color="auto" w:fill="FFFFFF"/>
              </w:rPr>
              <w:t>6.</w:t>
            </w:r>
          </w:p>
          <w:p w14:paraId="2874D9D6" w14:textId="77777777" w:rsidR="00CE661B" w:rsidRDefault="00CE661B">
            <w:pPr>
              <w:rPr>
                <w:color w:val="000000"/>
                <w:szCs w:val="20"/>
                <w:shd w:val="clear" w:color="auto" w:fill="FFFFFF"/>
              </w:rPr>
            </w:pPr>
          </w:p>
          <w:p w14:paraId="25D5A5D5" w14:textId="77777777" w:rsidR="00CE661B" w:rsidRDefault="00CE661B">
            <w:pPr>
              <w:rPr>
                <w:color w:val="000000"/>
                <w:szCs w:val="20"/>
                <w:shd w:val="clear" w:color="auto" w:fill="FFFFFF"/>
              </w:rPr>
            </w:pPr>
          </w:p>
          <w:p w14:paraId="1047B3F9" w14:textId="77777777" w:rsidR="00CE661B" w:rsidRDefault="00CE661B">
            <w:pPr>
              <w:jc w:val="center"/>
              <w:rPr>
                <w:color w:val="000000"/>
                <w:szCs w:val="20"/>
                <w:shd w:val="clear" w:color="auto" w:fill="FFFFFF"/>
              </w:rPr>
            </w:pPr>
          </w:p>
        </w:tc>
        <w:tc>
          <w:tcPr>
            <w:tcW w:w="1815" w:type="dxa"/>
            <w:gridSpan w:val="3"/>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29D017E6" w14:textId="77777777" w:rsidR="00CE661B" w:rsidRDefault="00CE661B">
            <w:pPr>
              <w:jc w:val="left"/>
              <w:rPr>
                <w:color w:val="000000"/>
                <w:szCs w:val="20"/>
                <w:u w:color="000000"/>
                <w:shd w:val="clear" w:color="auto" w:fill="FFFFFF"/>
              </w:rPr>
            </w:pPr>
          </w:p>
          <w:p w14:paraId="2F318E20" w14:textId="77777777" w:rsidR="00CE661B" w:rsidRDefault="004F3436">
            <w:pPr>
              <w:jc w:val="left"/>
              <w:rPr>
                <w:color w:val="000000"/>
                <w:szCs w:val="20"/>
                <w:u w:color="000000"/>
                <w:shd w:val="clear" w:color="auto" w:fill="FFFFFF"/>
              </w:rPr>
            </w:pPr>
            <w:r>
              <w:rPr>
                <w:color w:val="000000"/>
                <w:sz w:val="20"/>
                <w:szCs w:val="20"/>
                <w:u w:color="000000"/>
                <w:shd w:val="clear" w:color="auto" w:fill="FFFFFF"/>
              </w:rPr>
              <w:t xml:space="preserve">Okres zamieszkiwania </w:t>
            </w:r>
            <w:r>
              <w:rPr>
                <w:color w:val="000000"/>
                <w:sz w:val="20"/>
                <w:szCs w:val="20"/>
                <w:u w:color="000000"/>
                <w:shd w:val="clear" w:color="auto" w:fill="FFFFFF"/>
              </w:rPr>
              <w:br/>
              <w:t>w Piotrkowie Trybunalskim</w:t>
            </w:r>
          </w:p>
        </w:tc>
        <w:tc>
          <w:tcPr>
            <w:tcW w:w="3495" w:type="dxa"/>
            <w:gridSpan w:val="6"/>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1B26249D" w14:textId="77777777" w:rsidR="00CE661B" w:rsidRDefault="00CE661B">
            <w:pPr>
              <w:jc w:val="left"/>
              <w:rPr>
                <w:color w:val="000000"/>
                <w:szCs w:val="20"/>
                <w:u w:color="000000"/>
                <w:shd w:val="clear" w:color="auto" w:fill="FFFFFF"/>
              </w:rPr>
            </w:pPr>
          </w:p>
          <w:p w14:paraId="21575D59" w14:textId="77777777" w:rsidR="00CE661B" w:rsidRDefault="00CE661B">
            <w:pPr>
              <w:rPr>
                <w:color w:val="000000"/>
                <w:szCs w:val="20"/>
                <w:shd w:val="clear" w:color="auto" w:fill="FFFFFF"/>
              </w:rPr>
            </w:pPr>
          </w:p>
          <w:p w14:paraId="2FA4EFA8" w14:textId="77777777" w:rsidR="00CE661B" w:rsidRDefault="004F3436">
            <w:pPr>
              <w:jc w:val="left"/>
              <w:rPr>
                <w:color w:val="000000"/>
                <w:szCs w:val="20"/>
                <w:shd w:val="clear" w:color="auto" w:fill="FFFFFF"/>
              </w:rPr>
            </w:pPr>
            <w:r>
              <w:rPr>
                <w:color w:val="000000"/>
                <w:sz w:val="20"/>
                <w:szCs w:val="20"/>
                <w:shd w:val="clear" w:color="auto" w:fill="FFFFFF"/>
              </w:rPr>
              <w:t>Wnioskodawca zamieszkuje w Piotrkowie   Trybunalskim co najmniej 5 lat przed datą złożenia wniosku</w:t>
            </w:r>
          </w:p>
        </w:tc>
        <w:tc>
          <w:tcPr>
            <w:tcW w:w="1242" w:type="dxa"/>
            <w:tcBorders>
              <w:top w:val="nil"/>
              <w:left w:val="single" w:sz="4" w:space="0" w:color="000000"/>
              <w:bottom w:val="single" w:sz="4" w:space="0" w:color="000000"/>
              <w:right w:val="single" w:sz="4" w:space="0" w:color="000000"/>
            </w:tcBorders>
            <w:tcMar>
              <w:top w:w="5" w:type="dxa"/>
              <w:left w:w="5" w:type="dxa"/>
              <w:bottom w:w="5" w:type="dxa"/>
              <w:right w:w="5" w:type="dxa"/>
            </w:tcMar>
            <w:hideMark/>
          </w:tcPr>
          <w:p w14:paraId="658ACF14" w14:textId="77777777" w:rsidR="00CE661B" w:rsidRDefault="00CE661B">
            <w:pPr>
              <w:jc w:val="center"/>
              <w:rPr>
                <w:color w:val="000000"/>
                <w:szCs w:val="20"/>
                <w:u w:color="000000"/>
                <w:shd w:val="clear" w:color="auto" w:fill="FFFFFF"/>
              </w:rPr>
            </w:pPr>
          </w:p>
          <w:p w14:paraId="1937244F" w14:textId="77777777" w:rsidR="00CE661B" w:rsidRDefault="00CE661B">
            <w:pPr>
              <w:rPr>
                <w:color w:val="000000"/>
                <w:szCs w:val="20"/>
                <w:shd w:val="clear" w:color="auto" w:fill="FFFFFF"/>
              </w:rPr>
            </w:pPr>
          </w:p>
          <w:p w14:paraId="7378AFB5" w14:textId="77777777" w:rsidR="00CE661B" w:rsidRDefault="004F3436">
            <w:pPr>
              <w:jc w:val="center"/>
              <w:rPr>
                <w:color w:val="000000"/>
                <w:szCs w:val="20"/>
                <w:shd w:val="clear" w:color="auto" w:fill="FFFFFF"/>
              </w:rPr>
            </w:pPr>
            <w:r>
              <w:rPr>
                <w:color w:val="000000"/>
                <w:sz w:val="20"/>
                <w:szCs w:val="20"/>
                <w:shd w:val="clear" w:color="auto" w:fill="FFFFFF"/>
              </w:rPr>
              <w:t>40</w:t>
            </w:r>
          </w:p>
        </w:tc>
        <w:tc>
          <w:tcPr>
            <w:tcW w:w="2901" w:type="dxa"/>
            <w:tcBorders>
              <w:top w:val="nil"/>
              <w:left w:val="single" w:sz="4" w:space="0" w:color="000000"/>
              <w:bottom w:val="single" w:sz="2" w:space="0" w:color="000000"/>
              <w:right w:val="single" w:sz="2" w:space="0" w:color="000000"/>
            </w:tcBorders>
            <w:tcMar>
              <w:top w:w="5" w:type="dxa"/>
              <w:left w:w="5" w:type="dxa"/>
              <w:bottom w:w="5" w:type="dxa"/>
              <w:right w:w="5" w:type="dxa"/>
            </w:tcMar>
            <w:hideMark/>
          </w:tcPr>
          <w:p w14:paraId="77F997C1" w14:textId="77777777" w:rsidR="00CE661B" w:rsidRDefault="00CE661B">
            <w:pPr>
              <w:jc w:val="left"/>
              <w:rPr>
                <w:color w:val="000000"/>
                <w:szCs w:val="20"/>
                <w:u w:color="000000"/>
                <w:shd w:val="clear" w:color="auto" w:fill="FFFFFF"/>
              </w:rPr>
            </w:pPr>
          </w:p>
        </w:tc>
      </w:tr>
    </w:tbl>
    <w:p w14:paraId="51F3CA00" w14:textId="77777777" w:rsidR="00CE661B" w:rsidRDefault="00CE661B">
      <w:pPr>
        <w:jc w:val="left"/>
        <w:rPr>
          <w:color w:val="000000"/>
          <w:szCs w:val="20"/>
          <w:shd w:val="clear" w:color="auto" w:fill="FFFFFF"/>
          <w:lang w:val="x-none" w:eastAsia="en-US" w:bidi="ar-SA"/>
        </w:rPr>
        <w:sectPr w:rsidR="00CE661B">
          <w:footerReference w:type="default" r:id="rId8"/>
          <w:endnotePr>
            <w:numFmt w:val="decimal"/>
          </w:endnotePr>
          <w:pgSz w:w="11906" w:h="16838"/>
          <w:pgMar w:top="850" w:right="850" w:bottom="1417" w:left="850" w:header="708" w:footer="708" w:gutter="0"/>
          <w:cols w:space="708"/>
        </w:sectPr>
      </w:pPr>
    </w:p>
    <w:p w14:paraId="109948A8" w14:textId="77777777" w:rsidR="00CE661B" w:rsidRDefault="004F3436">
      <w:pPr>
        <w:keepNext/>
        <w:spacing w:before="120" w:after="120" w:line="360" w:lineRule="auto"/>
        <w:ind w:left="5569"/>
        <w:jc w:val="left"/>
        <w:rPr>
          <w:color w:val="000000"/>
          <w:szCs w:val="20"/>
          <w:shd w:val="clear" w:color="auto" w:fill="FFFFFF"/>
          <w:lang w:val="x-none" w:eastAsia="en-US" w:bidi="ar-SA"/>
        </w:rPr>
      </w:pPr>
      <w:r>
        <w:rPr>
          <w:color w:val="000000"/>
          <w:szCs w:val="20"/>
          <w:shd w:val="clear" w:color="auto" w:fill="FFFFFF"/>
          <w:lang w:val="x-none" w:eastAsia="en-US" w:bidi="ar-SA"/>
        </w:rPr>
        <w:lastRenderedPageBreak/>
        <w:fldChar w:fldCharType="begin"/>
      </w:r>
      <w:r>
        <w:rPr>
          <w:color w:val="000000"/>
          <w:szCs w:val="20"/>
          <w:shd w:val="clear" w:color="auto" w:fill="FFFFFF"/>
          <w:lang w:val="x-none" w:eastAsia="en-US" w:bidi="ar-SA"/>
        </w:rPr>
        <w:fldChar w:fldCharType="end"/>
      </w:r>
      <w:r>
        <w:rPr>
          <w:color w:val="000000"/>
          <w:szCs w:val="20"/>
          <w:shd w:val="clear" w:color="auto" w:fill="FFFFFF"/>
          <w:lang w:val="x-none" w:eastAsia="en-US" w:bidi="ar-SA"/>
        </w:rPr>
        <w:t>Załącznik Nr 2 do uchwały Nr ....................</w:t>
      </w:r>
      <w:r>
        <w:rPr>
          <w:color w:val="000000"/>
          <w:szCs w:val="20"/>
          <w:shd w:val="clear" w:color="auto" w:fill="FFFFFF"/>
          <w:lang w:val="x-none" w:eastAsia="en-US" w:bidi="ar-SA"/>
        </w:rPr>
        <w:br/>
        <w:t>Rady Miasta Piotrkowa Trybunalskiego</w:t>
      </w:r>
      <w:r>
        <w:rPr>
          <w:color w:val="000000"/>
          <w:szCs w:val="20"/>
          <w:shd w:val="clear" w:color="auto" w:fill="FFFFFF"/>
          <w:lang w:val="x-none" w:eastAsia="en-US" w:bidi="ar-SA"/>
        </w:rPr>
        <w:br/>
        <w:t>z dnia....................2021 r.</w:t>
      </w:r>
    </w:p>
    <w:p w14:paraId="638502A9" w14:textId="77777777" w:rsidR="00CE661B" w:rsidRDefault="004F3436">
      <w:pPr>
        <w:keepNext/>
        <w:spacing w:after="480"/>
        <w:jc w:val="center"/>
        <w:rPr>
          <w:color w:val="000000"/>
          <w:szCs w:val="20"/>
          <w:shd w:val="clear" w:color="auto" w:fill="FFFFFF"/>
          <w:lang w:val="x-none" w:eastAsia="en-US" w:bidi="ar-SA"/>
        </w:rPr>
      </w:pPr>
      <w:r>
        <w:rPr>
          <w:b/>
          <w:color w:val="000000"/>
          <w:szCs w:val="20"/>
          <w:shd w:val="clear" w:color="auto" w:fill="FFFFFF"/>
          <w:lang w:val="x-none" w:eastAsia="en-US" w:bidi="ar-SA"/>
        </w:rPr>
        <w:t>Zasady przyznawania punktów mających wpływ na kolejność umieszczenia na liście osób uprawnionych do zawarcia umowy najmu socjalnego lokalu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875"/>
        <w:gridCol w:w="480"/>
        <w:gridCol w:w="105"/>
        <w:gridCol w:w="630"/>
        <w:gridCol w:w="3165"/>
        <w:gridCol w:w="1095"/>
        <w:gridCol w:w="2325"/>
      </w:tblGrid>
      <w:tr w:rsidR="00CE661B" w14:paraId="59676E48" w14:textId="77777777">
        <w:tc>
          <w:tcPr>
            <w:tcW w:w="525" w:type="dxa"/>
            <w:tcBorders>
              <w:top w:val="single" w:sz="2" w:space="0" w:color="auto"/>
              <w:left w:val="single" w:sz="2" w:space="0" w:color="auto"/>
              <w:bottom w:val="single" w:sz="2" w:space="0" w:color="auto"/>
              <w:right w:val="single" w:sz="2" w:space="0" w:color="auto"/>
            </w:tcBorders>
            <w:tcMar>
              <w:top w:w="100" w:type="dxa"/>
            </w:tcMar>
          </w:tcPr>
          <w:p w14:paraId="00C3FEFD" w14:textId="77777777" w:rsidR="00CE661B" w:rsidRDefault="00CE661B">
            <w:pPr>
              <w:jc w:val="center"/>
              <w:rPr>
                <w:color w:val="000000"/>
                <w:szCs w:val="20"/>
                <w:shd w:val="clear" w:color="auto" w:fill="FFFFFF"/>
                <w:lang w:val="x-none" w:eastAsia="en-US" w:bidi="ar-SA"/>
              </w:rPr>
            </w:pPr>
          </w:p>
          <w:p w14:paraId="7A19F178" w14:textId="77777777" w:rsidR="00CE661B" w:rsidRDefault="00CE661B"/>
          <w:p w14:paraId="50518653" w14:textId="77777777" w:rsidR="00CE661B" w:rsidRDefault="004F3436">
            <w:pPr>
              <w:jc w:val="center"/>
            </w:pPr>
            <w:proofErr w:type="spellStart"/>
            <w:r>
              <w:rPr>
                <w:b/>
                <w:sz w:val="20"/>
              </w:rPr>
              <w:t>Lp</w:t>
            </w:r>
            <w:proofErr w:type="spellEnd"/>
          </w:p>
        </w:tc>
        <w:tc>
          <w:tcPr>
            <w:tcW w:w="1875" w:type="dxa"/>
            <w:tcBorders>
              <w:top w:val="single" w:sz="2" w:space="0" w:color="auto"/>
              <w:left w:val="single" w:sz="2" w:space="0" w:color="auto"/>
              <w:bottom w:val="single" w:sz="2" w:space="0" w:color="auto"/>
              <w:right w:val="single" w:sz="2" w:space="0" w:color="auto"/>
            </w:tcBorders>
            <w:tcMar>
              <w:top w:w="100" w:type="dxa"/>
            </w:tcMar>
          </w:tcPr>
          <w:p w14:paraId="629AFB96" w14:textId="77777777" w:rsidR="00CE661B" w:rsidRDefault="00CE661B">
            <w:pPr>
              <w:jc w:val="center"/>
              <w:rPr>
                <w:color w:val="000000"/>
                <w:szCs w:val="20"/>
                <w:shd w:val="clear" w:color="auto" w:fill="FFFFFF"/>
                <w:lang w:val="x-none" w:eastAsia="en-US" w:bidi="ar-SA"/>
              </w:rPr>
            </w:pPr>
          </w:p>
          <w:p w14:paraId="6EB296BC" w14:textId="77777777" w:rsidR="00CE661B" w:rsidRDefault="004F3436">
            <w:pPr>
              <w:jc w:val="center"/>
            </w:pPr>
            <w:r>
              <w:rPr>
                <w:b/>
                <w:sz w:val="20"/>
              </w:rPr>
              <w:t>Kryteria oceny sytuacji bytowej</w:t>
            </w:r>
          </w:p>
        </w:tc>
        <w:tc>
          <w:tcPr>
            <w:tcW w:w="4380" w:type="dxa"/>
            <w:gridSpan w:val="4"/>
            <w:tcBorders>
              <w:top w:val="single" w:sz="2" w:space="0" w:color="auto"/>
              <w:left w:val="single" w:sz="2" w:space="0" w:color="auto"/>
              <w:bottom w:val="single" w:sz="2" w:space="0" w:color="auto"/>
              <w:right w:val="single" w:sz="2" w:space="0" w:color="auto"/>
            </w:tcBorders>
            <w:tcMar>
              <w:top w:w="100" w:type="dxa"/>
            </w:tcMar>
          </w:tcPr>
          <w:p w14:paraId="544DA40E" w14:textId="77777777" w:rsidR="00CE661B" w:rsidRDefault="00CE661B">
            <w:pPr>
              <w:jc w:val="center"/>
              <w:rPr>
                <w:color w:val="000000"/>
                <w:szCs w:val="20"/>
                <w:shd w:val="clear" w:color="auto" w:fill="FFFFFF"/>
                <w:lang w:val="x-none" w:eastAsia="en-US" w:bidi="ar-SA"/>
              </w:rPr>
            </w:pPr>
          </w:p>
          <w:p w14:paraId="419B8D5E" w14:textId="77777777" w:rsidR="00CE661B" w:rsidRDefault="00CE661B"/>
          <w:p w14:paraId="078B38A7" w14:textId="77777777" w:rsidR="00CE661B" w:rsidRDefault="004F3436">
            <w:pPr>
              <w:jc w:val="center"/>
            </w:pPr>
            <w:r>
              <w:rPr>
                <w:b/>
                <w:sz w:val="20"/>
              </w:rPr>
              <w:t>Opis sytuacji</w:t>
            </w:r>
          </w:p>
        </w:tc>
        <w:tc>
          <w:tcPr>
            <w:tcW w:w="1095" w:type="dxa"/>
            <w:tcBorders>
              <w:top w:val="single" w:sz="2" w:space="0" w:color="auto"/>
              <w:left w:val="single" w:sz="2" w:space="0" w:color="auto"/>
              <w:bottom w:val="single" w:sz="2" w:space="0" w:color="auto"/>
              <w:right w:val="single" w:sz="2" w:space="0" w:color="auto"/>
            </w:tcBorders>
            <w:tcMar>
              <w:top w:w="100" w:type="dxa"/>
            </w:tcMar>
          </w:tcPr>
          <w:p w14:paraId="0309088F" w14:textId="77777777" w:rsidR="00CE661B" w:rsidRDefault="00CE661B">
            <w:pPr>
              <w:jc w:val="center"/>
              <w:rPr>
                <w:color w:val="000000"/>
                <w:szCs w:val="20"/>
                <w:shd w:val="clear" w:color="auto" w:fill="FFFFFF"/>
                <w:lang w:val="x-none" w:eastAsia="en-US" w:bidi="ar-SA"/>
              </w:rPr>
            </w:pPr>
          </w:p>
          <w:p w14:paraId="0C99F7AC" w14:textId="77777777" w:rsidR="00CE661B" w:rsidRDefault="00CE661B"/>
          <w:p w14:paraId="09BF2AED" w14:textId="77777777" w:rsidR="00CE661B" w:rsidRDefault="004F3436">
            <w:pPr>
              <w:jc w:val="center"/>
            </w:pPr>
            <w:r>
              <w:rPr>
                <w:b/>
                <w:sz w:val="20"/>
              </w:rPr>
              <w:t>Punktacja</w:t>
            </w:r>
          </w:p>
        </w:tc>
        <w:tc>
          <w:tcPr>
            <w:tcW w:w="2325" w:type="dxa"/>
            <w:tcBorders>
              <w:top w:val="single" w:sz="2" w:space="0" w:color="auto"/>
              <w:left w:val="single" w:sz="2" w:space="0" w:color="auto"/>
              <w:bottom w:val="single" w:sz="2" w:space="0" w:color="auto"/>
              <w:right w:val="single" w:sz="2" w:space="0" w:color="auto"/>
            </w:tcBorders>
            <w:tcMar>
              <w:top w:w="100" w:type="dxa"/>
            </w:tcMar>
          </w:tcPr>
          <w:p w14:paraId="05DE7B5E" w14:textId="77777777" w:rsidR="00CE661B" w:rsidRDefault="00CE661B">
            <w:pPr>
              <w:jc w:val="center"/>
              <w:rPr>
                <w:color w:val="000000"/>
                <w:szCs w:val="20"/>
                <w:shd w:val="clear" w:color="auto" w:fill="FFFFFF"/>
                <w:lang w:val="x-none" w:eastAsia="en-US" w:bidi="ar-SA"/>
              </w:rPr>
            </w:pPr>
          </w:p>
          <w:p w14:paraId="432F6EFD" w14:textId="77777777" w:rsidR="00CE661B" w:rsidRDefault="00CE661B"/>
          <w:p w14:paraId="0DC1A86F" w14:textId="77777777" w:rsidR="00CE661B" w:rsidRDefault="004F3436">
            <w:pPr>
              <w:jc w:val="center"/>
            </w:pPr>
            <w:r>
              <w:rPr>
                <w:b/>
                <w:sz w:val="20"/>
              </w:rPr>
              <w:t>Uwagi</w:t>
            </w:r>
          </w:p>
        </w:tc>
      </w:tr>
      <w:tr w:rsidR="00CE661B" w14:paraId="64932599" w14:textId="77777777">
        <w:tc>
          <w:tcPr>
            <w:tcW w:w="525" w:type="dxa"/>
            <w:tcBorders>
              <w:top w:val="single" w:sz="2" w:space="0" w:color="auto"/>
              <w:left w:val="single" w:sz="2" w:space="0" w:color="auto"/>
              <w:bottom w:val="nil"/>
              <w:right w:val="single" w:sz="2" w:space="0" w:color="auto"/>
            </w:tcBorders>
            <w:tcMar>
              <w:top w:w="100" w:type="dxa"/>
            </w:tcMar>
          </w:tcPr>
          <w:p w14:paraId="6FFEB6B1" w14:textId="77777777" w:rsidR="00CE661B" w:rsidRDefault="00CE661B">
            <w:pPr>
              <w:jc w:val="center"/>
              <w:rPr>
                <w:color w:val="000000"/>
                <w:szCs w:val="20"/>
                <w:shd w:val="clear" w:color="auto" w:fill="FFFFFF"/>
                <w:lang w:val="x-none" w:eastAsia="en-US" w:bidi="ar-SA"/>
              </w:rPr>
            </w:pPr>
          </w:p>
        </w:tc>
        <w:tc>
          <w:tcPr>
            <w:tcW w:w="1875" w:type="dxa"/>
            <w:tcBorders>
              <w:top w:val="single" w:sz="2" w:space="0" w:color="auto"/>
              <w:left w:val="single" w:sz="2" w:space="0" w:color="auto"/>
              <w:bottom w:val="nil"/>
              <w:right w:val="single" w:sz="2" w:space="0" w:color="auto"/>
            </w:tcBorders>
            <w:tcMar>
              <w:top w:w="100" w:type="dxa"/>
            </w:tcMar>
          </w:tcPr>
          <w:p w14:paraId="19B38BC8" w14:textId="77777777" w:rsidR="00CE661B" w:rsidRDefault="00CE661B">
            <w:pPr>
              <w:jc w:val="left"/>
              <w:rPr>
                <w:color w:val="000000"/>
                <w:szCs w:val="20"/>
                <w:shd w:val="clear" w:color="auto" w:fill="FFFFFF"/>
                <w:lang w:val="x-none" w:eastAsia="en-US" w:bidi="ar-SA"/>
              </w:rPr>
            </w:pPr>
          </w:p>
        </w:tc>
        <w:tc>
          <w:tcPr>
            <w:tcW w:w="480" w:type="dxa"/>
            <w:tcBorders>
              <w:top w:val="single" w:sz="2" w:space="0" w:color="auto"/>
              <w:left w:val="single" w:sz="2" w:space="0" w:color="auto"/>
              <w:bottom w:val="nil"/>
              <w:right w:val="nil"/>
            </w:tcBorders>
            <w:tcMar>
              <w:top w:w="100" w:type="dxa"/>
            </w:tcMar>
          </w:tcPr>
          <w:p w14:paraId="1806254A" w14:textId="77777777" w:rsidR="00CE661B" w:rsidRDefault="00CE661B">
            <w:pPr>
              <w:jc w:val="center"/>
              <w:rPr>
                <w:color w:val="000000"/>
                <w:szCs w:val="20"/>
                <w:shd w:val="clear" w:color="auto" w:fill="FFFFFF"/>
                <w:lang w:val="x-none" w:eastAsia="en-US" w:bidi="ar-SA"/>
              </w:rPr>
            </w:pPr>
          </w:p>
          <w:p w14:paraId="3ED1531C" w14:textId="77777777" w:rsidR="00CE661B" w:rsidRDefault="004F3436">
            <w:pPr>
              <w:jc w:val="center"/>
            </w:pPr>
            <w:r>
              <w:rPr>
                <w:sz w:val="20"/>
              </w:rPr>
              <w:t>1)</w:t>
            </w:r>
          </w:p>
        </w:tc>
        <w:tc>
          <w:tcPr>
            <w:tcW w:w="3900" w:type="dxa"/>
            <w:gridSpan w:val="3"/>
            <w:tcBorders>
              <w:top w:val="single" w:sz="2" w:space="0" w:color="auto"/>
              <w:left w:val="nil"/>
              <w:bottom w:val="nil"/>
              <w:right w:val="single" w:sz="2" w:space="0" w:color="auto"/>
            </w:tcBorders>
            <w:tcMar>
              <w:top w:w="100" w:type="dxa"/>
            </w:tcMar>
          </w:tcPr>
          <w:p w14:paraId="7F6E4118" w14:textId="77777777" w:rsidR="00CE661B" w:rsidRDefault="00CE661B">
            <w:pPr>
              <w:jc w:val="left"/>
              <w:rPr>
                <w:color w:val="000000"/>
                <w:szCs w:val="20"/>
                <w:shd w:val="clear" w:color="auto" w:fill="FFFFFF"/>
                <w:lang w:val="x-none" w:eastAsia="en-US" w:bidi="ar-SA"/>
              </w:rPr>
            </w:pPr>
          </w:p>
          <w:p w14:paraId="43C43373" w14:textId="77777777" w:rsidR="00CE661B" w:rsidRDefault="004F3436">
            <w:pPr>
              <w:jc w:val="left"/>
            </w:pPr>
            <w:r>
              <w:rPr>
                <w:sz w:val="20"/>
              </w:rPr>
              <w:t>zamieszkiwanie w lokalu w charakterze członka rodziny, w którym powierzchnia pokoi przypadająca na osobę uprawnioną wynosi:</w:t>
            </w:r>
          </w:p>
        </w:tc>
        <w:tc>
          <w:tcPr>
            <w:tcW w:w="1095" w:type="dxa"/>
            <w:tcBorders>
              <w:top w:val="single" w:sz="2" w:space="0" w:color="auto"/>
              <w:left w:val="single" w:sz="2" w:space="0" w:color="auto"/>
              <w:bottom w:val="nil"/>
              <w:right w:val="single" w:sz="2" w:space="0" w:color="auto"/>
            </w:tcBorders>
            <w:tcMar>
              <w:top w:w="100" w:type="dxa"/>
            </w:tcMar>
          </w:tcPr>
          <w:p w14:paraId="58F694D3" w14:textId="77777777" w:rsidR="00CE661B" w:rsidRDefault="00CE661B">
            <w:pPr>
              <w:jc w:val="center"/>
              <w:rPr>
                <w:color w:val="000000"/>
                <w:szCs w:val="20"/>
                <w:shd w:val="clear" w:color="auto" w:fill="FFFFFF"/>
                <w:lang w:val="x-none" w:eastAsia="en-US" w:bidi="ar-SA"/>
              </w:rPr>
            </w:pPr>
          </w:p>
        </w:tc>
        <w:tc>
          <w:tcPr>
            <w:tcW w:w="2325" w:type="dxa"/>
            <w:tcBorders>
              <w:top w:val="single" w:sz="2" w:space="0" w:color="auto"/>
              <w:left w:val="single" w:sz="2" w:space="0" w:color="auto"/>
              <w:bottom w:val="nil"/>
              <w:right w:val="single" w:sz="2" w:space="0" w:color="auto"/>
            </w:tcBorders>
            <w:tcMar>
              <w:top w:w="100" w:type="dxa"/>
            </w:tcMar>
          </w:tcPr>
          <w:p w14:paraId="06B83886" w14:textId="77777777" w:rsidR="00CE661B" w:rsidRDefault="00CE661B">
            <w:pPr>
              <w:jc w:val="left"/>
              <w:rPr>
                <w:color w:val="000000"/>
                <w:szCs w:val="20"/>
                <w:shd w:val="clear" w:color="auto" w:fill="FFFFFF"/>
                <w:lang w:val="x-none" w:eastAsia="en-US" w:bidi="ar-SA"/>
              </w:rPr>
            </w:pPr>
          </w:p>
          <w:p w14:paraId="645D264C" w14:textId="77777777" w:rsidR="00CE661B" w:rsidRDefault="004F3436">
            <w:pPr>
              <w:jc w:val="left"/>
            </w:pPr>
            <w:r>
              <w:rPr>
                <w:sz w:val="20"/>
              </w:rPr>
              <w:t>Dane potwierdza zarządca lub administrator budynku</w:t>
            </w:r>
          </w:p>
        </w:tc>
      </w:tr>
      <w:tr w:rsidR="00CE661B" w14:paraId="5E50F91B" w14:textId="77777777">
        <w:tc>
          <w:tcPr>
            <w:tcW w:w="525" w:type="dxa"/>
            <w:tcBorders>
              <w:top w:val="nil"/>
              <w:left w:val="single" w:sz="2" w:space="0" w:color="auto"/>
              <w:bottom w:val="nil"/>
              <w:right w:val="single" w:sz="2" w:space="0" w:color="auto"/>
            </w:tcBorders>
            <w:tcMar>
              <w:top w:w="100" w:type="dxa"/>
            </w:tcMar>
          </w:tcPr>
          <w:p w14:paraId="7C163F50"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7C87CD01"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00D0A3C4"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5F27482E" w14:textId="77777777" w:rsidR="00CE661B" w:rsidRDefault="004F3436">
            <w:pPr>
              <w:jc w:val="center"/>
              <w:rPr>
                <w:color w:val="000000"/>
                <w:szCs w:val="20"/>
                <w:shd w:val="clear" w:color="auto" w:fill="FFFFFF"/>
                <w:lang w:val="x-none" w:eastAsia="en-US" w:bidi="ar-SA"/>
              </w:rPr>
            </w:pPr>
            <w:r>
              <w:rPr>
                <w:sz w:val="20"/>
              </w:rPr>
              <w:t>a)</w:t>
            </w:r>
          </w:p>
        </w:tc>
        <w:tc>
          <w:tcPr>
            <w:tcW w:w="3165" w:type="dxa"/>
            <w:tcBorders>
              <w:top w:val="nil"/>
              <w:left w:val="nil"/>
              <w:bottom w:val="nil"/>
              <w:right w:val="single" w:sz="2" w:space="0" w:color="auto"/>
            </w:tcBorders>
            <w:tcMar>
              <w:top w:w="100" w:type="dxa"/>
            </w:tcMar>
          </w:tcPr>
          <w:p w14:paraId="0108EC7A" w14:textId="77777777" w:rsidR="00CE661B" w:rsidRDefault="004F3436">
            <w:pPr>
              <w:jc w:val="left"/>
              <w:rPr>
                <w:color w:val="000000"/>
                <w:szCs w:val="20"/>
                <w:shd w:val="clear" w:color="auto" w:fill="FFFFFF"/>
                <w:lang w:val="x-none" w:eastAsia="en-US" w:bidi="ar-SA"/>
              </w:rPr>
            </w:pPr>
            <w:r>
              <w:rPr>
                <w:sz w:val="20"/>
              </w:rPr>
              <w:t>do 3 m</w:t>
            </w:r>
            <w:r>
              <w:rPr>
                <w:sz w:val="20"/>
                <w:vertAlign w:val="superscript"/>
              </w:rPr>
              <w:t>2</w:t>
            </w:r>
          </w:p>
        </w:tc>
        <w:tc>
          <w:tcPr>
            <w:tcW w:w="1095" w:type="dxa"/>
            <w:tcBorders>
              <w:top w:val="nil"/>
              <w:left w:val="single" w:sz="2" w:space="0" w:color="auto"/>
              <w:bottom w:val="nil"/>
              <w:right w:val="single" w:sz="2" w:space="0" w:color="auto"/>
            </w:tcBorders>
            <w:tcMar>
              <w:top w:w="100" w:type="dxa"/>
            </w:tcMar>
          </w:tcPr>
          <w:p w14:paraId="4E64A224" w14:textId="77777777" w:rsidR="00CE661B" w:rsidRDefault="004F3436">
            <w:pPr>
              <w:jc w:val="center"/>
              <w:rPr>
                <w:color w:val="000000"/>
                <w:szCs w:val="20"/>
                <w:shd w:val="clear" w:color="auto" w:fill="FFFFFF"/>
                <w:lang w:val="x-none" w:eastAsia="en-US" w:bidi="ar-SA"/>
              </w:rPr>
            </w:pPr>
            <w:r>
              <w:rPr>
                <w:sz w:val="20"/>
              </w:rPr>
              <w:t>30</w:t>
            </w:r>
          </w:p>
        </w:tc>
        <w:tc>
          <w:tcPr>
            <w:tcW w:w="2325" w:type="dxa"/>
            <w:tcBorders>
              <w:top w:val="nil"/>
              <w:left w:val="single" w:sz="2" w:space="0" w:color="auto"/>
              <w:bottom w:val="nil"/>
              <w:right w:val="single" w:sz="2" w:space="0" w:color="auto"/>
            </w:tcBorders>
            <w:tcMar>
              <w:top w:w="100" w:type="dxa"/>
            </w:tcMar>
          </w:tcPr>
          <w:p w14:paraId="05AD2429" w14:textId="77777777" w:rsidR="00CE661B" w:rsidRDefault="00CE661B">
            <w:pPr>
              <w:jc w:val="left"/>
              <w:rPr>
                <w:color w:val="000000"/>
                <w:szCs w:val="20"/>
                <w:shd w:val="clear" w:color="auto" w:fill="FFFFFF"/>
                <w:lang w:val="x-none" w:eastAsia="en-US" w:bidi="ar-SA"/>
              </w:rPr>
            </w:pPr>
          </w:p>
        </w:tc>
      </w:tr>
      <w:tr w:rsidR="00CE661B" w14:paraId="621A0DAC" w14:textId="77777777">
        <w:tc>
          <w:tcPr>
            <w:tcW w:w="525" w:type="dxa"/>
            <w:tcBorders>
              <w:top w:val="nil"/>
              <w:left w:val="single" w:sz="2" w:space="0" w:color="auto"/>
              <w:bottom w:val="nil"/>
              <w:right w:val="single" w:sz="2" w:space="0" w:color="auto"/>
            </w:tcBorders>
            <w:tcMar>
              <w:top w:w="100" w:type="dxa"/>
            </w:tcMar>
          </w:tcPr>
          <w:p w14:paraId="63717432"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128397E1"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5D6653ED"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39AE85FD" w14:textId="77777777" w:rsidR="00CE661B" w:rsidRDefault="00CE661B">
            <w:pPr>
              <w:jc w:val="center"/>
              <w:rPr>
                <w:color w:val="000000"/>
                <w:szCs w:val="20"/>
                <w:shd w:val="clear" w:color="auto" w:fill="FFFFFF"/>
                <w:lang w:val="x-none" w:eastAsia="en-US" w:bidi="ar-SA"/>
              </w:rPr>
            </w:pPr>
          </w:p>
        </w:tc>
        <w:tc>
          <w:tcPr>
            <w:tcW w:w="3165" w:type="dxa"/>
            <w:tcBorders>
              <w:top w:val="nil"/>
              <w:left w:val="nil"/>
              <w:bottom w:val="nil"/>
              <w:right w:val="single" w:sz="2" w:space="0" w:color="auto"/>
            </w:tcBorders>
            <w:tcMar>
              <w:top w:w="100" w:type="dxa"/>
            </w:tcMar>
          </w:tcPr>
          <w:p w14:paraId="7756FB0C" w14:textId="77777777" w:rsidR="00CE661B" w:rsidRDefault="00CE661B">
            <w:pPr>
              <w:jc w:val="left"/>
              <w:rPr>
                <w:color w:val="000000"/>
                <w:szCs w:val="2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5EE9E7C7"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4E6DB733" w14:textId="77777777" w:rsidR="00CE661B" w:rsidRDefault="00CE661B">
            <w:pPr>
              <w:jc w:val="left"/>
              <w:rPr>
                <w:color w:val="000000"/>
                <w:szCs w:val="20"/>
                <w:shd w:val="clear" w:color="auto" w:fill="FFFFFF"/>
                <w:lang w:val="x-none" w:eastAsia="en-US" w:bidi="ar-SA"/>
              </w:rPr>
            </w:pPr>
          </w:p>
        </w:tc>
      </w:tr>
      <w:tr w:rsidR="00CE661B" w14:paraId="6F65CC28" w14:textId="77777777">
        <w:tc>
          <w:tcPr>
            <w:tcW w:w="525" w:type="dxa"/>
            <w:tcBorders>
              <w:top w:val="nil"/>
              <w:left w:val="single" w:sz="2" w:space="0" w:color="auto"/>
              <w:bottom w:val="nil"/>
              <w:right w:val="single" w:sz="2" w:space="0" w:color="auto"/>
            </w:tcBorders>
            <w:tcMar>
              <w:top w:w="100" w:type="dxa"/>
            </w:tcMar>
          </w:tcPr>
          <w:p w14:paraId="1C8B59C7"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28FFD60D"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79C37162"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59E1B370" w14:textId="77777777" w:rsidR="00CE661B" w:rsidRDefault="004F3436">
            <w:pPr>
              <w:jc w:val="center"/>
              <w:rPr>
                <w:color w:val="000000"/>
                <w:szCs w:val="20"/>
                <w:shd w:val="clear" w:color="auto" w:fill="FFFFFF"/>
                <w:lang w:val="x-none" w:eastAsia="en-US" w:bidi="ar-SA"/>
              </w:rPr>
            </w:pPr>
            <w:r>
              <w:rPr>
                <w:sz w:val="20"/>
              </w:rPr>
              <w:t>b)</w:t>
            </w:r>
          </w:p>
        </w:tc>
        <w:tc>
          <w:tcPr>
            <w:tcW w:w="3165" w:type="dxa"/>
            <w:tcBorders>
              <w:top w:val="nil"/>
              <w:left w:val="nil"/>
              <w:bottom w:val="nil"/>
              <w:right w:val="single" w:sz="2" w:space="0" w:color="auto"/>
            </w:tcBorders>
            <w:tcMar>
              <w:top w:w="100" w:type="dxa"/>
            </w:tcMar>
          </w:tcPr>
          <w:p w14:paraId="42ADACD3" w14:textId="77777777" w:rsidR="00CE661B" w:rsidRDefault="004F3436">
            <w:pPr>
              <w:jc w:val="left"/>
              <w:rPr>
                <w:color w:val="000000"/>
                <w:szCs w:val="20"/>
                <w:shd w:val="clear" w:color="auto" w:fill="FFFFFF"/>
                <w:lang w:val="x-none" w:eastAsia="en-US" w:bidi="ar-SA"/>
              </w:rPr>
            </w:pPr>
            <w:r>
              <w:rPr>
                <w:sz w:val="20"/>
              </w:rPr>
              <w:t>od 3,1 m</w:t>
            </w:r>
            <w:r>
              <w:rPr>
                <w:sz w:val="20"/>
                <w:vertAlign w:val="superscript"/>
              </w:rPr>
              <w:t>2</w:t>
            </w:r>
            <w:r>
              <w:rPr>
                <w:sz w:val="20"/>
              </w:rPr>
              <w:t xml:space="preserve">  do 4 m</w:t>
            </w:r>
            <w:r>
              <w:rPr>
                <w:sz w:val="20"/>
                <w:vertAlign w:val="superscript"/>
              </w:rPr>
              <w:t>2</w:t>
            </w:r>
          </w:p>
        </w:tc>
        <w:tc>
          <w:tcPr>
            <w:tcW w:w="1095" w:type="dxa"/>
            <w:tcBorders>
              <w:top w:val="nil"/>
              <w:left w:val="single" w:sz="2" w:space="0" w:color="auto"/>
              <w:bottom w:val="nil"/>
              <w:right w:val="single" w:sz="2" w:space="0" w:color="auto"/>
            </w:tcBorders>
            <w:tcMar>
              <w:top w:w="100" w:type="dxa"/>
            </w:tcMar>
          </w:tcPr>
          <w:p w14:paraId="1BCBEC07" w14:textId="77777777" w:rsidR="00CE661B" w:rsidRDefault="004F3436">
            <w:pPr>
              <w:jc w:val="center"/>
              <w:rPr>
                <w:color w:val="000000"/>
                <w:szCs w:val="20"/>
                <w:shd w:val="clear" w:color="auto" w:fill="FFFFFF"/>
                <w:lang w:val="x-none" w:eastAsia="en-US" w:bidi="ar-SA"/>
              </w:rPr>
            </w:pPr>
            <w:r>
              <w:rPr>
                <w:sz w:val="20"/>
              </w:rPr>
              <w:t>20</w:t>
            </w:r>
          </w:p>
        </w:tc>
        <w:tc>
          <w:tcPr>
            <w:tcW w:w="2325" w:type="dxa"/>
            <w:tcBorders>
              <w:top w:val="nil"/>
              <w:left w:val="single" w:sz="2" w:space="0" w:color="auto"/>
              <w:bottom w:val="nil"/>
              <w:right w:val="single" w:sz="2" w:space="0" w:color="auto"/>
            </w:tcBorders>
            <w:tcMar>
              <w:top w:w="100" w:type="dxa"/>
            </w:tcMar>
          </w:tcPr>
          <w:p w14:paraId="792A860E" w14:textId="77777777" w:rsidR="00CE661B" w:rsidRDefault="00CE661B">
            <w:pPr>
              <w:jc w:val="left"/>
              <w:rPr>
                <w:color w:val="000000"/>
                <w:szCs w:val="20"/>
                <w:shd w:val="clear" w:color="auto" w:fill="FFFFFF"/>
                <w:lang w:val="x-none" w:eastAsia="en-US" w:bidi="ar-SA"/>
              </w:rPr>
            </w:pPr>
          </w:p>
        </w:tc>
      </w:tr>
      <w:tr w:rsidR="00CE661B" w14:paraId="4698A2FA" w14:textId="77777777">
        <w:tc>
          <w:tcPr>
            <w:tcW w:w="525" w:type="dxa"/>
            <w:tcBorders>
              <w:top w:val="nil"/>
              <w:left w:val="single" w:sz="2" w:space="0" w:color="auto"/>
              <w:bottom w:val="nil"/>
              <w:right w:val="single" w:sz="2" w:space="0" w:color="auto"/>
            </w:tcBorders>
            <w:tcMar>
              <w:top w:w="100" w:type="dxa"/>
            </w:tcMar>
          </w:tcPr>
          <w:p w14:paraId="2F560B26"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12F68AF2"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173D2D19"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20F7E0FD" w14:textId="77777777" w:rsidR="00CE661B" w:rsidRDefault="00CE661B">
            <w:pPr>
              <w:jc w:val="center"/>
              <w:rPr>
                <w:color w:val="000000"/>
                <w:szCs w:val="20"/>
                <w:shd w:val="clear" w:color="auto" w:fill="FFFFFF"/>
                <w:lang w:val="x-none" w:eastAsia="en-US" w:bidi="ar-SA"/>
              </w:rPr>
            </w:pPr>
          </w:p>
        </w:tc>
        <w:tc>
          <w:tcPr>
            <w:tcW w:w="3165" w:type="dxa"/>
            <w:tcBorders>
              <w:top w:val="nil"/>
              <w:left w:val="nil"/>
              <w:bottom w:val="nil"/>
              <w:right w:val="single" w:sz="2" w:space="0" w:color="auto"/>
            </w:tcBorders>
            <w:tcMar>
              <w:top w:w="100" w:type="dxa"/>
            </w:tcMar>
          </w:tcPr>
          <w:p w14:paraId="607F19A2" w14:textId="77777777" w:rsidR="00CE661B" w:rsidRDefault="00CE661B">
            <w:pPr>
              <w:jc w:val="left"/>
              <w:rPr>
                <w:color w:val="000000"/>
                <w:szCs w:val="2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07073FE2"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3C2A8763" w14:textId="77777777" w:rsidR="00CE661B" w:rsidRDefault="00CE661B">
            <w:pPr>
              <w:jc w:val="left"/>
              <w:rPr>
                <w:color w:val="000000"/>
                <w:szCs w:val="20"/>
                <w:shd w:val="clear" w:color="auto" w:fill="FFFFFF"/>
                <w:lang w:val="x-none" w:eastAsia="en-US" w:bidi="ar-SA"/>
              </w:rPr>
            </w:pPr>
          </w:p>
        </w:tc>
      </w:tr>
      <w:tr w:rsidR="00CE661B" w14:paraId="5F304B02" w14:textId="77777777">
        <w:tc>
          <w:tcPr>
            <w:tcW w:w="525" w:type="dxa"/>
            <w:tcBorders>
              <w:top w:val="nil"/>
              <w:left w:val="single" w:sz="2" w:space="0" w:color="auto"/>
              <w:bottom w:val="nil"/>
              <w:right w:val="single" w:sz="2" w:space="0" w:color="auto"/>
            </w:tcBorders>
            <w:tcMar>
              <w:top w:w="100" w:type="dxa"/>
            </w:tcMar>
          </w:tcPr>
          <w:p w14:paraId="68B12BA2"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6FE3C562"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10183126"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0B222BB1" w14:textId="77777777" w:rsidR="00CE661B" w:rsidRDefault="004F3436">
            <w:pPr>
              <w:jc w:val="center"/>
              <w:rPr>
                <w:color w:val="000000"/>
                <w:szCs w:val="20"/>
                <w:shd w:val="clear" w:color="auto" w:fill="FFFFFF"/>
                <w:lang w:val="x-none" w:eastAsia="en-US" w:bidi="ar-SA"/>
              </w:rPr>
            </w:pPr>
            <w:r>
              <w:rPr>
                <w:sz w:val="20"/>
              </w:rPr>
              <w:t>c)</w:t>
            </w:r>
          </w:p>
        </w:tc>
        <w:tc>
          <w:tcPr>
            <w:tcW w:w="3165" w:type="dxa"/>
            <w:tcBorders>
              <w:top w:val="nil"/>
              <w:left w:val="nil"/>
              <w:bottom w:val="nil"/>
              <w:right w:val="single" w:sz="2" w:space="0" w:color="auto"/>
            </w:tcBorders>
            <w:tcMar>
              <w:top w:w="100" w:type="dxa"/>
            </w:tcMar>
          </w:tcPr>
          <w:p w14:paraId="38F2D136" w14:textId="77777777" w:rsidR="00CE661B" w:rsidRDefault="004F3436">
            <w:pPr>
              <w:jc w:val="left"/>
              <w:rPr>
                <w:color w:val="000000"/>
                <w:szCs w:val="20"/>
                <w:shd w:val="clear" w:color="auto" w:fill="FFFFFF"/>
                <w:lang w:val="x-none" w:eastAsia="en-US" w:bidi="ar-SA"/>
              </w:rPr>
            </w:pPr>
            <w:r>
              <w:rPr>
                <w:sz w:val="20"/>
              </w:rPr>
              <w:t>od 4,1 m</w:t>
            </w:r>
            <w:r>
              <w:rPr>
                <w:sz w:val="20"/>
                <w:vertAlign w:val="superscript"/>
              </w:rPr>
              <w:t>2</w:t>
            </w:r>
            <w:r>
              <w:rPr>
                <w:sz w:val="20"/>
              </w:rPr>
              <w:t xml:space="preserve">  do 5 m</w:t>
            </w:r>
            <w:r>
              <w:rPr>
                <w:sz w:val="20"/>
                <w:vertAlign w:val="superscript"/>
              </w:rPr>
              <w:t>2</w:t>
            </w:r>
          </w:p>
        </w:tc>
        <w:tc>
          <w:tcPr>
            <w:tcW w:w="1095" w:type="dxa"/>
            <w:tcBorders>
              <w:top w:val="nil"/>
              <w:left w:val="single" w:sz="2" w:space="0" w:color="auto"/>
              <w:bottom w:val="nil"/>
              <w:right w:val="single" w:sz="2" w:space="0" w:color="auto"/>
            </w:tcBorders>
            <w:tcMar>
              <w:top w:w="100" w:type="dxa"/>
            </w:tcMar>
          </w:tcPr>
          <w:p w14:paraId="5650C907" w14:textId="77777777" w:rsidR="00CE661B" w:rsidRDefault="004F3436">
            <w:pPr>
              <w:jc w:val="center"/>
              <w:rPr>
                <w:color w:val="000000"/>
                <w:szCs w:val="20"/>
                <w:shd w:val="clear" w:color="auto" w:fill="FFFFFF"/>
                <w:lang w:val="x-none" w:eastAsia="en-US" w:bidi="ar-SA"/>
              </w:rPr>
            </w:pPr>
            <w:r>
              <w:rPr>
                <w:sz w:val="20"/>
              </w:rPr>
              <w:t>10</w:t>
            </w:r>
          </w:p>
        </w:tc>
        <w:tc>
          <w:tcPr>
            <w:tcW w:w="2325" w:type="dxa"/>
            <w:tcBorders>
              <w:top w:val="nil"/>
              <w:left w:val="single" w:sz="2" w:space="0" w:color="auto"/>
              <w:bottom w:val="nil"/>
              <w:right w:val="single" w:sz="2" w:space="0" w:color="auto"/>
            </w:tcBorders>
            <w:tcMar>
              <w:top w:w="100" w:type="dxa"/>
            </w:tcMar>
          </w:tcPr>
          <w:p w14:paraId="743CE529" w14:textId="77777777" w:rsidR="00CE661B" w:rsidRDefault="00CE661B">
            <w:pPr>
              <w:jc w:val="left"/>
              <w:rPr>
                <w:color w:val="000000"/>
                <w:szCs w:val="20"/>
                <w:shd w:val="clear" w:color="auto" w:fill="FFFFFF"/>
                <w:lang w:val="x-none" w:eastAsia="en-US" w:bidi="ar-SA"/>
              </w:rPr>
            </w:pPr>
          </w:p>
        </w:tc>
      </w:tr>
      <w:tr w:rsidR="00CE661B" w14:paraId="36FDBBFE" w14:textId="77777777">
        <w:tc>
          <w:tcPr>
            <w:tcW w:w="525" w:type="dxa"/>
            <w:tcBorders>
              <w:top w:val="nil"/>
              <w:left w:val="single" w:sz="2" w:space="0" w:color="auto"/>
              <w:bottom w:val="nil"/>
              <w:right w:val="single" w:sz="2" w:space="0" w:color="auto"/>
            </w:tcBorders>
            <w:tcMar>
              <w:top w:w="100" w:type="dxa"/>
            </w:tcMar>
          </w:tcPr>
          <w:p w14:paraId="5ABA61F8"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3B4D438E"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single" w:sz="2" w:space="0" w:color="auto"/>
              <w:right w:val="nil"/>
            </w:tcBorders>
            <w:tcMar>
              <w:top w:w="100" w:type="dxa"/>
            </w:tcMar>
          </w:tcPr>
          <w:p w14:paraId="1E257DF9" w14:textId="77777777" w:rsidR="00CE661B" w:rsidRDefault="00CE661B">
            <w:pPr>
              <w:jc w:val="center"/>
              <w:rPr>
                <w:color w:val="000000"/>
                <w:szCs w:val="20"/>
                <w:shd w:val="clear" w:color="auto" w:fill="FFFFFF"/>
                <w:lang w:val="x-none" w:eastAsia="en-US" w:bidi="ar-SA"/>
              </w:rPr>
            </w:pPr>
          </w:p>
        </w:tc>
        <w:tc>
          <w:tcPr>
            <w:tcW w:w="3900" w:type="dxa"/>
            <w:gridSpan w:val="3"/>
            <w:tcBorders>
              <w:top w:val="nil"/>
              <w:left w:val="nil"/>
              <w:bottom w:val="single" w:sz="2" w:space="0" w:color="auto"/>
              <w:right w:val="single" w:sz="2" w:space="0" w:color="auto"/>
            </w:tcBorders>
            <w:tcMar>
              <w:top w:w="100" w:type="dxa"/>
            </w:tcMar>
          </w:tcPr>
          <w:p w14:paraId="1F5E75B4" w14:textId="77777777" w:rsidR="00CE661B" w:rsidRDefault="00CE661B">
            <w:pPr>
              <w:jc w:val="left"/>
              <w:rPr>
                <w:color w:val="000000"/>
                <w:szCs w:val="20"/>
                <w:shd w:val="clear" w:color="auto" w:fill="FFFFFF"/>
                <w:lang w:val="x-none" w:eastAsia="en-US" w:bidi="ar-SA"/>
              </w:rPr>
            </w:pPr>
          </w:p>
        </w:tc>
        <w:tc>
          <w:tcPr>
            <w:tcW w:w="1095" w:type="dxa"/>
            <w:tcBorders>
              <w:top w:val="nil"/>
              <w:left w:val="single" w:sz="2" w:space="0" w:color="auto"/>
              <w:bottom w:val="single" w:sz="2" w:space="0" w:color="auto"/>
              <w:right w:val="single" w:sz="2" w:space="0" w:color="auto"/>
            </w:tcBorders>
            <w:tcMar>
              <w:top w:w="100" w:type="dxa"/>
            </w:tcMar>
          </w:tcPr>
          <w:p w14:paraId="05D62F5E"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single" w:sz="2" w:space="0" w:color="auto"/>
              <w:right w:val="single" w:sz="2" w:space="0" w:color="auto"/>
            </w:tcBorders>
            <w:tcMar>
              <w:top w:w="100" w:type="dxa"/>
            </w:tcMar>
          </w:tcPr>
          <w:p w14:paraId="04E3ECBD" w14:textId="77777777" w:rsidR="00CE661B" w:rsidRDefault="00CE661B">
            <w:pPr>
              <w:jc w:val="left"/>
              <w:rPr>
                <w:color w:val="000000"/>
                <w:szCs w:val="20"/>
                <w:shd w:val="clear" w:color="auto" w:fill="FFFFFF"/>
                <w:lang w:val="x-none" w:eastAsia="en-US" w:bidi="ar-SA"/>
              </w:rPr>
            </w:pPr>
          </w:p>
        </w:tc>
      </w:tr>
      <w:tr w:rsidR="00CE661B" w14:paraId="4D248395" w14:textId="77777777">
        <w:tc>
          <w:tcPr>
            <w:tcW w:w="525" w:type="dxa"/>
            <w:tcBorders>
              <w:top w:val="nil"/>
              <w:left w:val="single" w:sz="2" w:space="0" w:color="auto"/>
              <w:bottom w:val="nil"/>
              <w:right w:val="single" w:sz="2" w:space="0" w:color="auto"/>
            </w:tcBorders>
            <w:tcMar>
              <w:top w:w="100" w:type="dxa"/>
            </w:tcMar>
          </w:tcPr>
          <w:p w14:paraId="3F21D4FE"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0FF4E653" w14:textId="77777777" w:rsidR="00CE661B" w:rsidRDefault="00CE661B">
            <w:pPr>
              <w:jc w:val="left"/>
              <w:rPr>
                <w:color w:val="000000"/>
                <w:szCs w:val="20"/>
                <w:shd w:val="clear" w:color="auto" w:fill="FFFFFF"/>
                <w:lang w:val="x-none" w:eastAsia="en-US" w:bidi="ar-SA"/>
              </w:rPr>
            </w:pPr>
          </w:p>
        </w:tc>
        <w:tc>
          <w:tcPr>
            <w:tcW w:w="480" w:type="dxa"/>
            <w:tcBorders>
              <w:top w:val="single" w:sz="2" w:space="0" w:color="auto"/>
              <w:left w:val="single" w:sz="2" w:space="0" w:color="auto"/>
              <w:bottom w:val="nil"/>
              <w:right w:val="nil"/>
            </w:tcBorders>
            <w:tcMar>
              <w:top w:w="100" w:type="dxa"/>
            </w:tcMar>
          </w:tcPr>
          <w:p w14:paraId="4134ADA8" w14:textId="77777777" w:rsidR="00CE661B" w:rsidRDefault="00CE661B">
            <w:pPr>
              <w:jc w:val="center"/>
              <w:rPr>
                <w:color w:val="000000"/>
                <w:szCs w:val="20"/>
                <w:shd w:val="clear" w:color="auto" w:fill="FFFFFF"/>
                <w:lang w:val="x-none" w:eastAsia="en-US" w:bidi="ar-SA"/>
              </w:rPr>
            </w:pPr>
          </w:p>
        </w:tc>
        <w:tc>
          <w:tcPr>
            <w:tcW w:w="3900" w:type="dxa"/>
            <w:gridSpan w:val="3"/>
            <w:tcBorders>
              <w:top w:val="single" w:sz="2" w:space="0" w:color="auto"/>
              <w:left w:val="nil"/>
              <w:bottom w:val="nil"/>
              <w:right w:val="single" w:sz="2" w:space="0" w:color="auto"/>
            </w:tcBorders>
            <w:tcMar>
              <w:top w:w="100" w:type="dxa"/>
            </w:tcMar>
          </w:tcPr>
          <w:p w14:paraId="1CF6E604" w14:textId="77777777" w:rsidR="00CE661B" w:rsidRDefault="00CE661B">
            <w:pPr>
              <w:jc w:val="left"/>
              <w:rPr>
                <w:color w:val="000000"/>
                <w:szCs w:val="20"/>
                <w:shd w:val="clear" w:color="auto" w:fill="FFFFFF"/>
                <w:lang w:val="x-none" w:eastAsia="en-US" w:bidi="ar-SA"/>
              </w:rPr>
            </w:pPr>
          </w:p>
        </w:tc>
        <w:tc>
          <w:tcPr>
            <w:tcW w:w="1095" w:type="dxa"/>
            <w:tcBorders>
              <w:top w:val="single" w:sz="2" w:space="0" w:color="auto"/>
              <w:left w:val="single" w:sz="2" w:space="0" w:color="auto"/>
              <w:bottom w:val="nil"/>
              <w:right w:val="single" w:sz="2" w:space="0" w:color="auto"/>
            </w:tcBorders>
            <w:tcMar>
              <w:top w:w="100" w:type="dxa"/>
            </w:tcMar>
          </w:tcPr>
          <w:p w14:paraId="46E2F514" w14:textId="77777777" w:rsidR="00CE661B" w:rsidRDefault="00CE661B">
            <w:pPr>
              <w:jc w:val="center"/>
              <w:rPr>
                <w:color w:val="000000"/>
                <w:szCs w:val="20"/>
                <w:shd w:val="clear" w:color="auto" w:fill="FFFFFF"/>
                <w:lang w:val="x-none" w:eastAsia="en-US" w:bidi="ar-SA"/>
              </w:rPr>
            </w:pPr>
          </w:p>
        </w:tc>
        <w:tc>
          <w:tcPr>
            <w:tcW w:w="2325" w:type="dxa"/>
            <w:tcBorders>
              <w:top w:val="single" w:sz="2" w:space="0" w:color="auto"/>
              <w:left w:val="single" w:sz="2" w:space="0" w:color="auto"/>
              <w:bottom w:val="nil"/>
              <w:right w:val="single" w:sz="2" w:space="0" w:color="auto"/>
            </w:tcBorders>
            <w:tcMar>
              <w:top w:w="100" w:type="dxa"/>
            </w:tcMar>
          </w:tcPr>
          <w:p w14:paraId="0BE0E100" w14:textId="77777777" w:rsidR="00CE661B" w:rsidRDefault="00CE661B">
            <w:pPr>
              <w:jc w:val="left"/>
              <w:rPr>
                <w:color w:val="000000"/>
                <w:szCs w:val="20"/>
                <w:shd w:val="clear" w:color="auto" w:fill="FFFFFF"/>
                <w:lang w:val="x-none" w:eastAsia="en-US" w:bidi="ar-SA"/>
              </w:rPr>
            </w:pPr>
          </w:p>
        </w:tc>
      </w:tr>
      <w:tr w:rsidR="00CE661B" w14:paraId="5C702EF7" w14:textId="77777777">
        <w:tc>
          <w:tcPr>
            <w:tcW w:w="525" w:type="dxa"/>
            <w:tcBorders>
              <w:top w:val="nil"/>
              <w:left w:val="single" w:sz="2" w:space="0" w:color="auto"/>
              <w:bottom w:val="nil"/>
              <w:right w:val="single" w:sz="2" w:space="0" w:color="auto"/>
            </w:tcBorders>
            <w:tcMar>
              <w:top w:w="100" w:type="dxa"/>
            </w:tcMar>
          </w:tcPr>
          <w:p w14:paraId="0CD8C904"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73A468C7"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0554A1B1" w14:textId="77777777" w:rsidR="00CE661B" w:rsidRDefault="004F3436">
            <w:pPr>
              <w:jc w:val="center"/>
              <w:rPr>
                <w:color w:val="000000"/>
                <w:szCs w:val="20"/>
                <w:shd w:val="clear" w:color="auto" w:fill="FFFFFF"/>
                <w:lang w:val="x-none" w:eastAsia="en-US" w:bidi="ar-SA"/>
              </w:rPr>
            </w:pPr>
            <w:r>
              <w:rPr>
                <w:sz w:val="20"/>
              </w:rPr>
              <w:t>2)</w:t>
            </w:r>
          </w:p>
        </w:tc>
        <w:tc>
          <w:tcPr>
            <w:tcW w:w="3900" w:type="dxa"/>
            <w:gridSpan w:val="3"/>
            <w:tcBorders>
              <w:top w:val="nil"/>
              <w:left w:val="nil"/>
              <w:bottom w:val="nil"/>
              <w:right w:val="single" w:sz="2" w:space="0" w:color="auto"/>
            </w:tcBorders>
            <w:tcMar>
              <w:top w:w="100" w:type="dxa"/>
            </w:tcMar>
          </w:tcPr>
          <w:p w14:paraId="1ACBBF79" w14:textId="77777777" w:rsidR="00CE661B" w:rsidRDefault="004F3436">
            <w:pPr>
              <w:jc w:val="left"/>
              <w:rPr>
                <w:color w:val="000000"/>
                <w:szCs w:val="20"/>
                <w:shd w:val="clear" w:color="auto" w:fill="FFFFFF"/>
                <w:lang w:val="x-none" w:eastAsia="en-US" w:bidi="ar-SA"/>
              </w:rPr>
            </w:pPr>
            <w:r>
              <w:rPr>
                <w:sz w:val="20"/>
              </w:rPr>
              <w:t>osoba bezdomna (samotna), przebywająca w schronisku, noclegowni, hotelu, ośrodku lub innym miejscu.</w:t>
            </w:r>
          </w:p>
        </w:tc>
        <w:tc>
          <w:tcPr>
            <w:tcW w:w="1095" w:type="dxa"/>
            <w:tcBorders>
              <w:top w:val="nil"/>
              <w:left w:val="single" w:sz="2" w:space="0" w:color="auto"/>
              <w:bottom w:val="nil"/>
              <w:right w:val="single" w:sz="2" w:space="0" w:color="auto"/>
            </w:tcBorders>
            <w:tcMar>
              <w:top w:w="100" w:type="dxa"/>
            </w:tcMar>
          </w:tcPr>
          <w:p w14:paraId="157D32F7" w14:textId="77777777" w:rsidR="00CE661B" w:rsidRDefault="00CE661B">
            <w:pPr>
              <w:jc w:val="center"/>
              <w:rPr>
                <w:color w:val="000000"/>
                <w:szCs w:val="20"/>
                <w:shd w:val="clear" w:color="auto" w:fill="FFFFFF"/>
                <w:lang w:val="x-none" w:eastAsia="en-US" w:bidi="ar-SA"/>
              </w:rPr>
            </w:pPr>
          </w:p>
          <w:p w14:paraId="7F18F56F" w14:textId="77777777" w:rsidR="00CE661B" w:rsidRDefault="004F3436">
            <w:pPr>
              <w:jc w:val="center"/>
            </w:pPr>
            <w:r>
              <w:rPr>
                <w:sz w:val="20"/>
              </w:rPr>
              <w:t>10</w:t>
            </w:r>
          </w:p>
        </w:tc>
        <w:tc>
          <w:tcPr>
            <w:tcW w:w="2325" w:type="dxa"/>
            <w:tcBorders>
              <w:top w:val="nil"/>
              <w:left w:val="single" w:sz="2" w:space="0" w:color="auto"/>
              <w:bottom w:val="nil"/>
              <w:right w:val="single" w:sz="2" w:space="0" w:color="auto"/>
            </w:tcBorders>
            <w:tcMar>
              <w:top w:w="100" w:type="dxa"/>
            </w:tcMar>
          </w:tcPr>
          <w:p w14:paraId="7B8C9D01" w14:textId="77777777" w:rsidR="00CE661B" w:rsidRDefault="004F3436">
            <w:pPr>
              <w:jc w:val="left"/>
              <w:rPr>
                <w:color w:val="000000"/>
                <w:szCs w:val="20"/>
                <w:shd w:val="clear" w:color="auto" w:fill="FFFFFF"/>
                <w:lang w:val="x-none" w:eastAsia="en-US" w:bidi="ar-SA"/>
              </w:rPr>
            </w:pPr>
            <w:r>
              <w:rPr>
                <w:sz w:val="20"/>
              </w:rPr>
              <w:t xml:space="preserve">Za osobę lub rodzinę bezdomną uważa się tylko taką, która z różnych powodów utraciła prawo </w:t>
            </w:r>
          </w:p>
        </w:tc>
      </w:tr>
      <w:tr w:rsidR="00CE661B" w14:paraId="31E92C12" w14:textId="77777777">
        <w:tc>
          <w:tcPr>
            <w:tcW w:w="525" w:type="dxa"/>
            <w:tcBorders>
              <w:top w:val="nil"/>
              <w:left w:val="single" w:sz="2" w:space="0" w:color="auto"/>
              <w:bottom w:val="nil"/>
              <w:right w:val="single" w:sz="2" w:space="0" w:color="auto"/>
            </w:tcBorders>
            <w:tcMar>
              <w:top w:w="100" w:type="dxa"/>
            </w:tcMar>
          </w:tcPr>
          <w:p w14:paraId="56C6A075"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1D068378"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1DEE59B4" w14:textId="77777777" w:rsidR="00CE661B" w:rsidRDefault="00CE661B">
            <w:pPr>
              <w:jc w:val="center"/>
              <w:rPr>
                <w:color w:val="000000"/>
                <w:szCs w:val="20"/>
                <w:shd w:val="clear" w:color="auto" w:fill="FFFFFF"/>
                <w:lang w:val="x-none" w:eastAsia="en-US" w:bidi="ar-SA"/>
              </w:rPr>
            </w:pPr>
          </w:p>
        </w:tc>
        <w:tc>
          <w:tcPr>
            <w:tcW w:w="3900" w:type="dxa"/>
            <w:gridSpan w:val="3"/>
            <w:tcBorders>
              <w:top w:val="nil"/>
              <w:left w:val="nil"/>
              <w:bottom w:val="nil"/>
              <w:right w:val="single" w:sz="2" w:space="0" w:color="auto"/>
            </w:tcBorders>
            <w:tcMar>
              <w:top w:w="100" w:type="dxa"/>
            </w:tcMar>
          </w:tcPr>
          <w:p w14:paraId="5BF41053" w14:textId="77777777" w:rsidR="00CE661B" w:rsidRDefault="00CE661B">
            <w:pPr>
              <w:jc w:val="left"/>
              <w:rPr>
                <w:color w:val="000000"/>
                <w:szCs w:val="2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3D233A5C"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0B82BF14" w14:textId="77777777" w:rsidR="00CE661B" w:rsidRDefault="004F3436">
            <w:pPr>
              <w:jc w:val="left"/>
              <w:rPr>
                <w:color w:val="000000"/>
                <w:szCs w:val="20"/>
                <w:shd w:val="clear" w:color="auto" w:fill="FFFFFF"/>
                <w:lang w:val="x-none" w:eastAsia="en-US" w:bidi="ar-SA"/>
              </w:rPr>
            </w:pPr>
            <w:r>
              <w:rPr>
                <w:sz w:val="20"/>
              </w:rPr>
              <w:t>do zamieszkiwania w lokalu</w:t>
            </w:r>
          </w:p>
        </w:tc>
      </w:tr>
      <w:tr w:rsidR="00CE661B" w14:paraId="5D735A5B" w14:textId="77777777">
        <w:tc>
          <w:tcPr>
            <w:tcW w:w="525" w:type="dxa"/>
            <w:tcBorders>
              <w:top w:val="nil"/>
              <w:left w:val="single" w:sz="2" w:space="0" w:color="auto"/>
              <w:bottom w:val="nil"/>
              <w:right w:val="single" w:sz="2" w:space="0" w:color="auto"/>
            </w:tcBorders>
            <w:tcMar>
              <w:top w:w="100" w:type="dxa"/>
            </w:tcMar>
          </w:tcPr>
          <w:p w14:paraId="594C8528" w14:textId="77777777" w:rsidR="00CE661B" w:rsidRDefault="004F3436">
            <w:pPr>
              <w:jc w:val="center"/>
              <w:rPr>
                <w:color w:val="000000"/>
                <w:szCs w:val="20"/>
                <w:shd w:val="clear" w:color="auto" w:fill="FFFFFF"/>
                <w:lang w:val="x-none" w:eastAsia="en-US" w:bidi="ar-SA"/>
              </w:rPr>
            </w:pPr>
            <w:r>
              <w:rPr>
                <w:sz w:val="20"/>
              </w:rPr>
              <w:t>1.</w:t>
            </w:r>
          </w:p>
        </w:tc>
        <w:tc>
          <w:tcPr>
            <w:tcW w:w="1875" w:type="dxa"/>
            <w:tcBorders>
              <w:top w:val="nil"/>
              <w:left w:val="single" w:sz="2" w:space="0" w:color="auto"/>
              <w:bottom w:val="nil"/>
              <w:right w:val="single" w:sz="2" w:space="0" w:color="auto"/>
            </w:tcBorders>
            <w:tcMar>
              <w:top w:w="100" w:type="dxa"/>
            </w:tcMar>
          </w:tcPr>
          <w:p w14:paraId="679D2878" w14:textId="77777777" w:rsidR="00CE661B" w:rsidRDefault="004F3436">
            <w:pPr>
              <w:jc w:val="left"/>
              <w:rPr>
                <w:color w:val="000000"/>
                <w:szCs w:val="20"/>
                <w:shd w:val="clear" w:color="auto" w:fill="FFFFFF"/>
                <w:lang w:val="x-none" w:eastAsia="en-US" w:bidi="ar-SA"/>
              </w:rPr>
            </w:pPr>
            <w:r>
              <w:rPr>
                <w:sz w:val="20"/>
              </w:rPr>
              <w:t xml:space="preserve">Obecne warunki mieszkaniowe </w:t>
            </w:r>
          </w:p>
        </w:tc>
        <w:tc>
          <w:tcPr>
            <w:tcW w:w="480" w:type="dxa"/>
            <w:tcBorders>
              <w:top w:val="nil"/>
              <w:left w:val="single" w:sz="2" w:space="0" w:color="auto"/>
              <w:bottom w:val="single" w:sz="2" w:space="0" w:color="auto"/>
              <w:right w:val="nil"/>
            </w:tcBorders>
            <w:tcMar>
              <w:top w:w="100" w:type="dxa"/>
            </w:tcMar>
          </w:tcPr>
          <w:p w14:paraId="132674BD" w14:textId="77777777" w:rsidR="00CE661B" w:rsidRDefault="004F3436">
            <w:pPr>
              <w:jc w:val="center"/>
              <w:rPr>
                <w:color w:val="000000"/>
                <w:szCs w:val="20"/>
                <w:shd w:val="clear" w:color="auto" w:fill="FFFFFF"/>
                <w:lang w:val="x-none" w:eastAsia="en-US" w:bidi="ar-SA"/>
              </w:rPr>
            </w:pPr>
            <w:r>
              <w:rPr>
                <w:sz w:val="20"/>
              </w:rPr>
              <w:t>3)</w:t>
            </w:r>
          </w:p>
        </w:tc>
        <w:tc>
          <w:tcPr>
            <w:tcW w:w="3900" w:type="dxa"/>
            <w:gridSpan w:val="3"/>
            <w:tcBorders>
              <w:top w:val="nil"/>
              <w:left w:val="nil"/>
              <w:bottom w:val="single" w:sz="2" w:space="0" w:color="auto"/>
              <w:right w:val="single" w:sz="2" w:space="0" w:color="auto"/>
            </w:tcBorders>
            <w:tcMar>
              <w:top w:w="100" w:type="dxa"/>
            </w:tcMar>
          </w:tcPr>
          <w:p w14:paraId="455934C7" w14:textId="77777777" w:rsidR="00CE661B" w:rsidRDefault="004F3436">
            <w:pPr>
              <w:jc w:val="left"/>
              <w:rPr>
                <w:color w:val="000000"/>
                <w:szCs w:val="20"/>
                <w:shd w:val="clear" w:color="auto" w:fill="FFFFFF"/>
                <w:lang w:val="x-none" w:eastAsia="en-US" w:bidi="ar-SA"/>
              </w:rPr>
            </w:pPr>
            <w:r>
              <w:rPr>
                <w:sz w:val="20"/>
              </w:rPr>
              <w:t>rodzina bezdomna (pełna lub niepełna) przebywająca w schronisku, noclegowni, hotelu, ośrodku lub innym miejscu</w:t>
            </w:r>
          </w:p>
        </w:tc>
        <w:tc>
          <w:tcPr>
            <w:tcW w:w="1095" w:type="dxa"/>
            <w:tcBorders>
              <w:top w:val="nil"/>
              <w:left w:val="single" w:sz="2" w:space="0" w:color="auto"/>
              <w:bottom w:val="single" w:sz="2" w:space="0" w:color="auto"/>
              <w:right w:val="single" w:sz="2" w:space="0" w:color="auto"/>
            </w:tcBorders>
            <w:tcMar>
              <w:top w:w="100" w:type="dxa"/>
            </w:tcMar>
          </w:tcPr>
          <w:p w14:paraId="0A4A8007" w14:textId="77777777" w:rsidR="00CE661B" w:rsidRDefault="00CE661B">
            <w:pPr>
              <w:jc w:val="center"/>
              <w:rPr>
                <w:color w:val="000000"/>
                <w:szCs w:val="20"/>
                <w:shd w:val="clear" w:color="auto" w:fill="FFFFFF"/>
                <w:lang w:val="x-none" w:eastAsia="en-US" w:bidi="ar-SA"/>
              </w:rPr>
            </w:pPr>
          </w:p>
          <w:p w14:paraId="671E35D4" w14:textId="77777777" w:rsidR="00CE661B" w:rsidRDefault="004F3436">
            <w:pPr>
              <w:jc w:val="center"/>
            </w:pPr>
            <w:r>
              <w:rPr>
                <w:sz w:val="20"/>
              </w:rPr>
              <w:t>20</w:t>
            </w:r>
          </w:p>
        </w:tc>
        <w:tc>
          <w:tcPr>
            <w:tcW w:w="2325" w:type="dxa"/>
            <w:tcBorders>
              <w:top w:val="nil"/>
              <w:left w:val="single" w:sz="2" w:space="0" w:color="auto"/>
              <w:bottom w:val="single" w:sz="2" w:space="0" w:color="auto"/>
              <w:right w:val="single" w:sz="2" w:space="0" w:color="auto"/>
            </w:tcBorders>
            <w:tcMar>
              <w:top w:w="100" w:type="dxa"/>
            </w:tcMar>
          </w:tcPr>
          <w:p w14:paraId="0D03E314" w14:textId="77777777" w:rsidR="00CE661B" w:rsidRDefault="004F3436">
            <w:pPr>
              <w:jc w:val="left"/>
              <w:rPr>
                <w:color w:val="000000"/>
                <w:szCs w:val="20"/>
                <w:shd w:val="clear" w:color="auto" w:fill="FFFFFF"/>
                <w:lang w:val="x-none" w:eastAsia="en-US" w:bidi="ar-SA"/>
              </w:rPr>
            </w:pPr>
            <w:r>
              <w:rPr>
                <w:sz w:val="20"/>
              </w:rPr>
              <w:t xml:space="preserve">mieszkalnym, a jej bezdomność </w:t>
            </w:r>
          </w:p>
          <w:p w14:paraId="692B40AB" w14:textId="77777777" w:rsidR="00CE661B" w:rsidRDefault="004F3436">
            <w:pPr>
              <w:jc w:val="left"/>
            </w:pPr>
            <w:r>
              <w:rPr>
                <w:sz w:val="20"/>
              </w:rPr>
              <w:t xml:space="preserve">jest potwierdzona przez MOPR </w:t>
            </w:r>
          </w:p>
          <w:p w14:paraId="3B5CC81F" w14:textId="77777777" w:rsidR="00CE661B" w:rsidRDefault="004F3436">
            <w:pPr>
              <w:jc w:val="left"/>
            </w:pPr>
            <w:r>
              <w:rPr>
                <w:sz w:val="20"/>
              </w:rPr>
              <w:t>lub placówkę, w której przebywa</w:t>
            </w:r>
          </w:p>
          <w:p w14:paraId="71762B98" w14:textId="77777777" w:rsidR="00CE661B" w:rsidRDefault="00CE661B"/>
        </w:tc>
      </w:tr>
      <w:tr w:rsidR="00CE661B" w14:paraId="6450A7F4" w14:textId="77777777">
        <w:trPr>
          <w:trHeight w:val="80"/>
        </w:trPr>
        <w:tc>
          <w:tcPr>
            <w:tcW w:w="525" w:type="dxa"/>
            <w:tcBorders>
              <w:top w:val="nil"/>
              <w:left w:val="single" w:sz="2" w:space="0" w:color="auto"/>
              <w:bottom w:val="nil"/>
              <w:right w:val="single" w:sz="2" w:space="0" w:color="auto"/>
            </w:tcBorders>
            <w:tcMar>
              <w:top w:w="100" w:type="dxa"/>
            </w:tcMar>
          </w:tcPr>
          <w:p w14:paraId="2D5E43E1"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145EDB05" w14:textId="77777777" w:rsidR="00CE661B" w:rsidRDefault="00CE661B">
            <w:pPr>
              <w:jc w:val="left"/>
              <w:rPr>
                <w:color w:val="000000"/>
                <w:szCs w:val="20"/>
                <w:shd w:val="clear" w:color="auto" w:fill="FFFFFF"/>
                <w:lang w:val="x-none" w:eastAsia="en-US" w:bidi="ar-SA"/>
              </w:rPr>
            </w:pPr>
          </w:p>
        </w:tc>
        <w:tc>
          <w:tcPr>
            <w:tcW w:w="480" w:type="dxa"/>
            <w:tcBorders>
              <w:top w:val="single" w:sz="2" w:space="0" w:color="auto"/>
              <w:left w:val="single" w:sz="2" w:space="0" w:color="auto"/>
              <w:bottom w:val="nil"/>
              <w:right w:val="nil"/>
            </w:tcBorders>
            <w:tcMar>
              <w:top w:w="100" w:type="dxa"/>
            </w:tcMar>
          </w:tcPr>
          <w:p w14:paraId="1604FED9" w14:textId="77777777" w:rsidR="00CE661B" w:rsidRDefault="00CE661B">
            <w:pPr>
              <w:jc w:val="center"/>
              <w:rPr>
                <w:color w:val="000000"/>
                <w:szCs w:val="20"/>
                <w:shd w:val="clear" w:color="auto" w:fill="FFFFFF"/>
                <w:lang w:val="x-none" w:eastAsia="en-US" w:bidi="ar-SA"/>
              </w:rPr>
            </w:pPr>
          </w:p>
        </w:tc>
        <w:tc>
          <w:tcPr>
            <w:tcW w:w="3900" w:type="dxa"/>
            <w:gridSpan w:val="3"/>
            <w:tcBorders>
              <w:top w:val="single" w:sz="2" w:space="0" w:color="auto"/>
              <w:left w:val="nil"/>
              <w:bottom w:val="nil"/>
              <w:right w:val="single" w:sz="2" w:space="0" w:color="auto"/>
            </w:tcBorders>
            <w:tcMar>
              <w:top w:w="100" w:type="dxa"/>
            </w:tcMar>
          </w:tcPr>
          <w:p w14:paraId="58B18EDE" w14:textId="77777777" w:rsidR="00CE661B" w:rsidRDefault="00CE661B">
            <w:pPr>
              <w:jc w:val="left"/>
              <w:rPr>
                <w:color w:val="000000"/>
                <w:szCs w:val="20"/>
                <w:shd w:val="clear" w:color="auto" w:fill="FFFFFF"/>
                <w:lang w:val="x-none" w:eastAsia="en-US" w:bidi="ar-SA"/>
              </w:rPr>
            </w:pPr>
          </w:p>
        </w:tc>
        <w:tc>
          <w:tcPr>
            <w:tcW w:w="1095" w:type="dxa"/>
            <w:tcBorders>
              <w:top w:val="single" w:sz="2" w:space="0" w:color="auto"/>
              <w:left w:val="single" w:sz="2" w:space="0" w:color="auto"/>
              <w:bottom w:val="nil"/>
              <w:right w:val="single" w:sz="2" w:space="0" w:color="auto"/>
            </w:tcBorders>
            <w:tcMar>
              <w:top w:w="100" w:type="dxa"/>
            </w:tcMar>
          </w:tcPr>
          <w:p w14:paraId="2EC2B1CB" w14:textId="77777777" w:rsidR="00CE661B" w:rsidRDefault="00CE661B">
            <w:pPr>
              <w:jc w:val="center"/>
              <w:rPr>
                <w:color w:val="000000"/>
                <w:szCs w:val="20"/>
                <w:shd w:val="clear" w:color="auto" w:fill="FFFFFF"/>
                <w:lang w:val="x-none" w:eastAsia="en-US" w:bidi="ar-SA"/>
              </w:rPr>
            </w:pPr>
          </w:p>
        </w:tc>
        <w:tc>
          <w:tcPr>
            <w:tcW w:w="2325" w:type="dxa"/>
            <w:tcBorders>
              <w:top w:val="single" w:sz="2" w:space="0" w:color="auto"/>
              <w:left w:val="single" w:sz="2" w:space="0" w:color="auto"/>
              <w:bottom w:val="nil"/>
              <w:right w:val="single" w:sz="2" w:space="0" w:color="auto"/>
            </w:tcBorders>
            <w:tcMar>
              <w:top w:w="100" w:type="dxa"/>
            </w:tcMar>
          </w:tcPr>
          <w:p w14:paraId="7E2B75BC" w14:textId="77777777" w:rsidR="00CE661B" w:rsidRDefault="00CE661B">
            <w:pPr>
              <w:jc w:val="left"/>
              <w:rPr>
                <w:color w:val="000000"/>
                <w:szCs w:val="20"/>
                <w:shd w:val="clear" w:color="auto" w:fill="FFFFFF"/>
                <w:lang w:val="x-none" w:eastAsia="en-US" w:bidi="ar-SA"/>
              </w:rPr>
            </w:pPr>
          </w:p>
        </w:tc>
      </w:tr>
      <w:tr w:rsidR="00CE661B" w14:paraId="02A5ACC2" w14:textId="77777777">
        <w:tc>
          <w:tcPr>
            <w:tcW w:w="525" w:type="dxa"/>
            <w:tcBorders>
              <w:top w:val="nil"/>
              <w:left w:val="single" w:sz="2" w:space="0" w:color="auto"/>
              <w:bottom w:val="nil"/>
              <w:right w:val="single" w:sz="2" w:space="0" w:color="auto"/>
            </w:tcBorders>
            <w:tcMar>
              <w:top w:w="100" w:type="dxa"/>
            </w:tcMar>
          </w:tcPr>
          <w:p w14:paraId="054822D2"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3B6C8A56" w14:textId="77777777" w:rsidR="00CE661B" w:rsidRDefault="00CE661B">
            <w:pPr>
              <w:jc w:val="left"/>
              <w:rPr>
                <w:color w:val="000000"/>
                <w:szCs w:val="20"/>
                <w:shd w:val="clear" w:color="auto" w:fill="FFFFFF"/>
                <w:lang w:val="x-none" w:eastAsia="en-US" w:bidi="ar-SA"/>
              </w:rPr>
            </w:pPr>
          </w:p>
        </w:tc>
        <w:tc>
          <w:tcPr>
            <w:tcW w:w="480" w:type="dxa"/>
            <w:tcBorders>
              <w:top w:val="single" w:sz="2" w:space="0" w:color="auto"/>
              <w:left w:val="single" w:sz="2" w:space="0" w:color="auto"/>
              <w:bottom w:val="nil"/>
              <w:right w:val="nil"/>
            </w:tcBorders>
            <w:tcMar>
              <w:top w:w="100" w:type="dxa"/>
            </w:tcMar>
          </w:tcPr>
          <w:p w14:paraId="4E03D9FC" w14:textId="77777777" w:rsidR="00CE661B" w:rsidRDefault="00CE661B">
            <w:pPr>
              <w:jc w:val="center"/>
              <w:rPr>
                <w:color w:val="000000"/>
                <w:szCs w:val="20"/>
                <w:shd w:val="clear" w:color="auto" w:fill="FFFFFF"/>
                <w:lang w:val="x-none" w:eastAsia="en-US" w:bidi="ar-SA"/>
              </w:rPr>
            </w:pPr>
          </w:p>
        </w:tc>
        <w:tc>
          <w:tcPr>
            <w:tcW w:w="3900" w:type="dxa"/>
            <w:gridSpan w:val="3"/>
            <w:tcBorders>
              <w:top w:val="single" w:sz="2" w:space="0" w:color="auto"/>
              <w:left w:val="nil"/>
              <w:bottom w:val="nil"/>
              <w:right w:val="single" w:sz="2" w:space="0" w:color="auto"/>
            </w:tcBorders>
            <w:tcMar>
              <w:top w:w="100" w:type="dxa"/>
            </w:tcMar>
          </w:tcPr>
          <w:p w14:paraId="04CE8319" w14:textId="77777777" w:rsidR="00CE661B" w:rsidRDefault="00CE661B">
            <w:pPr>
              <w:jc w:val="left"/>
              <w:rPr>
                <w:color w:val="000000"/>
                <w:szCs w:val="20"/>
                <w:shd w:val="clear" w:color="auto" w:fill="FFFFFF"/>
                <w:lang w:val="x-none" w:eastAsia="en-US" w:bidi="ar-SA"/>
              </w:rPr>
            </w:pPr>
          </w:p>
        </w:tc>
        <w:tc>
          <w:tcPr>
            <w:tcW w:w="1095" w:type="dxa"/>
            <w:tcBorders>
              <w:top w:val="single" w:sz="2" w:space="0" w:color="auto"/>
              <w:left w:val="single" w:sz="2" w:space="0" w:color="auto"/>
              <w:bottom w:val="nil"/>
              <w:right w:val="single" w:sz="2" w:space="0" w:color="auto"/>
            </w:tcBorders>
            <w:tcMar>
              <w:top w:w="100" w:type="dxa"/>
            </w:tcMar>
          </w:tcPr>
          <w:p w14:paraId="018814CD" w14:textId="77777777" w:rsidR="00CE661B" w:rsidRDefault="00CE661B">
            <w:pPr>
              <w:jc w:val="center"/>
              <w:rPr>
                <w:color w:val="000000"/>
                <w:szCs w:val="20"/>
                <w:shd w:val="clear" w:color="auto" w:fill="FFFFFF"/>
                <w:lang w:val="x-none" w:eastAsia="en-US" w:bidi="ar-SA"/>
              </w:rPr>
            </w:pPr>
          </w:p>
        </w:tc>
        <w:tc>
          <w:tcPr>
            <w:tcW w:w="2325" w:type="dxa"/>
            <w:tcBorders>
              <w:top w:val="single" w:sz="2" w:space="0" w:color="auto"/>
              <w:left w:val="single" w:sz="2" w:space="0" w:color="auto"/>
              <w:bottom w:val="nil"/>
              <w:right w:val="single" w:sz="2" w:space="0" w:color="auto"/>
            </w:tcBorders>
            <w:tcMar>
              <w:top w:w="100" w:type="dxa"/>
            </w:tcMar>
          </w:tcPr>
          <w:p w14:paraId="5C92B139" w14:textId="77777777" w:rsidR="00CE661B" w:rsidRDefault="00CE661B">
            <w:pPr>
              <w:jc w:val="left"/>
              <w:rPr>
                <w:color w:val="000000"/>
                <w:szCs w:val="20"/>
                <w:shd w:val="clear" w:color="auto" w:fill="FFFFFF"/>
                <w:lang w:val="x-none" w:eastAsia="en-US" w:bidi="ar-SA"/>
              </w:rPr>
            </w:pPr>
          </w:p>
        </w:tc>
      </w:tr>
      <w:tr w:rsidR="00CE661B" w14:paraId="5E9454FF" w14:textId="77777777">
        <w:tc>
          <w:tcPr>
            <w:tcW w:w="525" w:type="dxa"/>
            <w:tcBorders>
              <w:top w:val="nil"/>
              <w:left w:val="single" w:sz="2" w:space="0" w:color="auto"/>
              <w:bottom w:val="nil"/>
              <w:right w:val="single" w:sz="2" w:space="0" w:color="auto"/>
            </w:tcBorders>
            <w:tcMar>
              <w:top w:w="100" w:type="dxa"/>
            </w:tcMar>
          </w:tcPr>
          <w:p w14:paraId="28E12D46"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6192A302"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single" w:sz="2" w:space="0" w:color="auto"/>
              <w:right w:val="nil"/>
            </w:tcBorders>
            <w:tcMar>
              <w:top w:w="100" w:type="dxa"/>
            </w:tcMar>
          </w:tcPr>
          <w:p w14:paraId="518466A2" w14:textId="77777777" w:rsidR="00CE661B" w:rsidRDefault="004F3436">
            <w:pPr>
              <w:jc w:val="center"/>
              <w:rPr>
                <w:color w:val="000000"/>
                <w:szCs w:val="20"/>
                <w:shd w:val="clear" w:color="auto" w:fill="FFFFFF"/>
                <w:lang w:val="x-none" w:eastAsia="en-US" w:bidi="ar-SA"/>
              </w:rPr>
            </w:pPr>
            <w:r>
              <w:rPr>
                <w:sz w:val="20"/>
              </w:rPr>
              <w:t>4)</w:t>
            </w:r>
          </w:p>
        </w:tc>
        <w:tc>
          <w:tcPr>
            <w:tcW w:w="3900" w:type="dxa"/>
            <w:gridSpan w:val="3"/>
            <w:tcBorders>
              <w:top w:val="nil"/>
              <w:left w:val="nil"/>
              <w:bottom w:val="single" w:sz="2" w:space="0" w:color="auto"/>
              <w:right w:val="single" w:sz="2" w:space="0" w:color="auto"/>
            </w:tcBorders>
            <w:tcMar>
              <w:top w:w="100" w:type="dxa"/>
            </w:tcMar>
          </w:tcPr>
          <w:p w14:paraId="5F6225B3" w14:textId="77777777" w:rsidR="00CE661B" w:rsidRDefault="004F3436">
            <w:pPr>
              <w:jc w:val="left"/>
              <w:rPr>
                <w:color w:val="000000"/>
                <w:szCs w:val="20"/>
                <w:shd w:val="clear" w:color="auto" w:fill="FFFFFF"/>
                <w:lang w:val="x-none" w:eastAsia="en-US" w:bidi="ar-SA"/>
              </w:rPr>
            </w:pPr>
            <w:r>
              <w:rPr>
                <w:sz w:val="20"/>
              </w:rPr>
              <w:t xml:space="preserve">zamieszkiwanie w lokalu wspólnie </w:t>
            </w:r>
          </w:p>
          <w:p w14:paraId="534D1D7E" w14:textId="77777777" w:rsidR="00CE661B" w:rsidRDefault="004F3436">
            <w:pPr>
              <w:jc w:val="left"/>
            </w:pPr>
            <w:r>
              <w:rPr>
                <w:sz w:val="20"/>
              </w:rPr>
              <w:t>z byłym małżonkiem</w:t>
            </w:r>
          </w:p>
        </w:tc>
        <w:tc>
          <w:tcPr>
            <w:tcW w:w="1095" w:type="dxa"/>
            <w:tcBorders>
              <w:top w:val="nil"/>
              <w:left w:val="single" w:sz="2" w:space="0" w:color="auto"/>
              <w:bottom w:val="single" w:sz="2" w:space="0" w:color="auto"/>
              <w:right w:val="single" w:sz="2" w:space="0" w:color="auto"/>
            </w:tcBorders>
            <w:tcMar>
              <w:top w:w="100" w:type="dxa"/>
            </w:tcMar>
          </w:tcPr>
          <w:p w14:paraId="50713FF7" w14:textId="77777777" w:rsidR="00CE661B" w:rsidRDefault="00CE661B">
            <w:pPr>
              <w:jc w:val="center"/>
              <w:rPr>
                <w:color w:val="000000"/>
                <w:szCs w:val="20"/>
                <w:shd w:val="clear" w:color="auto" w:fill="FFFFFF"/>
                <w:lang w:val="x-none" w:eastAsia="en-US" w:bidi="ar-SA"/>
              </w:rPr>
            </w:pPr>
          </w:p>
          <w:p w14:paraId="23AFD4BA" w14:textId="77777777" w:rsidR="00CE661B" w:rsidRDefault="004F3436">
            <w:pPr>
              <w:jc w:val="center"/>
            </w:pPr>
            <w:r>
              <w:rPr>
                <w:sz w:val="20"/>
              </w:rPr>
              <w:t>10</w:t>
            </w:r>
          </w:p>
        </w:tc>
        <w:tc>
          <w:tcPr>
            <w:tcW w:w="2325" w:type="dxa"/>
            <w:tcBorders>
              <w:top w:val="nil"/>
              <w:left w:val="single" w:sz="2" w:space="0" w:color="auto"/>
              <w:bottom w:val="single" w:sz="2" w:space="0" w:color="auto"/>
              <w:right w:val="single" w:sz="2" w:space="0" w:color="auto"/>
            </w:tcBorders>
            <w:tcMar>
              <w:top w:w="100" w:type="dxa"/>
            </w:tcMar>
          </w:tcPr>
          <w:p w14:paraId="2B80AFEC" w14:textId="77777777" w:rsidR="00CE661B" w:rsidRDefault="004F3436">
            <w:pPr>
              <w:jc w:val="left"/>
              <w:rPr>
                <w:color w:val="000000"/>
                <w:szCs w:val="20"/>
                <w:shd w:val="clear" w:color="auto" w:fill="FFFFFF"/>
                <w:lang w:val="x-none" w:eastAsia="en-US" w:bidi="ar-SA"/>
              </w:rPr>
            </w:pPr>
            <w:r>
              <w:rPr>
                <w:sz w:val="20"/>
              </w:rPr>
              <w:t xml:space="preserve">potwierdzenie zamieszkania </w:t>
            </w:r>
          </w:p>
          <w:p w14:paraId="02E9CE19" w14:textId="77777777" w:rsidR="00CE661B" w:rsidRDefault="004F3436">
            <w:pPr>
              <w:jc w:val="left"/>
            </w:pPr>
            <w:r>
              <w:rPr>
                <w:sz w:val="20"/>
              </w:rPr>
              <w:t>i wyrok sądowy o rozwodzie</w:t>
            </w:r>
          </w:p>
        </w:tc>
      </w:tr>
      <w:tr w:rsidR="00CE661B" w14:paraId="38463C8A" w14:textId="77777777">
        <w:tc>
          <w:tcPr>
            <w:tcW w:w="525" w:type="dxa"/>
            <w:tcBorders>
              <w:top w:val="nil"/>
              <w:left w:val="single" w:sz="2" w:space="0" w:color="auto"/>
              <w:bottom w:val="nil"/>
              <w:right w:val="single" w:sz="2" w:space="0" w:color="auto"/>
            </w:tcBorders>
            <w:tcMar>
              <w:top w:w="100" w:type="dxa"/>
            </w:tcMar>
          </w:tcPr>
          <w:p w14:paraId="7B8D9227"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012CD902" w14:textId="77777777" w:rsidR="00CE661B" w:rsidRDefault="00CE661B">
            <w:pPr>
              <w:jc w:val="left"/>
              <w:rPr>
                <w:color w:val="000000"/>
                <w:szCs w:val="20"/>
                <w:shd w:val="clear" w:color="auto" w:fill="FFFFFF"/>
                <w:lang w:val="x-none" w:eastAsia="en-US" w:bidi="ar-SA"/>
              </w:rPr>
            </w:pPr>
          </w:p>
        </w:tc>
        <w:tc>
          <w:tcPr>
            <w:tcW w:w="480" w:type="dxa"/>
            <w:tcBorders>
              <w:top w:val="single" w:sz="2" w:space="0" w:color="auto"/>
              <w:left w:val="single" w:sz="2" w:space="0" w:color="auto"/>
              <w:bottom w:val="single" w:sz="2" w:space="0" w:color="auto"/>
              <w:right w:val="nil"/>
            </w:tcBorders>
            <w:tcMar>
              <w:top w:w="100" w:type="dxa"/>
            </w:tcMar>
          </w:tcPr>
          <w:p w14:paraId="308DD880" w14:textId="77777777" w:rsidR="00CE661B" w:rsidRDefault="00CE661B">
            <w:pPr>
              <w:jc w:val="center"/>
              <w:rPr>
                <w:color w:val="000000"/>
                <w:szCs w:val="20"/>
                <w:shd w:val="clear" w:color="auto" w:fill="FFFFFF"/>
                <w:lang w:val="x-none" w:eastAsia="en-US" w:bidi="ar-SA"/>
              </w:rPr>
            </w:pPr>
          </w:p>
        </w:tc>
        <w:tc>
          <w:tcPr>
            <w:tcW w:w="3900" w:type="dxa"/>
            <w:gridSpan w:val="3"/>
            <w:tcBorders>
              <w:top w:val="single" w:sz="2" w:space="0" w:color="auto"/>
              <w:left w:val="nil"/>
              <w:bottom w:val="single" w:sz="2" w:space="0" w:color="auto"/>
              <w:right w:val="single" w:sz="2" w:space="0" w:color="auto"/>
            </w:tcBorders>
            <w:tcMar>
              <w:top w:w="100" w:type="dxa"/>
            </w:tcMar>
          </w:tcPr>
          <w:p w14:paraId="4CB777DF" w14:textId="77777777" w:rsidR="00CE661B" w:rsidRDefault="00CE661B">
            <w:pPr>
              <w:jc w:val="left"/>
              <w:rPr>
                <w:color w:val="000000"/>
                <w:szCs w:val="20"/>
                <w:shd w:val="clear" w:color="auto" w:fill="FFFFFF"/>
                <w:lang w:val="x-none" w:eastAsia="en-US" w:bidi="ar-SA"/>
              </w:rPr>
            </w:pPr>
          </w:p>
        </w:tc>
        <w:tc>
          <w:tcPr>
            <w:tcW w:w="1095" w:type="dxa"/>
            <w:tcBorders>
              <w:top w:val="single" w:sz="2" w:space="0" w:color="auto"/>
              <w:left w:val="single" w:sz="2" w:space="0" w:color="auto"/>
              <w:bottom w:val="single" w:sz="2" w:space="0" w:color="auto"/>
              <w:right w:val="single" w:sz="2" w:space="0" w:color="auto"/>
            </w:tcBorders>
            <w:tcMar>
              <w:top w:w="100" w:type="dxa"/>
            </w:tcMar>
          </w:tcPr>
          <w:p w14:paraId="357E9565" w14:textId="77777777" w:rsidR="00CE661B" w:rsidRDefault="00CE661B">
            <w:pPr>
              <w:jc w:val="center"/>
              <w:rPr>
                <w:color w:val="000000"/>
                <w:szCs w:val="20"/>
                <w:shd w:val="clear" w:color="auto" w:fill="FFFFFF"/>
                <w:lang w:val="x-none" w:eastAsia="en-US" w:bidi="ar-SA"/>
              </w:rPr>
            </w:pPr>
          </w:p>
        </w:tc>
        <w:tc>
          <w:tcPr>
            <w:tcW w:w="2325" w:type="dxa"/>
            <w:tcBorders>
              <w:top w:val="single" w:sz="2" w:space="0" w:color="auto"/>
              <w:left w:val="single" w:sz="2" w:space="0" w:color="auto"/>
              <w:bottom w:val="single" w:sz="2" w:space="0" w:color="auto"/>
              <w:right w:val="single" w:sz="2" w:space="0" w:color="auto"/>
            </w:tcBorders>
            <w:tcMar>
              <w:top w:w="100" w:type="dxa"/>
            </w:tcMar>
          </w:tcPr>
          <w:p w14:paraId="54360AB9" w14:textId="77777777" w:rsidR="00CE661B" w:rsidRDefault="00CE661B">
            <w:pPr>
              <w:jc w:val="left"/>
              <w:rPr>
                <w:color w:val="000000"/>
                <w:szCs w:val="20"/>
                <w:shd w:val="clear" w:color="auto" w:fill="FFFFFF"/>
                <w:lang w:val="x-none" w:eastAsia="en-US" w:bidi="ar-SA"/>
              </w:rPr>
            </w:pPr>
          </w:p>
        </w:tc>
      </w:tr>
      <w:tr w:rsidR="00CE661B" w14:paraId="6CD19F11" w14:textId="77777777">
        <w:tc>
          <w:tcPr>
            <w:tcW w:w="525" w:type="dxa"/>
            <w:tcBorders>
              <w:top w:val="nil"/>
              <w:left w:val="single" w:sz="2" w:space="0" w:color="auto"/>
              <w:bottom w:val="nil"/>
              <w:right w:val="single" w:sz="2" w:space="0" w:color="auto"/>
            </w:tcBorders>
            <w:tcMar>
              <w:top w:w="100" w:type="dxa"/>
            </w:tcMar>
          </w:tcPr>
          <w:p w14:paraId="798D5218"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3D936C5D" w14:textId="77777777" w:rsidR="00CE661B" w:rsidRDefault="00CE661B">
            <w:pPr>
              <w:jc w:val="left"/>
              <w:rPr>
                <w:color w:val="000000"/>
                <w:szCs w:val="20"/>
                <w:shd w:val="clear" w:color="auto" w:fill="FFFFFF"/>
                <w:lang w:val="x-none" w:eastAsia="en-US" w:bidi="ar-SA"/>
              </w:rPr>
            </w:pPr>
          </w:p>
        </w:tc>
        <w:tc>
          <w:tcPr>
            <w:tcW w:w="480" w:type="dxa"/>
            <w:tcBorders>
              <w:top w:val="single" w:sz="2" w:space="0" w:color="auto"/>
              <w:left w:val="single" w:sz="2" w:space="0" w:color="auto"/>
              <w:bottom w:val="nil"/>
              <w:right w:val="nil"/>
            </w:tcBorders>
            <w:tcMar>
              <w:top w:w="100" w:type="dxa"/>
            </w:tcMar>
          </w:tcPr>
          <w:p w14:paraId="5BB0F92F" w14:textId="77777777" w:rsidR="00CE661B" w:rsidRDefault="00CE661B">
            <w:pPr>
              <w:jc w:val="center"/>
              <w:rPr>
                <w:color w:val="000000"/>
                <w:szCs w:val="20"/>
                <w:shd w:val="clear" w:color="auto" w:fill="FFFFFF"/>
                <w:lang w:val="x-none" w:eastAsia="en-US" w:bidi="ar-SA"/>
              </w:rPr>
            </w:pPr>
          </w:p>
        </w:tc>
        <w:tc>
          <w:tcPr>
            <w:tcW w:w="3900" w:type="dxa"/>
            <w:gridSpan w:val="3"/>
            <w:tcBorders>
              <w:top w:val="single" w:sz="2" w:space="0" w:color="auto"/>
              <w:left w:val="nil"/>
              <w:bottom w:val="nil"/>
              <w:right w:val="single" w:sz="2" w:space="0" w:color="auto"/>
            </w:tcBorders>
            <w:tcMar>
              <w:top w:w="100" w:type="dxa"/>
            </w:tcMar>
          </w:tcPr>
          <w:p w14:paraId="2F547244" w14:textId="77777777" w:rsidR="00CE661B" w:rsidRDefault="00CE661B">
            <w:pPr>
              <w:jc w:val="left"/>
              <w:rPr>
                <w:color w:val="000000"/>
                <w:szCs w:val="20"/>
                <w:shd w:val="clear" w:color="auto" w:fill="FFFFFF"/>
                <w:lang w:val="x-none" w:eastAsia="en-US" w:bidi="ar-SA"/>
              </w:rPr>
            </w:pPr>
          </w:p>
        </w:tc>
        <w:tc>
          <w:tcPr>
            <w:tcW w:w="1095" w:type="dxa"/>
            <w:tcBorders>
              <w:top w:val="single" w:sz="2" w:space="0" w:color="auto"/>
              <w:left w:val="single" w:sz="2" w:space="0" w:color="auto"/>
              <w:bottom w:val="nil"/>
              <w:right w:val="single" w:sz="2" w:space="0" w:color="auto"/>
            </w:tcBorders>
            <w:tcMar>
              <w:top w:w="100" w:type="dxa"/>
            </w:tcMar>
          </w:tcPr>
          <w:p w14:paraId="55B06DA6" w14:textId="77777777" w:rsidR="00CE661B" w:rsidRDefault="00CE661B">
            <w:pPr>
              <w:jc w:val="center"/>
              <w:rPr>
                <w:color w:val="000000"/>
                <w:szCs w:val="20"/>
                <w:shd w:val="clear" w:color="auto" w:fill="FFFFFF"/>
                <w:lang w:val="x-none" w:eastAsia="en-US" w:bidi="ar-SA"/>
              </w:rPr>
            </w:pPr>
          </w:p>
        </w:tc>
        <w:tc>
          <w:tcPr>
            <w:tcW w:w="2325" w:type="dxa"/>
            <w:tcBorders>
              <w:top w:val="single" w:sz="2" w:space="0" w:color="auto"/>
              <w:left w:val="single" w:sz="2" w:space="0" w:color="auto"/>
              <w:bottom w:val="nil"/>
              <w:right w:val="single" w:sz="2" w:space="0" w:color="auto"/>
            </w:tcBorders>
            <w:tcMar>
              <w:top w:w="100" w:type="dxa"/>
            </w:tcMar>
          </w:tcPr>
          <w:p w14:paraId="6C6B5610" w14:textId="77777777" w:rsidR="00CE661B" w:rsidRDefault="00CE661B">
            <w:pPr>
              <w:jc w:val="left"/>
              <w:rPr>
                <w:color w:val="000000"/>
                <w:szCs w:val="20"/>
                <w:shd w:val="clear" w:color="auto" w:fill="FFFFFF"/>
                <w:lang w:val="x-none" w:eastAsia="en-US" w:bidi="ar-SA"/>
              </w:rPr>
            </w:pPr>
          </w:p>
        </w:tc>
      </w:tr>
      <w:tr w:rsidR="00CE661B" w14:paraId="08360BB1" w14:textId="77777777">
        <w:tc>
          <w:tcPr>
            <w:tcW w:w="525" w:type="dxa"/>
            <w:tcBorders>
              <w:top w:val="nil"/>
              <w:left w:val="single" w:sz="2" w:space="0" w:color="auto"/>
              <w:bottom w:val="nil"/>
              <w:right w:val="single" w:sz="2" w:space="0" w:color="auto"/>
            </w:tcBorders>
            <w:tcMar>
              <w:top w:w="100" w:type="dxa"/>
            </w:tcMar>
          </w:tcPr>
          <w:p w14:paraId="40D047BC"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115CDB2E"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32512C0F" w14:textId="77777777" w:rsidR="00CE661B" w:rsidRDefault="004F3436">
            <w:pPr>
              <w:jc w:val="center"/>
              <w:rPr>
                <w:color w:val="000000"/>
                <w:szCs w:val="20"/>
                <w:shd w:val="clear" w:color="auto" w:fill="FFFFFF"/>
                <w:lang w:val="x-none" w:eastAsia="en-US" w:bidi="ar-SA"/>
              </w:rPr>
            </w:pPr>
            <w:r>
              <w:rPr>
                <w:sz w:val="20"/>
              </w:rPr>
              <w:t>5)</w:t>
            </w:r>
          </w:p>
        </w:tc>
        <w:tc>
          <w:tcPr>
            <w:tcW w:w="3900" w:type="dxa"/>
            <w:gridSpan w:val="3"/>
            <w:tcBorders>
              <w:top w:val="nil"/>
              <w:left w:val="nil"/>
              <w:bottom w:val="nil"/>
              <w:right w:val="single" w:sz="2" w:space="0" w:color="auto"/>
            </w:tcBorders>
            <w:tcMar>
              <w:top w:w="100" w:type="dxa"/>
            </w:tcMar>
          </w:tcPr>
          <w:p w14:paraId="6F1405B3" w14:textId="77777777" w:rsidR="00CE661B" w:rsidRDefault="004F3436">
            <w:pPr>
              <w:jc w:val="left"/>
              <w:rPr>
                <w:color w:val="000000"/>
                <w:szCs w:val="20"/>
                <w:shd w:val="clear" w:color="auto" w:fill="FFFFFF"/>
                <w:lang w:val="x-none" w:eastAsia="en-US" w:bidi="ar-SA"/>
              </w:rPr>
            </w:pPr>
            <w:r>
              <w:rPr>
                <w:sz w:val="20"/>
              </w:rPr>
              <w:t>zamieszkiwanie w lokalu, w którym:</w:t>
            </w:r>
          </w:p>
        </w:tc>
        <w:tc>
          <w:tcPr>
            <w:tcW w:w="1095" w:type="dxa"/>
            <w:tcBorders>
              <w:top w:val="nil"/>
              <w:left w:val="single" w:sz="2" w:space="0" w:color="auto"/>
              <w:bottom w:val="nil"/>
              <w:right w:val="single" w:sz="2" w:space="0" w:color="auto"/>
            </w:tcBorders>
            <w:tcMar>
              <w:top w:w="100" w:type="dxa"/>
            </w:tcMar>
          </w:tcPr>
          <w:p w14:paraId="6E2BA474"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1B50DCDF" w14:textId="77777777" w:rsidR="00CE661B" w:rsidRDefault="00CE661B">
            <w:pPr>
              <w:jc w:val="left"/>
              <w:rPr>
                <w:color w:val="000000"/>
                <w:szCs w:val="20"/>
                <w:shd w:val="clear" w:color="auto" w:fill="FFFFFF"/>
                <w:lang w:val="x-none" w:eastAsia="en-US" w:bidi="ar-SA"/>
              </w:rPr>
            </w:pPr>
          </w:p>
        </w:tc>
      </w:tr>
      <w:tr w:rsidR="00CE661B" w14:paraId="165CD553" w14:textId="77777777">
        <w:tc>
          <w:tcPr>
            <w:tcW w:w="525" w:type="dxa"/>
            <w:tcBorders>
              <w:top w:val="nil"/>
              <w:left w:val="single" w:sz="2" w:space="0" w:color="auto"/>
              <w:bottom w:val="nil"/>
              <w:right w:val="single" w:sz="2" w:space="0" w:color="auto"/>
            </w:tcBorders>
            <w:tcMar>
              <w:top w:w="100" w:type="dxa"/>
            </w:tcMar>
          </w:tcPr>
          <w:p w14:paraId="1C6B2D04"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56AAB045"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6D391B49" w14:textId="77777777" w:rsidR="00CE661B" w:rsidRDefault="00CE661B">
            <w:pPr>
              <w:jc w:val="center"/>
              <w:rPr>
                <w:color w:val="000000"/>
                <w:szCs w:val="20"/>
                <w:shd w:val="clear" w:color="auto" w:fill="FFFFFF"/>
                <w:lang w:val="x-none" w:eastAsia="en-US" w:bidi="ar-SA"/>
              </w:rPr>
            </w:pPr>
          </w:p>
        </w:tc>
        <w:tc>
          <w:tcPr>
            <w:tcW w:w="3900" w:type="dxa"/>
            <w:gridSpan w:val="3"/>
            <w:tcBorders>
              <w:top w:val="nil"/>
              <w:left w:val="nil"/>
              <w:bottom w:val="nil"/>
              <w:right w:val="single" w:sz="2" w:space="0" w:color="auto"/>
            </w:tcBorders>
            <w:tcMar>
              <w:top w:w="100" w:type="dxa"/>
            </w:tcMar>
          </w:tcPr>
          <w:p w14:paraId="42D89FA7" w14:textId="77777777" w:rsidR="00CE661B" w:rsidRDefault="00CE661B">
            <w:pPr>
              <w:jc w:val="left"/>
              <w:rPr>
                <w:color w:val="000000"/>
                <w:szCs w:val="2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0B71A54F"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21DF80CC" w14:textId="77777777" w:rsidR="00CE661B" w:rsidRDefault="00CE661B">
            <w:pPr>
              <w:jc w:val="left"/>
              <w:rPr>
                <w:color w:val="000000"/>
                <w:szCs w:val="20"/>
                <w:shd w:val="clear" w:color="auto" w:fill="FFFFFF"/>
                <w:lang w:val="x-none" w:eastAsia="en-US" w:bidi="ar-SA"/>
              </w:rPr>
            </w:pPr>
          </w:p>
        </w:tc>
      </w:tr>
      <w:tr w:rsidR="00CE661B" w14:paraId="0F5C1F55" w14:textId="77777777">
        <w:tc>
          <w:tcPr>
            <w:tcW w:w="525" w:type="dxa"/>
            <w:tcBorders>
              <w:top w:val="nil"/>
              <w:left w:val="single" w:sz="2" w:space="0" w:color="auto"/>
              <w:bottom w:val="nil"/>
              <w:right w:val="single" w:sz="2" w:space="0" w:color="auto"/>
            </w:tcBorders>
            <w:tcMar>
              <w:top w:w="100" w:type="dxa"/>
            </w:tcMar>
          </w:tcPr>
          <w:p w14:paraId="02708202"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31384AB0"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5796121D"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3341BAA7" w14:textId="77777777" w:rsidR="00CE661B" w:rsidRDefault="004F3436">
            <w:pPr>
              <w:jc w:val="center"/>
              <w:rPr>
                <w:color w:val="000000"/>
                <w:szCs w:val="20"/>
                <w:shd w:val="clear" w:color="auto" w:fill="FFFFFF"/>
                <w:lang w:val="x-none" w:eastAsia="en-US" w:bidi="ar-SA"/>
              </w:rPr>
            </w:pPr>
            <w:r>
              <w:rPr>
                <w:sz w:val="20"/>
              </w:rPr>
              <w:t>a)</w:t>
            </w:r>
          </w:p>
        </w:tc>
        <w:tc>
          <w:tcPr>
            <w:tcW w:w="3165" w:type="dxa"/>
            <w:tcBorders>
              <w:top w:val="nil"/>
              <w:left w:val="nil"/>
              <w:bottom w:val="nil"/>
              <w:right w:val="single" w:sz="2" w:space="0" w:color="auto"/>
            </w:tcBorders>
            <w:tcMar>
              <w:top w:w="100" w:type="dxa"/>
            </w:tcMar>
          </w:tcPr>
          <w:p w14:paraId="7BA26385" w14:textId="77777777" w:rsidR="00CE661B" w:rsidRDefault="004F3436">
            <w:pPr>
              <w:jc w:val="left"/>
              <w:rPr>
                <w:color w:val="000000"/>
                <w:szCs w:val="20"/>
                <w:shd w:val="clear" w:color="auto" w:fill="FFFFFF"/>
                <w:lang w:val="x-none" w:eastAsia="en-US" w:bidi="ar-SA"/>
              </w:rPr>
            </w:pPr>
            <w:r>
              <w:rPr>
                <w:sz w:val="20"/>
              </w:rPr>
              <w:t>brak instalacji wodociągowej</w:t>
            </w:r>
          </w:p>
        </w:tc>
        <w:tc>
          <w:tcPr>
            <w:tcW w:w="1095" w:type="dxa"/>
            <w:tcBorders>
              <w:top w:val="nil"/>
              <w:left w:val="single" w:sz="2" w:space="0" w:color="auto"/>
              <w:bottom w:val="nil"/>
              <w:right w:val="single" w:sz="2" w:space="0" w:color="auto"/>
            </w:tcBorders>
            <w:tcMar>
              <w:top w:w="100" w:type="dxa"/>
            </w:tcMar>
          </w:tcPr>
          <w:p w14:paraId="1FD0D0C4" w14:textId="77777777" w:rsidR="00CE661B" w:rsidRDefault="004F3436">
            <w:pPr>
              <w:jc w:val="center"/>
              <w:rPr>
                <w:color w:val="000000"/>
                <w:szCs w:val="20"/>
                <w:shd w:val="clear" w:color="auto" w:fill="FFFFFF"/>
                <w:lang w:val="x-none" w:eastAsia="en-US" w:bidi="ar-SA"/>
              </w:rPr>
            </w:pPr>
            <w:r>
              <w:rPr>
                <w:sz w:val="20"/>
              </w:rPr>
              <w:t>10</w:t>
            </w:r>
          </w:p>
        </w:tc>
        <w:tc>
          <w:tcPr>
            <w:tcW w:w="2325" w:type="dxa"/>
            <w:tcBorders>
              <w:top w:val="nil"/>
              <w:left w:val="single" w:sz="2" w:space="0" w:color="auto"/>
              <w:bottom w:val="nil"/>
              <w:right w:val="single" w:sz="2" w:space="0" w:color="auto"/>
            </w:tcBorders>
            <w:tcMar>
              <w:top w:w="100" w:type="dxa"/>
            </w:tcMar>
          </w:tcPr>
          <w:p w14:paraId="28E5B4F7" w14:textId="77777777" w:rsidR="00CE661B" w:rsidRDefault="004F3436">
            <w:pPr>
              <w:jc w:val="left"/>
              <w:rPr>
                <w:color w:val="000000"/>
                <w:szCs w:val="20"/>
                <w:shd w:val="clear" w:color="auto" w:fill="FFFFFF"/>
                <w:lang w:val="x-none" w:eastAsia="en-US" w:bidi="ar-SA"/>
              </w:rPr>
            </w:pPr>
            <w:r>
              <w:rPr>
                <w:sz w:val="20"/>
              </w:rPr>
              <w:t xml:space="preserve"> Dane potwierdza zarządca lub administrator budynku</w:t>
            </w:r>
          </w:p>
        </w:tc>
      </w:tr>
      <w:tr w:rsidR="00CE661B" w14:paraId="70EFCF01" w14:textId="77777777">
        <w:tc>
          <w:tcPr>
            <w:tcW w:w="525" w:type="dxa"/>
            <w:tcBorders>
              <w:top w:val="nil"/>
              <w:left w:val="single" w:sz="2" w:space="0" w:color="auto"/>
              <w:bottom w:val="nil"/>
              <w:right w:val="single" w:sz="2" w:space="0" w:color="auto"/>
            </w:tcBorders>
            <w:tcMar>
              <w:top w:w="100" w:type="dxa"/>
            </w:tcMar>
          </w:tcPr>
          <w:p w14:paraId="5C2AAAD0"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6BE7CA79"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364F66CA"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1F271D57" w14:textId="77777777" w:rsidR="00CE661B" w:rsidRDefault="00CE661B">
            <w:pPr>
              <w:jc w:val="center"/>
              <w:rPr>
                <w:color w:val="000000"/>
                <w:szCs w:val="20"/>
                <w:shd w:val="clear" w:color="auto" w:fill="FFFFFF"/>
                <w:lang w:val="x-none" w:eastAsia="en-US" w:bidi="ar-SA"/>
              </w:rPr>
            </w:pPr>
          </w:p>
        </w:tc>
        <w:tc>
          <w:tcPr>
            <w:tcW w:w="3165" w:type="dxa"/>
            <w:tcBorders>
              <w:top w:val="nil"/>
              <w:left w:val="nil"/>
              <w:bottom w:val="nil"/>
              <w:right w:val="single" w:sz="2" w:space="0" w:color="auto"/>
            </w:tcBorders>
            <w:tcMar>
              <w:top w:w="100" w:type="dxa"/>
            </w:tcMar>
          </w:tcPr>
          <w:p w14:paraId="3A9D50CC" w14:textId="77777777" w:rsidR="00CE661B" w:rsidRDefault="00CE661B">
            <w:pPr>
              <w:jc w:val="left"/>
              <w:rPr>
                <w:color w:val="000000"/>
                <w:szCs w:val="2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403172CF"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440E3ABA" w14:textId="77777777" w:rsidR="00CE661B" w:rsidRDefault="00CE661B">
            <w:pPr>
              <w:jc w:val="left"/>
              <w:rPr>
                <w:color w:val="000000"/>
                <w:szCs w:val="20"/>
                <w:shd w:val="clear" w:color="auto" w:fill="FFFFFF"/>
                <w:lang w:val="x-none" w:eastAsia="en-US" w:bidi="ar-SA"/>
              </w:rPr>
            </w:pPr>
          </w:p>
        </w:tc>
      </w:tr>
      <w:tr w:rsidR="00CE661B" w14:paraId="3E8FE011" w14:textId="77777777">
        <w:tc>
          <w:tcPr>
            <w:tcW w:w="525" w:type="dxa"/>
            <w:tcBorders>
              <w:top w:val="nil"/>
              <w:left w:val="single" w:sz="2" w:space="0" w:color="auto"/>
              <w:bottom w:val="nil"/>
              <w:right w:val="single" w:sz="2" w:space="0" w:color="auto"/>
            </w:tcBorders>
            <w:tcMar>
              <w:top w:w="100" w:type="dxa"/>
            </w:tcMar>
          </w:tcPr>
          <w:p w14:paraId="3AE5469C"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08D2A238"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13A60621"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6345D3E9" w14:textId="77777777" w:rsidR="00CE661B" w:rsidRDefault="004F3436">
            <w:pPr>
              <w:jc w:val="center"/>
              <w:rPr>
                <w:color w:val="000000"/>
                <w:szCs w:val="20"/>
                <w:shd w:val="clear" w:color="auto" w:fill="FFFFFF"/>
                <w:lang w:val="x-none" w:eastAsia="en-US" w:bidi="ar-SA"/>
              </w:rPr>
            </w:pPr>
            <w:r>
              <w:rPr>
                <w:sz w:val="20"/>
              </w:rPr>
              <w:t>b)</w:t>
            </w:r>
          </w:p>
        </w:tc>
        <w:tc>
          <w:tcPr>
            <w:tcW w:w="3165" w:type="dxa"/>
            <w:tcBorders>
              <w:top w:val="nil"/>
              <w:left w:val="nil"/>
              <w:bottom w:val="nil"/>
              <w:right w:val="single" w:sz="2" w:space="0" w:color="auto"/>
            </w:tcBorders>
            <w:tcMar>
              <w:top w:w="100" w:type="dxa"/>
            </w:tcMar>
          </w:tcPr>
          <w:p w14:paraId="08DF8D21" w14:textId="77777777" w:rsidR="00CE661B" w:rsidRDefault="004F3436">
            <w:pPr>
              <w:jc w:val="left"/>
              <w:rPr>
                <w:color w:val="000000"/>
                <w:szCs w:val="20"/>
                <w:shd w:val="clear" w:color="auto" w:fill="FFFFFF"/>
                <w:lang w:val="x-none" w:eastAsia="en-US" w:bidi="ar-SA"/>
              </w:rPr>
            </w:pPr>
            <w:r>
              <w:rPr>
                <w:sz w:val="20"/>
              </w:rPr>
              <w:t>brak instalacji kanalizacyjnej</w:t>
            </w:r>
          </w:p>
        </w:tc>
        <w:tc>
          <w:tcPr>
            <w:tcW w:w="1095" w:type="dxa"/>
            <w:tcBorders>
              <w:top w:val="nil"/>
              <w:left w:val="single" w:sz="2" w:space="0" w:color="auto"/>
              <w:bottom w:val="nil"/>
              <w:right w:val="single" w:sz="2" w:space="0" w:color="auto"/>
            </w:tcBorders>
            <w:tcMar>
              <w:top w:w="100" w:type="dxa"/>
            </w:tcMar>
          </w:tcPr>
          <w:p w14:paraId="0335EBA8" w14:textId="77777777" w:rsidR="00CE661B" w:rsidRDefault="004F3436">
            <w:pPr>
              <w:jc w:val="center"/>
              <w:rPr>
                <w:color w:val="000000"/>
                <w:szCs w:val="20"/>
                <w:shd w:val="clear" w:color="auto" w:fill="FFFFFF"/>
                <w:lang w:val="x-none" w:eastAsia="en-US" w:bidi="ar-SA"/>
              </w:rPr>
            </w:pPr>
            <w:r>
              <w:rPr>
                <w:sz w:val="20"/>
              </w:rPr>
              <w:t>10</w:t>
            </w:r>
          </w:p>
        </w:tc>
        <w:tc>
          <w:tcPr>
            <w:tcW w:w="2325" w:type="dxa"/>
            <w:tcBorders>
              <w:top w:val="nil"/>
              <w:left w:val="single" w:sz="2" w:space="0" w:color="auto"/>
              <w:bottom w:val="nil"/>
              <w:right w:val="single" w:sz="2" w:space="0" w:color="auto"/>
            </w:tcBorders>
            <w:tcMar>
              <w:top w:w="100" w:type="dxa"/>
            </w:tcMar>
          </w:tcPr>
          <w:p w14:paraId="469E3624" w14:textId="77777777" w:rsidR="00CE661B" w:rsidRDefault="00CE661B">
            <w:pPr>
              <w:jc w:val="left"/>
              <w:rPr>
                <w:color w:val="000000"/>
                <w:szCs w:val="20"/>
                <w:shd w:val="clear" w:color="auto" w:fill="FFFFFF"/>
                <w:lang w:val="x-none" w:eastAsia="en-US" w:bidi="ar-SA"/>
              </w:rPr>
            </w:pPr>
          </w:p>
        </w:tc>
      </w:tr>
      <w:tr w:rsidR="00CE661B" w14:paraId="6EA80F1E" w14:textId="77777777">
        <w:tc>
          <w:tcPr>
            <w:tcW w:w="525" w:type="dxa"/>
            <w:tcBorders>
              <w:top w:val="nil"/>
              <w:left w:val="single" w:sz="2" w:space="0" w:color="auto"/>
              <w:bottom w:val="nil"/>
              <w:right w:val="single" w:sz="2" w:space="0" w:color="auto"/>
            </w:tcBorders>
            <w:tcMar>
              <w:top w:w="100" w:type="dxa"/>
            </w:tcMar>
          </w:tcPr>
          <w:p w14:paraId="3093C69E"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30375817"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563B4924"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3B71BB4D" w14:textId="77777777" w:rsidR="00CE661B" w:rsidRDefault="00CE661B">
            <w:pPr>
              <w:jc w:val="center"/>
              <w:rPr>
                <w:color w:val="000000"/>
                <w:szCs w:val="20"/>
                <w:shd w:val="clear" w:color="auto" w:fill="FFFFFF"/>
                <w:lang w:val="x-none" w:eastAsia="en-US" w:bidi="ar-SA"/>
              </w:rPr>
            </w:pPr>
          </w:p>
        </w:tc>
        <w:tc>
          <w:tcPr>
            <w:tcW w:w="3165" w:type="dxa"/>
            <w:tcBorders>
              <w:top w:val="nil"/>
              <w:left w:val="nil"/>
              <w:bottom w:val="nil"/>
              <w:right w:val="single" w:sz="2" w:space="0" w:color="auto"/>
            </w:tcBorders>
            <w:tcMar>
              <w:top w:w="100" w:type="dxa"/>
            </w:tcMar>
          </w:tcPr>
          <w:p w14:paraId="152B4EEB" w14:textId="77777777" w:rsidR="00CE661B" w:rsidRDefault="00CE661B">
            <w:pPr>
              <w:jc w:val="left"/>
              <w:rPr>
                <w:color w:val="000000"/>
                <w:szCs w:val="2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397F4DF6"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63DE9FDF" w14:textId="77777777" w:rsidR="00CE661B" w:rsidRDefault="00CE661B">
            <w:pPr>
              <w:jc w:val="left"/>
              <w:rPr>
                <w:color w:val="000000"/>
                <w:szCs w:val="20"/>
                <w:shd w:val="clear" w:color="auto" w:fill="FFFFFF"/>
                <w:lang w:val="x-none" w:eastAsia="en-US" w:bidi="ar-SA"/>
              </w:rPr>
            </w:pPr>
          </w:p>
        </w:tc>
      </w:tr>
      <w:tr w:rsidR="00CE661B" w14:paraId="23697739" w14:textId="77777777">
        <w:tc>
          <w:tcPr>
            <w:tcW w:w="525" w:type="dxa"/>
            <w:tcBorders>
              <w:top w:val="nil"/>
              <w:left w:val="single" w:sz="2" w:space="0" w:color="auto"/>
              <w:bottom w:val="nil"/>
              <w:right w:val="single" w:sz="2" w:space="0" w:color="auto"/>
            </w:tcBorders>
            <w:tcMar>
              <w:top w:w="100" w:type="dxa"/>
            </w:tcMar>
          </w:tcPr>
          <w:p w14:paraId="4058DB53"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2BE2C882"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3632F666"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5C23725B" w14:textId="77777777" w:rsidR="00CE661B" w:rsidRDefault="004F3436">
            <w:pPr>
              <w:jc w:val="center"/>
              <w:rPr>
                <w:color w:val="000000"/>
                <w:szCs w:val="20"/>
                <w:shd w:val="clear" w:color="auto" w:fill="FFFFFF"/>
                <w:lang w:val="x-none" w:eastAsia="en-US" w:bidi="ar-SA"/>
              </w:rPr>
            </w:pPr>
            <w:r>
              <w:rPr>
                <w:sz w:val="20"/>
              </w:rPr>
              <w:t>c)</w:t>
            </w:r>
          </w:p>
        </w:tc>
        <w:tc>
          <w:tcPr>
            <w:tcW w:w="3165" w:type="dxa"/>
            <w:tcBorders>
              <w:top w:val="nil"/>
              <w:left w:val="nil"/>
              <w:bottom w:val="nil"/>
              <w:right w:val="single" w:sz="2" w:space="0" w:color="auto"/>
            </w:tcBorders>
            <w:tcMar>
              <w:top w:w="100" w:type="dxa"/>
            </w:tcMar>
          </w:tcPr>
          <w:p w14:paraId="56E6FBF4" w14:textId="77777777" w:rsidR="00CE661B" w:rsidRDefault="004F3436">
            <w:pPr>
              <w:jc w:val="left"/>
              <w:rPr>
                <w:color w:val="000000"/>
                <w:szCs w:val="20"/>
                <w:shd w:val="clear" w:color="auto" w:fill="FFFFFF"/>
                <w:lang w:val="x-none" w:eastAsia="en-US" w:bidi="ar-SA"/>
              </w:rPr>
            </w:pPr>
            <w:r>
              <w:rPr>
                <w:sz w:val="20"/>
              </w:rPr>
              <w:t>brak instalacji gazowej</w:t>
            </w:r>
          </w:p>
        </w:tc>
        <w:tc>
          <w:tcPr>
            <w:tcW w:w="1095" w:type="dxa"/>
            <w:tcBorders>
              <w:top w:val="nil"/>
              <w:left w:val="single" w:sz="2" w:space="0" w:color="auto"/>
              <w:bottom w:val="nil"/>
              <w:right w:val="single" w:sz="2" w:space="0" w:color="auto"/>
            </w:tcBorders>
            <w:tcMar>
              <w:top w:w="100" w:type="dxa"/>
            </w:tcMar>
          </w:tcPr>
          <w:p w14:paraId="765C92E2" w14:textId="77777777" w:rsidR="00CE661B" w:rsidRDefault="004F3436">
            <w:pPr>
              <w:jc w:val="center"/>
              <w:rPr>
                <w:color w:val="000000"/>
                <w:szCs w:val="20"/>
                <w:shd w:val="clear" w:color="auto" w:fill="FFFFFF"/>
                <w:lang w:val="x-none" w:eastAsia="en-US" w:bidi="ar-SA"/>
              </w:rPr>
            </w:pPr>
            <w:r>
              <w:rPr>
                <w:sz w:val="20"/>
              </w:rPr>
              <w:t>5</w:t>
            </w:r>
          </w:p>
        </w:tc>
        <w:tc>
          <w:tcPr>
            <w:tcW w:w="2325" w:type="dxa"/>
            <w:tcBorders>
              <w:top w:val="nil"/>
              <w:left w:val="single" w:sz="2" w:space="0" w:color="auto"/>
              <w:bottom w:val="nil"/>
              <w:right w:val="single" w:sz="2" w:space="0" w:color="auto"/>
            </w:tcBorders>
            <w:tcMar>
              <w:top w:w="100" w:type="dxa"/>
            </w:tcMar>
          </w:tcPr>
          <w:p w14:paraId="587BE0BC" w14:textId="77777777" w:rsidR="00CE661B" w:rsidRDefault="00CE661B">
            <w:pPr>
              <w:jc w:val="left"/>
              <w:rPr>
                <w:color w:val="000000"/>
                <w:szCs w:val="20"/>
                <w:shd w:val="clear" w:color="auto" w:fill="FFFFFF"/>
                <w:lang w:val="x-none" w:eastAsia="en-US" w:bidi="ar-SA"/>
              </w:rPr>
            </w:pPr>
          </w:p>
        </w:tc>
      </w:tr>
      <w:tr w:rsidR="00CE661B" w14:paraId="6FF6061F" w14:textId="77777777">
        <w:tc>
          <w:tcPr>
            <w:tcW w:w="525" w:type="dxa"/>
            <w:tcBorders>
              <w:top w:val="nil"/>
              <w:left w:val="single" w:sz="2" w:space="0" w:color="auto"/>
              <w:bottom w:val="nil"/>
              <w:right w:val="single" w:sz="2" w:space="0" w:color="auto"/>
            </w:tcBorders>
            <w:tcMar>
              <w:top w:w="100" w:type="dxa"/>
            </w:tcMar>
          </w:tcPr>
          <w:p w14:paraId="200F80E7"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0DD0E46E"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21D80084"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76989666" w14:textId="77777777" w:rsidR="00CE661B" w:rsidRDefault="00CE661B">
            <w:pPr>
              <w:jc w:val="center"/>
              <w:rPr>
                <w:color w:val="000000"/>
                <w:szCs w:val="20"/>
                <w:shd w:val="clear" w:color="auto" w:fill="FFFFFF"/>
                <w:lang w:val="x-none" w:eastAsia="en-US" w:bidi="ar-SA"/>
              </w:rPr>
            </w:pPr>
          </w:p>
        </w:tc>
        <w:tc>
          <w:tcPr>
            <w:tcW w:w="3165" w:type="dxa"/>
            <w:tcBorders>
              <w:top w:val="nil"/>
              <w:left w:val="nil"/>
              <w:bottom w:val="nil"/>
              <w:right w:val="single" w:sz="2" w:space="0" w:color="auto"/>
            </w:tcBorders>
            <w:tcMar>
              <w:top w:w="100" w:type="dxa"/>
            </w:tcMar>
          </w:tcPr>
          <w:p w14:paraId="56CECE13" w14:textId="77777777" w:rsidR="00CE661B" w:rsidRDefault="00CE661B">
            <w:pPr>
              <w:jc w:val="left"/>
              <w:rPr>
                <w:color w:val="000000"/>
                <w:szCs w:val="2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56C49507"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4E961D7C" w14:textId="77777777" w:rsidR="00CE661B" w:rsidRDefault="00CE661B">
            <w:pPr>
              <w:jc w:val="left"/>
              <w:rPr>
                <w:color w:val="000000"/>
                <w:szCs w:val="20"/>
                <w:shd w:val="clear" w:color="auto" w:fill="FFFFFF"/>
                <w:lang w:val="x-none" w:eastAsia="en-US" w:bidi="ar-SA"/>
              </w:rPr>
            </w:pPr>
          </w:p>
        </w:tc>
      </w:tr>
      <w:tr w:rsidR="00CE661B" w14:paraId="20C0CB51" w14:textId="77777777">
        <w:tc>
          <w:tcPr>
            <w:tcW w:w="525" w:type="dxa"/>
            <w:tcBorders>
              <w:top w:val="nil"/>
              <w:left w:val="single" w:sz="2" w:space="0" w:color="auto"/>
              <w:bottom w:val="nil"/>
              <w:right w:val="single" w:sz="2" w:space="0" w:color="auto"/>
            </w:tcBorders>
            <w:tcMar>
              <w:top w:w="100" w:type="dxa"/>
            </w:tcMar>
          </w:tcPr>
          <w:p w14:paraId="4C55B890"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0F965C55"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1660F190"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201FDC22" w14:textId="77777777" w:rsidR="00CE661B" w:rsidRDefault="004F3436">
            <w:pPr>
              <w:jc w:val="center"/>
              <w:rPr>
                <w:color w:val="000000"/>
                <w:szCs w:val="20"/>
                <w:shd w:val="clear" w:color="auto" w:fill="FFFFFF"/>
                <w:lang w:val="x-none" w:eastAsia="en-US" w:bidi="ar-SA"/>
              </w:rPr>
            </w:pPr>
            <w:r>
              <w:rPr>
                <w:sz w:val="20"/>
              </w:rPr>
              <w:t>d)</w:t>
            </w:r>
          </w:p>
        </w:tc>
        <w:tc>
          <w:tcPr>
            <w:tcW w:w="3165" w:type="dxa"/>
            <w:tcBorders>
              <w:top w:val="nil"/>
              <w:left w:val="nil"/>
              <w:bottom w:val="nil"/>
              <w:right w:val="single" w:sz="2" w:space="0" w:color="auto"/>
            </w:tcBorders>
            <w:tcMar>
              <w:top w:w="100" w:type="dxa"/>
            </w:tcMar>
          </w:tcPr>
          <w:p w14:paraId="014CCE63" w14:textId="77777777" w:rsidR="00CE661B" w:rsidRDefault="004F3436">
            <w:pPr>
              <w:jc w:val="left"/>
              <w:rPr>
                <w:color w:val="000000"/>
                <w:szCs w:val="20"/>
                <w:shd w:val="clear" w:color="auto" w:fill="FFFFFF"/>
                <w:lang w:val="x-none" w:eastAsia="en-US" w:bidi="ar-SA"/>
              </w:rPr>
            </w:pPr>
            <w:r>
              <w:rPr>
                <w:sz w:val="20"/>
              </w:rPr>
              <w:t>nie ma łazienki</w:t>
            </w:r>
          </w:p>
        </w:tc>
        <w:tc>
          <w:tcPr>
            <w:tcW w:w="1095" w:type="dxa"/>
            <w:tcBorders>
              <w:top w:val="nil"/>
              <w:left w:val="single" w:sz="2" w:space="0" w:color="auto"/>
              <w:bottom w:val="nil"/>
              <w:right w:val="single" w:sz="2" w:space="0" w:color="auto"/>
            </w:tcBorders>
            <w:tcMar>
              <w:top w:w="100" w:type="dxa"/>
            </w:tcMar>
          </w:tcPr>
          <w:p w14:paraId="7A964AC2" w14:textId="77777777" w:rsidR="00CE661B" w:rsidRDefault="004F3436">
            <w:pPr>
              <w:jc w:val="center"/>
              <w:rPr>
                <w:color w:val="000000"/>
                <w:szCs w:val="20"/>
                <w:shd w:val="clear" w:color="auto" w:fill="FFFFFF"/>
                <w:lang w:val="x-none" w:eastAsia="en-US" w:bidi="ar-SA"/>
              </w:rPr>
            </w:pPr>
            <w:r>
              <w:rPr>
                <w:sz w:val="20"/>
              </w:rPr>
              <w:t>5</w:t>
            </w:r>
          </w:p>
        </w:tc>
        <w:tc>
          <w:tcPr>
            <w:tcW w:w="2325" w:type="dxa"/>
            <w:tcBorders>
              <w:top w:val="nil"/>
              <w:left w:val="single" w:sz="2" w:space="0" w:color="auto"/>
              <w:bottom w:val="nil"/>
              <w:right w:val="single" w:sz="2" w:space="0" w:color="auto"/>
            </w:tcBorders>
            <w:tcMar>
              <w:top w:w="100" w:type="dxa"/>
            </w:tcMar>
          </w:tcPr>
          <w:p w14:paraId="72BEE76A" w14:textId="77777777" w:rsidR="00CE661B" w:rsidRDefault="00CE661B">
            <w:pPr>
              <w:jc w:val="left"/>
              <w:rPr>
                <w:color w:val="000000"/>
                <w:szCs w:val="20"/>
                <w:shd w:val="clear" w:color="auto" w:fill="FFFFFF"/>
                <w:lang w:val="x-none" w:eastAsia="en-US" w:bidi="ar-SA"/>
              </w:rPr>
            </w:pPr>
          </w:p>
        </w:tc>
      </w:tr>
      <w:tr w:rsidR="00CE661B" w14:paraId="0296A748" w14:textId="77777777">
        <w:tc>
          <w:tcPr>
            <w:tcW w:w="525" w:type="dxa"/>
            <w:tcBorders>
              <w:top w:val="nil"/>
              <w:left w:val="single" w:sz="2" w:space="0" w:color="auto"/>
              <w:bottom w:val="nil"/>
              <w:right w:val="single" w:sz="2" w:space="0" w:color="auto"/>
            </w:tcBorders>
            <w:tcMar>
              <w:top w:w="100" w:type="dxa"/>
            </w:tcMar>
          </w:tcPr>
          <w:p w14:paraId="1F449501"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25151225"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3465D38F"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4171DEAE" w14:textId="77777777" w:rsidR="00CE661B" w:rsidRDefault="00CE661B">
            <w:pPr>
              <w:jc w:val="center"/>
              <w:rPr>
                <w:color w:val="000000"/>
                <w:szCs w:val="20"/>
                <w:shd w:val="clear" w:color="auto" w:fill="FFFFFF"/>
                <w:lang w:val="x-none" w:eastAsia="en-US" w:bidi="ar-SA"/>
              </w:rPr>
            </w:pPr>
          </w:p>
        </w:tc>
        <w:tc>
          <w:tcPr>
            <w:tcW w:w="3165" w:type="dxa"/>
            <w:tcBorders>
              <w:top w:val="nil"/>
              <w:left w:val="nil"/>
              <w:bottom w:val="nil"/>
              <w:right w:val="single" w:sz="2" w:space="0" w:color="auto"/>
            </w:tcBorders>
            <w:tcMar>
              <w:top w:w="100" w:type="dxa"/>
            </w:tcMar>
          </w:tcPr>
          <w:p w14:paraId="487888DC" w14:textId="77777777" w:rsidR="00CE661B" w:rsidRDefault="00CE661B">
            <w:pPr>
              <w:jc w:val="left"/>
              <w:rPr>
                <w:color w:val="000000"/>
                <w:szCs w:val="2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53273CFB"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235B59F4" w14:textId="77777777" w:rsidR="00CE661B" w:rsidRDefault="00CE661B">
            <w:pPr>
              <w:jc w:val="left"/>
              <w:rPr>
                <w:color w:val="000000"/>
                <w:szCs w:val="20"/>
                <w:shd w:val="clear" w:color="auto" w:fill="FFFFFF"/>
                <w:lang w:val="x-none" w:eastAsia="en-US" w:bidi="ar-SA"/>
              </w:rPr>
            </w:pPr>
          </w:p>
        </w:tc>
      </w:tr>
      <w:tr w:rsidR="00CE661B" w14:paraId="4C98445C" w14:textId="77777777">
        <w:tc>
          <w:tcPr>
            <w:tcW w:w="525" w:type="dxa"/>
            <w:tcBorders>
              <w:top w:val="nil"/>
              <w:left w:val="single" w:sz="2" w:space="0" w:color="auto"/>
              <w:bottom w:val="nil"/>
              <w:right w:val="single" w:sz="2" w:space="0" w:color="auto"/>
            </w:tcBorders>
            <w:tcMar>
              <w:top w:w="100" w:type="dxa"/>
            </w:tcMar>
          </w:tcPr>
          <w:p w14:paraId="689C2D20"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4A7C18C4"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15CEF684"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nil"/>
              <w:right w:val="nil"/>
            </w:tcBorders>
            <w:tcMar>
              <w:top w:w="100" w:type="dxa"/>
            </w:tcMar>
          </w:tcPr>
          <w:p w14:paraId="3FD3DB3A" w14:textId="77777777" w:rsidR="00CE661B" w:rsidRDefault="004F3436">
            <w:pPr>
              <w:jc w:val="center"/>
              <w:rPr>
                <w:color w:val="000000"/>
                <w:szCs w:val="20"/>
                <w:shd w:val="clear" w:color="auto" w:fill="FFFFFF"/>
                <w:lang w:val="x-none" w:eastAsia="en-US" w:bidi="ar-SA"/>
              </w:rPr>
            </w:pPr>
            <w:r>
              <w:rPr>
                <w:sz w:val="20"/>
              </w:rPr>
              <w:t>e)</w:t>
            </w:r>
          </w:p>
        </w:tc>
        <w:tc>
          <w:tcPr>
            <w:tcW w:w="3165" w:type="dxa"/>
            <w:tcBorders>
              <w:top w:val="nil"/>
              <w:left w:val="nil"/>
              <w:bottom w:val="nil"/>
              <w:right w:val="single" w:sz="2" w:space="0" w:color="auto"/>
            </w:tcBorders>
            <w:tcMar>
              <w:top w:w="100" w:type="dxa"/>
            </w:tcMar>
          </w:tcPr>
          <w:p w14:paraId="3D8E1F88" w14:textId="77777777" w:rsidR="00CE661B" w:rsidRDefault="004F3436">
            <w:pPr>
              <w:jc w:val="left"/>
              <w:rPr>
                <w:color w:val="000000"/>
                <w:szCs w:val="20"/>
                <w:shd w:val="clear" w:color="auto" w:fill="FFFFFF"/>
                <w:lang w:val="x-none" w:eastAsia="en-US" w:bidi="ar-SA"/>
              </w:rPr>
            </w:pPr>
            <w:r>
              <w:rPr>
                <w:sz w:val="20"/>
              </w:rPr>
              <w:t>ustęp jest poza lokalem</w:t>
            </w:r>
          </w:p>
        </w:tc>
        <w:tc>
          <w:tcPr>
            <w:tcW w:w="1095" w:type="dxa"/>
            <w:tcBorders>
              <w:top w:val="nil"/>
              <w:left w:val="single" w:sz="2" w:space="0" w:color="auto"/>
              <w:bottom w:val="nil"/>
              <w:right w:val="single" w:sz="2" w:space="0" w:color="auto"/>
            </w:tcBorders>
            <w:tcMar>
              <w:top w:w="100" w:type="dxa"/>
            </w:tcMar>
          </w:tcPr>
          <w:p w14:paraId="105C679F" w14:textId="77777777" w:rsidR="00CE661B" w:rsidRDefault="004F3436">
            <w:pPr>
              <w:jc w:val="center"/>
              <w:rPr>
                <w:color w:val="000000"/>
                <w:szCs w:val="20"/>
                <w:shd w:val="clear" w:color="auto" w:fill="FFFFFF"/>
                <w:lang w:val="x-none" w:eastAsia="en-US" w:bidi="ar-SA"/>
              </w:rPr>
            </w:pPr>
            <w:r>
              <w:rPr>
                <w:sz w:val="20"/>
              </w:rPr>
              <w:t>10</w:t>
            </w:r>
          </w:p>
        </w:tc>
        <w:tc>
          <w:tcPr>
            <w:tcW w:w="2325" w:type="dxa"/>
            <w:tcBorders>
              <w:top w:val="nil"/>
              <w:left w:val="single" w:sz="2" w:space="0" w:color="auto"/>
              <w:bottom w:val="nil"/>
              <w:right w:val="single" w:sz="2" w:space="0" w:color="auto"/>
            </w:tcBorders>
            <w:tcMar>
              <w:top w:w="100" w:type="dxa"/>
            </w:tcMar>
          </w:tcPr>
          <w:p w14:paraId="43FFEF9D" w14:textId="77777777" w:rsidR="00CE661B" w:rsidRDefault="00CE661B">
            <w:pPr>
              <w:jc w:val="left"/>
              <w:rPr>
                <w:color w:val="000000"/>
                <w:szCs w:val="20"/>
                <w:shd w:val="clear" w:color="auto" w:fill="FFFFFF"/>
                <w:lang w:val="x-none" w:eastAsia="en-US" w:bidi="ar-SA"/>
              </w:rPr>
            </w:pPr>
          </w:p>
        </w:tc>
      </w:tr>
      <w:tr w:rsidR="00CE661B" w14:paraId="1E3DDFD3" w14:textId="77777777">
        <w:trPr>
          <w:trHeight w:val="525"/>
        </w:trPr>
        <w:tc>
          <w:tcPr>
            <w:tcW w:w="525" w:type="dxa"/>
            <w:tcBorders>
              <w:top w:val="nil"/>
              <w:left w:val="single" w:sz="2" w:space="0" w:color="auto"/>
              <w:bottom w:val="nil"/>
              <w:right w:val="single" w:sz="2" w:space="0" w:color="auto"/>
            </w:tcBorders>
            <w:tcMar>
              <w:top w:w="100" w:type="dxa"/>
            </w:tcMar>
          </w:tcPr>
          <w:p w14:paraId="08834D99"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3044A7B2"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single" w:sz="2" w:space="0" w:color="auto"/>
              <w:right w:val="nil"/>
            </w:tcBorders>
            <w:tcMar>
              <w:top w:w="100" w:type="dxa"/>
            </w:tcMar>
          </w:tcPr>
          <w:p w14:paraId="54E22B95" w14:textId="77777777" w:rsidR="00CE661B" w:rsidRDefault="00CE661B">
            <w:pPr>
              <w:jc w:val="center"/>
              <w:rPr>
                <w:color w:val="000000"/>
                <w:szCs w:val="20"/>
                <w:shd w:val="clear" w:color="auto" w:fill="FFFFFF"/>
                <w:lang w:val="x-none" w:eastAsia="en-US" w:bidi="ar-SA"/>
              </w:rPr>
            </w:pPr>
          </w:p>
        </w:tc>
        <w:tc>
          <w:tcPr>
            <w:tcW w:w="735" w:type="dxa"/>
            <w:gridSpan w:val="2"/>
            <w:tcBorders>
              <w:top w:val="nil"/>
              <w:left w:val="nil"/>
              <w:bottom w:val="single" w:sz="2" w:space="0" w:color="auto"/>
              <w:right w:val="nil"/>
            </w:tcBorders>
            <w:tcMar>
              <w:top w:w="100" w:type="dxa"/>
            </w:tcMar>
          </w:tcPr>
          <w:p w14:paraId="03AEDDC2" w14:textId="77777777" w:rsidR="00CE661B" w:rsidRDefault="00CE661B">
            <w:pPr>
              <w:jc w:val="center"/>
              <w:rPr>
                <w:color w:val="000000"/>
                <w:szCs w:val="20"/>
                <w:shd w:val="clear" w:color="auto" w:fill="FFFFFF"/>
                <w:lang w:val="x-none" w:eastAsia="en-US" w:bidi="ar-SA"/>
              </w:rPr>
            </w:pPr>
          </w:p>
        </w:tc>
        <w:tc>
          <w:tcPr>
            <w:tcW w:w="3165" w:type="dxa"/>
            <w:tcBorders>
              <w:top w:val="nil"/>
              <w:left w:val="nil"/>
              <w:bottom w:val="single" w:sz="2" w:space="0" w:color="auto"/>
              <w:right w:val="single" w:sz="2" w:space="0" w:color="auto"/>
            </w:tcBorders>
            <w:tcMar>
              <w:top w:w="100" w:type="dxa"/>
            </w:tcMar>
          </w:tcPr>
          <w:p w14:paraId="667DFACB" w14:textId="77777777" w:rsidR="00CE661B" w:rsidRDefault="00CE661B">
            <w:pPr>
              <w:jc w:val="left"/>
              <w:rPr>
                <w:color w:val="000000"/>
                <w:szCs w:val="20"/>
                <w:shd w:val="clear" w:color="auto" w:fill="FFFFFF"/>
                <w:lang w:val="x-none" w:eastAsia="en-US" w:bidi="ar-SA"/>
              </w:rPr>
            </w:pPr>
          </w:p>
        </w:tc>
        <w:tc>
          <w:tcPr>
            <w:tcW w:w="1095" w:type="dxa"/>
            <w:tcBorders>
              <w:top w:val="nil"/>
              <w:left w:val="single" w:sz="2" w:space="0" w:color="auto"/>
              <w:bottom w:val="single" w:sz="2" w:space="0" w:color="auto"/>
              <w:right w:val="single" w:sz="2" w:space="0" w:color="auto"/>
            </w:tcBorders>
            <w:tcMar>
              <w:top w:w="100" w:type="dxa"/>
            </w:tcMar>
          </w:tcPr>
          <w:p w14:paraId="0A0B3B1B" w14:textId="77777777" w:rsidR="00CE661B" w:rsidRDefault="00CE661B">
            <w:pPr>
              <w:jc w:val="center"/>
              <w:rPr>
                <w:color w:val="000000"/>
                <w:szCs w:val="20"/>
                <w:shd w:val="clear" w:color="auto" w:fill="FFFFFF"/>
                <w:lang w:val="x-none" w:eastAsia="en-US" w:bidi="ar-SA"/>
              </w:rPr>
            </w:pPr>
          </w:p>
        </w:tc>
        <w:tc>
          <w:tcPr>
            <w:tcW w:w="2325" w:type="dxa"/>
            <w:tcBorders>
              <w:top w:val="nil"/>
              <w:left w:val="single" w:sz="2" w:space="0" w:color="auto"/>
              <w:bottom w:val="single" w:sz="2" w:space="0" w:color="auto"/>
              <w:right w:val="single" w:sz="2" w:space="0" w:color="auto"/>
            </w:tcBorders>
            <w:tcMar>
              <w:top w:w="100" w:type="dxa"/>
            </w:tcMar>
          </w:tcPr>
          <w:p w14:paraId="6BE729DC" w14:textId="77777777" w:rsidR="00CE661B" w:rsidRDefault="00CE661B">
            <w:pPr>
              <w:jc w:val="left"/>
              <w:rPr>
                <w:color w:val="000000"/>
                <w:szCs w:val="20"/>
                <w:shd w:val="clear" w:color="auto" w:fill="FFFFFF"/>
                <w:lang w:val="x-none" w:eastAsia="en-US" w:bidi="ar-SA"/>
              </w:rPr>
            </w:pPr>
          </w:p>
        </w:tc>
      </w:tr>
      <w:tr w:rsidR="00CE661B" w14:paraId="25D0C7FF" w14:textId="77777777">
        <w:tc>
          <w:tcPr>
            <w:tcW w:w="525" w:type="dxa"/>
            <w:tcBorders>
              <w:top w:val="nil"/>
              <w:left w:val="single" w:sz="2" w:space="0" w:color="auto"/>
              <w:bottom w:val="nil"/>
              <w:right w:val="single" w:sz="2" w:space="0" w:color="auto"/>
            </w:tcBorders>
            <w:tcMar>
              <w:top w:w="100" w:type="dxa"/>
            </w:tcMar>
          </w:tcPr>
          <w:p w14:paraId="46C061B7"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5D718EEF" w14:textId="77777777" w:rsidR="00CE661B" w:rsidRDefault="00CE661B">
            <w:pPr>
              <w:jc w:val="left"/>
              <w:rPr>
                <w:color w:val="000000"/>
                <w:szCs w:val="20"/>
                <w:shd w:val="clear" w:color="auto" w:fill="FFFFFF"/>
                <w:lang w:val="x-none" w:eastAsia="en-US" w:bidi="ar-SA"/>
              </w:rPr>
            </w:pPr>
          </w:p>
        </w:tc>
        <w:tc>
          <w:tcPr>
            <w:tcW w:w="480" w:type="dxa"/>
            <w:tcBorders>
              <w:top w:val="nil"/>
              <w:left w:val="single" w:sz="2" w:space="0" w:color="auto"/>
              <w:bottom w:val="single" w:sz="2" w:space="0" w:color="auto"/>
              <w:right w:val="nil"/>
            </w:tcBorders>
            <w:tcMar>
              <w:top w:w="100" w:type="dxa"/>
            </w:tcMar>
          </w:tcPr>
          <w:p w14:paraId="68853E6A" w14:textId="77777777" w:rsidR="00CE661B" w:rsidRDefault="004F3436">
            <w:pPr>
              <w:jc w:val="center"/>
              <w:rPr>
                <w:color w:val="000000"/>
                <w:szCs w:val="20"/>
                <w:shd w:val="clear" w:color="auto" w:fill="FFFFFF"/>
                <w:lang w:val="x-none" w:eastAsia="en-US" w:bidi="ar-SA"/>
              </w:rPr>
            </w:pPr>
            <w:r>
              <w:rPr>
                <w:sz w:val="20"/>
              </w:rPr>
              <w:t>6)</w:t>
            </w:r>
          </w:p>
        </w:tc>
        <w:tc>
          <w:tcPr>
            <w:tcW w:w="3900" w:type="dxa"/>
            <w:gridSpan w:val="3"/>
            <w:tcBorders>
              <w:top w:val="nil"/>
              <w:left w:val="nil"/>
              <w:bottom w:val="single" w:sz="2" w:space="0" w:color="auto"/>
              <w:right w:val="single" w:sz="2" w:space="0" w:color="auto"/>
            </w:tcBorders>
            <w:tcMar>
              <w:top w:w="100" w:type="dxa"/>
            </w:tcMar>
          </w:tcPr>
          <w:p w14:paraId="5AB84F4F" w14:textId="77777777" w:rsidR="00CE661B" w:rsidRDefault="004F3436">
            <w:pPr>
              <w:jc w:val="left"/>
              <w:rPr>
                <w:color w:val="000000"/>
                <w:szCs w:val="20"/>
                <w:shd w:val="clear" w:color="auto" w:fill="FFFFFF"/>
                <w:lang w:val="x-none" w:eastAsia="en-US" w:bidi="ar-SA"/>
              </w:rPr>
            </w:pPr>
            <w:r>
              <w:rPr>
                <w:sz w:val="20"/>
              </w:rPr>
              <w:t>Zamieszkiwanie w lokalu nie nadającym się na stały pobyt ludzi</w:t>
            </w:r>
          </w:p>
          <w:p w14:paraId="6BC76BA1" w14:textId="77777777" w:rsidR="00CE661B" w:rsidRDefault="00CE661B"/>
        </w:tc>
        <w:tc>
          <w:tcPr>
            <w:tcW w:w="1095" w:type="dxa"/>
            <w:tcBorders>
              <w:top w:val="nil"/>
              <w:left w:val="single" w:sz="2" w:space="0" w:color="auto"/>
              <w:bottom w:val="single" w:sz="2" w:space="0" w:color="auto"/>
              <w:right w:val="single" w:sz="2" w:space="0" w:color="auto"/>
            </w:tcBorders>
            <w:tcMar>
              <w:top w:w="100" w:type="dxa"/>
            </w:tcMar>
          </w:tcPr>
          <w:p w14:paraId="5C78E8D6" w14:textId="77777777" w:rsidR="00CE661B" w:rsidRDefault="00CE661B">
            <w:pPr>
              <w:jc w:val="center"/>
              <w:rPr>
                <w:color w:val="000000"/>
                <w:szCs w:val="20"/>
                <w:shd w:val="clear" w:color="auto" w:fill="FFFFFF"/>
                <w:lang w:val="x-none" w:eastAsia="en-US" w:bidi="ar-SA"/>
              </w:rPr>
            </w:pPr>
          </w:p>
          <w:p w14:paraId="25894292" w14:textId="77777777" w:rsidR="00CE661B" w:rsidRDefault="004F3436">
            <w:pPr>
              <w:jc w:val="center"/>
            </w:pPr>
            <w:r>
              <w:rPr>
                <w:sz w:val="20"/>
              </w:rPr>
              <w:t>50</w:t>
            </w:r>
          </w:p>
        </w:tc>
        <w:tc>
          <w:tcPr>
            <w:tcW w:w="2325" w:type="dxa"/>
            <w:tcBorders>
              <w:top w:val="nil"/>
              <w:left w:val="single" w:sz="2" w:space="0" w:color="auto"/>
              <w:bottom w:val="single" w:sz="2" w:space="0" w:color="auto"/>
              <w:right w:val="single" w:sz="2" w:space="0" w:color="auto"/>
            </w:tcBorders>
            <w:tcMar>
              <w:top w:w="100" w:type="dxa"/>
            </w:tcMar>
          </w:tcPr>
          <w:p w14:paraId="1DCB92F0" w14:textId="77777777" w:rsidR="00CE661B" w:rsidRDefault="004F3436">
            <w:pPr>
              <w:jc w:val="left"/>
              <w:rPr>
                <w:color w:val="000000"/>
                <w:szCs w:val="20"/>
                <w:shd w:val="clear" w:color="auto" w:fill="FFFFFF"/>
                <w:lang w:val="x-none" w:eastAsia="en-US" w:bidi="ar-SA"/>
              </w:rPr>
            </w:pPr>
            <w:r>
              <w:rPr>
                <w:sz w:val="20"/>
              </w:rPr>
              <w:t>Decyzja Nadzoru Budowlanego</w:t>
            </w:r>
          </w:p>
        </w:tc>
      </w:tr>
      <w:tr w:rsidR="00CE661B" w14:paraId="6FD49C9E" w14:textId="77777777">
        <w:tc>
          <w:tcPr>
            <w:tcW w:w="525" w:type="dxa"/>
            <w:tcBorders>
              <w:top w:val="nil"/>
              <w:left w:val="single" w:sz="2" w:space="0" w:color="auto"/>
              <w:bottom w:val="nil"/>
              <w:right w:val="single" w:sz="2" w:space="0" w:color="auto"/>
            </w:tcBorders>
            <w:tcMar>
              <w:top w:w="100" w:type="dxa"/>
            </w:tcMar>
          </w:tcPr>
          <w:p w14:paraId="55954E10" w14:textId="77777777" w:rsidR="00CE661B" w:rsidRDefault="00CE661B">
            <w:pPr>
              <w:jc w:val="center"/>
              <w:rPr>
                <w:color w:val="000000"/>
                <w:szCs w:val="2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5BE0A024" w14:textId="77777777" w:rsidR="00CE661B" w:rsidRDefault="00CE661B">
            <w:pPr>
              <w:jc w:val="left"/>
              <w:rPr>
                <w:color w:val="000000"/>
                <w:szCs w:val="20"/>
                <w:shd w:val="clear" w:color="auto" w:fill="FFFFFF"/>
                <w:lang w:val="x-none" w:eastAsia="en-US" w:bidi="ar-SA"/>
              </w:rPr>
            </w:pPr>
          </w:p>
        </w:tc>
        <w:tc>
          <w:tcPr>
            <w:tcW w:w="480" w:type="dxa"/>
            <w:tcBorders>
              <w:top w:val="single" w:sz="2" w:space="0" w:color="auto"/>
              <w:left w:val="single" w:sz="2" w:space="0" w:color="auto"/>
              <w:bottom w:val="single" w:sz="2" w:space="0" w:color="auto"/>
              <w:right w:val="nil"/>
            </w:tcBorders>
            <w:tcMar>
              <w:top w:w="100" w:type="dxa"/>
            </w:tcMar>
          </w:tcPr>
          <w:p w14:paraId="536C673C" w14:textId="77777777" w:rsidR="00CE661B" w:rsidRDefault="004F3436">
            <w:pPr>
              <w:jc w:val="center"/>
              <w:rPr>
                <w:color w:val="000000"/>
                <w:szCs w:val="20"/>
                <w:shd w:val="clear" w:color="auto" w:fill="FFFFFF"/>
                <w:lang w:val="x-none" w:eastAsia="en-US" w:bidi="ar-SA"/>
              </w:rPr>
            </w:pPr>
            <w:r>
              <w:t xml:space="preserve">7) </w:t>
            </w:r>
          </w:p>
        </w:tc>
        <w:tc>
          <w:tcPr>
            <w:tcW w:w="3900" w:type="dxa"/>
            <w:gridSpan w:val="3"/>
            <w:tcBorders>
              <w:top w:val="single" w:sz="2" w:space="0" w:color="auto"/>
              <w:left w:val="nil"/>
              <w:bottom w:val="single" w:sz="2" w:space="0" w:color="auto"/>
              <w:right w:val="single" w:sz="2" w:space="0" w:color="auto"/>
            </w:tcBorders>
            <w:tcMar>
              <w:top w:w="100" w:type="dxa"/>
            </w:tcMar>
          </w:tcPr>
          <w:p w14:paraId="00C140B1" w14:textId="77777777" w:rsidR="00CE661B" w:rsidRDefault="004F3436">
            <w:pPr>
              <w:jc w:val="left"/>
              <w:rPr>
                <w:color w:val="000000"/>
                <w:szCs w:val="20"/>
                <w:shd w:val="clear" w:color="auto" w:fill="FFFFFF"/>
                <w:lang w:val="x-none" w:eastAsia="en-US" w:bidi="ar-SA"/>
              </w:rPr>
            </w:pPr>
            <w:r>
              <w:rPr>
                <w:b/>
                <w:sz w:val="20"/>
              </w:rPr>
              <w:t>osoba opuszczająca po osiągnięciu pełnoletności domy dziecka, rodzinne domy dziecka oraz rodziny zastępcze, placówki opiekuńczo-wychowawcze lub inne ośrodki wymienione w przepisach o pomocy społecznej</w:t>
            </w:r>
          </w:p>
        </w:tc>
        <w:tc>
          <w:tcPr>
            <w:tcW w:w="1095" w:type="dxa"/>
            <w:tcBorders>
              <w:top w:val="nil"/>
              <w:left w:val="single" w:sz="2" w:space="0" w:color="auto"/>
              <w:bottom w:val="single" w:sz="2" w:space="0" w:color="auto"/>
              <w:right w:val="single" w:sz="2" w:space="0" w:color="auto"/>
            </w:tcBorders>
            <w:tcMar>
              <w:top w:w="100" w:type="dxa"/>
            </w:tcMar>
          </w:tcPr>
          <w:p w14:paraId="10DB7C41" w14:textId="77777777" w:rsidR="00CE661B" w:rsidRDefault="004F3436">
            <w:pPr>
              <w:jc w:val="center"/>
              <w:rPr>
                <w:color w:val="000000"/>
                <w:szCs w:val="20"/>
                <w:shd w:val="clear" w:color="auto" w:fill="FFFFFF"/>
                <w:lang w:val="x-none" w:eastAsia="en-US" w:bidi="ar-SA"/>
              </w:rPr>
            </w:pPr>
            <w:r>
              <w:rPr>
                <w:b/>
              </w:rPr>
              <w:t>40</w:t>
            </w:r>
          </w:p>
        </w:tc>
        <w:tc>
          <w:tcPr>
            <w:tcW w:w="2325" w:type="dxa"/>
            <w:tcBorders>
              <w:top w:val="nil"/>
              <w:left w:val="single" w:sz="2" w:space="0" w:color="auto"/>
              <w:bottom w:val="single" w:sz="2" w:space="0" w:color="auto"/>
              <w:right w:val="single" w:sz="2" w:space="0" w:color="auto"/>
            </w:tcBorders>
            <w:tcMar>
              <w:top w:w="100" w:type="dxa"/>
            </w:tcMar>
          </w:tcPr>
          <w:p w14:paraId="4F3A74B3" w14:textId="77777777" w:rsidR="00CE661B" w:rsidRDefault="004F3436">
            <w:pPr>
              <w:jc w:val="left"/>
              <w:rPr>
                <w:color w:val="000000"/>
                <w:szCs w:val="20"/>
                <w:u w:color="000000"/>
                <w:shd w:val="clear" w:color="auto" w:fill="FFFFFF"/>
                <w:lang w:val="x-none" w:eastAsia="en-US" w:bidi="ar-SA"/>
              </w:rPr>
            </w:pPr>
            <w:r>
              <w:rPr>
                <w:b/>
                <w:color w:val="000000"/>
                <w:sz w:val="20"/>
                <w:szCs w:val="20"/>
                <w:shd w:val="clear" w:color="auto" w:fill="FFFFFF"/>
                <w:lang w:val="x-none" w:eastAsia="en-US" w:bidi="ar-SA"/>
              </w:rPr>
              <w:t xml:space="preserve">Potwierdzenie przez właściwą placówkę i postanowienie sądu </w:t>
            </w:r>
            <w:r>
              <w:rPr>
                <w:b/>
                <w:color w:val="000000"/>
                <w:sz w:val="20"/>
                <w:szCs w:val="20"/>
                <w:shd w:val="clear" w:color="auto" w:fill="FFFFFF"/>
                <w:lang w:val="x-none" w:eastAsia="en-US" w:bidi="ar-SA"/>
              </w:rPr>
              <w:br/>
              <w:t>o umieszczeniu w domu dziecka, rodzinie zastępczej, rodzinnym domu dziecka, placówce opiekuńczo-wychowawczej</w:t>
            </w:r>
          </w:p>
          <w:p w14:paraId="109BC704" w14:textId="77777777" w:rsidR="00CE661B" w:rsidRDefault="00CE661B">
            <w:pPr>
              <w:jc w:val="left"/>
              <w:rPr>
                <w:color w:val="000000"/>
                <w:szCs w:val="20"/>
                <w:u w:color="000000"/>
                <w:shd w:val="clear" w:color="auto" w:fill="FFFFFF"/>
                <w:lang w:val="x-none" w:eastAsia="en-US" w:bidi="ar-SA"/>
              </w:rPr>
            </w:pPr>
          </w:p>
          <w:p w14:paraId="432EA74A" w14:textId="77777777" w:rsidR="00CE661B" w:rsidRDefault="00CE661B">
            <w:pPr>
              <w:jc w:val="left"/>
              <w:rPr>
                <w:color w:val="000000"/>
                <w:szCs w:val="20"/>
                <w:u w:color="000000"/>
                <w:shd w:val="clear" w:color="auto" w:fill="FFFFFF"/>
                <w:lang w:val="x-none" w:eastAsia="en-US" w:bidi="ar-SA"/>
              </w:rPr>
            </w:pPr>
          </w:p>
        </w:tc>
      </w:tr>
      <w:tr w:rsidR="00CE661B" w14:paraId="3577AB79" w14:textId="77777777">
        <w:tc>
          <w:tcPr>
            <w:tcW w:w="525" w:type="dxa"/>
            <w:tcBorders>
              <w:top w:val="single" w:sz="2" w:space="0" w:color="auto"/>
              <w:left w:val="single" w:sz="2" w:space="0" w:color="auto"/>
              <w:bottom w:val="nil"/>
              <w:right w:val="single" w:sz="2" w:space="0" w:color="auto"/>
            </w:tcBorders>
            <w:tcMar>
              <w:top w:w="100" w:type="dxa"/>
            </w:tcMar>
          </w:tcPr>
          <w:p w14:paraId="4A895854" w14:textId="77777777" w:rsidR="00CE661B" w:rsidRDefault="00CE661B">
            <w:pPr>
              <w:jc w:val="center"/>
              <w:rPr>
                <w:color w:val="000000"/>
                <w:szCs w:val="20"/>
                <w:u w:color="000000"/>
                <w:shd w:val="clear" w:color="auto" w:fill="FFFFFF"/>
                <w:lang w:val="x-none" w:eastAsia="en-US" w:bidi="ar-SA"/>
              </w:rPr>
            </w:pPr>
          </w:p>
        </w:tc>
        <w:tc>
          <w:tcPr>
            <w:tcW w:w="1875" w:type="dxa"/>
            <w:tcBorders>
              <w:top w:val="single" w:sz="2" w:space="0" w:color="auto"/>
              <w:left w:val="single" w:sz="2" w:space="0" w:color="auto"/>
              <w:bottom w:val="nil"/>
              <w:right w:val="single" w:sz="2" w:space="0" w:color="auto"/>
            </w:tcBorders>
            <w:tcMar>
              <w:top w:w="100" w:type="dxa"/>
            </w:tcMar>
          </w:tcPr>
          <w:p w14:paraId="120E5CF8" w14:textId="77777777" w:rsidR="00CE661B" w:rsidRDefault="00CE661B">
            <w:pPr>
              <w:jc w:val="left"/>
              <w:rPr>
                <w:color w:val="000000"/>
                <w:szCs w:val="20"/>
                <w:u w:color="000000"/>
                <w:shd w:val="clear" w:color="auto" w:fill="FFFFFF"/>
                <w:lang w:val="x-none" w:eastAsia="en-US" w:bidi="ar-SA"/>
              </w:rPr>
            </w:pPr>
          </w:p>
        </w:tc>
        <w:tc>
          <w:tcPr>
            <w:tcW w:w="480" w:type="dxa"/>
            <w:tcBorders>
              <w:top w:val="single" w:sz="2" w:space="0" w:color="auto"/>
              <w:left w:val="single" w:sz="2" w:space="0" w:color="auto"/>
              <w:bottom w:val="nil"/>
              <w:right w:val="nil"/>
            </w:tcBorders>
            <w:tcMar>
              <w:top w:w="100" w:type="dxa"/>
            </w:tcMar>
          </w:tcPr>
          <w:p w14:paraId="4C115063" w14:textId="77777777" w:rsidR="00CE661B" w:rsidRDefault="00CE661B">
            <w:pPr>
              <w:jc w:val="center"/>
              <w:rPr>
                <w:color w:val="000000"/>
                <w:szCs w:val="20"/>
                <w:u w:color="000000"/>
                <w:shd w:val="clear" w:color="auto" w:fill="FFFFFF"/>
                <w:lang w:val="x-none" w:eastAsia="en-US" w:bidi="ar-SA"/>
              </w:rPr>
            </w:pPr>
          </w:p>
        </w:tc>
        <w:tc>
          <w:tcPr>
            <w:tcW w:w="3900" w:type="dxa"/>
            <w:gridSpan w:val="3"/>
            <w:tcBorders>
              <w:top w:val="single" w:sz="2" w:space="0" w:color="auto"/>
              <w:left w:val="nil"/>
              <w:bottom w:val="nil"/>
              <w:right w:val="single" w:sz="2" w:space="0" w:color="auto"/>
            </w:tcBorders>
            <w:tcMar>
              <w:top w:w="100" w:type="dxa"/>
            </w:tcMar>
          </w:tcPr>
          <w:p w14:paraId="4F45CBF1" w14:textId="77777777" w:rsidR="00CE661B" w:rsidRDefault="00CE661B">
            <w:pPr>
              <w:jc w:val="left"/>
              <w:rPr>
                <w:color w:val="000000"/>
                <w:szCs w:val="20"/>
                <w:u w:color="000000"/>
                <w:shd w:val="clear" w:color="auto" w:fill="FFFFFF"/>
                <w:lang w:val="x-none" w:eastAsia="en-US" w:bidi="ar-SA"/>
              </w:rPr>
            </w:pPr>
          </w:p>
        </w:tc>
        <w:tc>
          <w:tcPr>
            <w:tcW w:w="1095" w:type="dxa"/>
            <w:tcBorders>
              <w:top w:val="single" w:sz="2" w:space="0" w:color="auto"/>
              <w:left w:val="single" w:sz="2" w:space="0" w:color="auto"/>
              <w:bottom w:val="nil"/>
              <w:right w:val="single" w:sz="2" w:space="0" w:color="auto"/>
            </w:tcBorders>
            <w:tcMar>
              <w:top w:w="100" w:type="dxa"/>
            </w:tcMar>
          </w:tcPr>
          <w:p w14:paraId="43ADBE8F" w14:textId="77777777" w:rsidR="00CE661B" w:rsidRDefault="00CE661B">
            <w:pPr>
              <w:jc w:val="center"/>
              <w:rPr>
                <w:color w:val="000000"/>
                <w:szCs w:val="20"/>
                <w:u w:color="000000"/>
                <w:shd w:val="clear" w:color="auto" w:fill="FFFFFF"/>
                <w:lang w:val="x-none" w:eastAsia="en-US" w:bidi="ar-SA"/>
              </w:rPr>
            </w:pPr>
          </w:p>
        </w:tc>
        <w:tc>
          <w:tcPr>
            <w:tcW w:w="2325" w:type="dxa"/>
            <w:tcBorders>
              <w:top w:val="single" w:sz="2" w:space="0" w:color="auto"/>
              <w:left w:val="single" w:sz="2" w:space="0" w:color="auto"/>
              <w:bottom w:val="nil"/>
              <w:right w:val="single" w:sz="2" w:space="0" w:color="auto"/>
            </w:tcBorders>
            <w:tcMar>
              <w:top w:w="100" w:type="dxa"/>
            </w:tcMar>
          </w:tcPr>
          <w:p w14:paraId="7B743DE6" w14:textId="77777777" w:rsidR="00CE661B" w:rsidRDefault="00CE661B">
            <w:pPr>
              <w:jc w:val="left"/>
              <w:rPr>
                <w:color w:val="000000"/>
                <w:szCs w:val="20"/>
                <w:u w:color="000000"/>
                <w:shd w:val="clear" w:color="auto" w:fill="FFFFFF"/>
                <w:lang w:val="x-none" w:eastAsia="en-US" w:bidi="ar-SA"/>
              </w:rPr>
            </w:pPr>
          </w:p>
        </w:tc>
      </w:tr>
      <w:tr w:rsidR="00CE661B" w14:paraId="18011CE4" w14:textId="77777777">
        <w:tc>
          <w:tcPr>
            <w:tcW w:w="525" w:type="dxa"/>
            <w:tcBorders>
              <w:top w:val="nil"/>
              <w:left w:val="single" w:sz="2" w:space="0" w:color="auto"/>
              <w:bottom w:val="nil"/>
              <w:right w:val="single" w:sz="2" w:space="0" w:color="auto"/>
            </w:tcBorders>
            <w:tcMar>
              <w:top w:w="100" w:type="dxa"/>
            </w:tcMar>
          </w:tcPr>
          <w:p w14:paraId="4AFA11CE"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7689E54C"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232E902B" w14:textId="77777777" w:rsidR="00CE661B" w:rsidRDefault="004F3436">
            <w:pPr>
              <w:jc w:val="center"/>
              <w:rPr>
                <w:color w:val="000000"/>
                <w:szCs w:val="20"/>
                <w:u w:color="000000"/>
                <w:shd w:val="clear" w:color="auto" w:fill="FFFFFF"/>
                <w:lang w:val="x-none" w:eastAsia="en-US" w:bidi="ar-SA"/>
              </w:rPr>
            </w:pPr>
            <w:r>
              <w:rPr>
                <w:sz w:val="20"/>
              </w:rPr>
              <w:t>1)</w:t>
            </w:r>
          </w:p>
        </w:tc>
        <w:tc>
          <w:tcPr>
            <w:tcW w:w="3900" w:type="dxa"/>
            <w:gridSpan w:val="3"/>
            <w:tcBorders>
              <w:top w:val="nil"/>
              <w:left w:val="nil"/>
              <w:bottom w:val="nil"/>
              <w:right w:val="single" w:sz="2" w:space="0" w:color="auto"/>
            </w:tcBorders>
            <w:tcMar>
              <w:top w:w="100" w:type="dxa"/>
            </w:tcMar>
          </w:tcPr>
          <w:p w14:paraId="4C5D8954" w14:textId="77777777" w:rsidR="00CE661B" w:rsidRDefault="004F3436">
            <w:pPr>
              <w:jc w:val="left"/>
              <w:rPr>
                <w:color w:val="000000"/>
                <w:szCs w:val="20"/>
                <w:u w:color="000000"/>
                <w:shd w:val="clear" w:color="auto" w:fill="FFFFFF"/>
                <w:lang w:val="x-none" w:eastAsia="en-US" w:bidi="ar-SA"/>
              </w:rPr>
            </w:pPr>
            <w:r>
              <w:rPr>
                <w:sz w:val="20"/>
              </w:rPr>
              <w:t>za każde dziecko w wieku do 18 lat wychowywane przez wnioskodawcę</w:t>
            </w:r>
          </w:p>
        </w:tc>
        <w:tc>
          <w:tcPr>
            <w:tcW w:w="1095" w:type="dxa"/>
            <w:tcBorders>
              <w:top w:val="nil"/>
              <w:left w:val="single" w:sz="2" w:space="0" w:color="auto"/>
              <w:bottom w:val="nil"/>
              <w:right w:val="single" w:sz="2" w:space="0" w:color="auto"/>
            </w:tcBorders>
            <w:tcMar>
              <w:top w:w="100" w:type="dxa"/>
            </w:tcMar>
          </w:tcPr>
          <w:p w14:paraId="3B6A2ED6" w14:textId="77777777" w:rsidR="00CE661B" w:rsidRDefault="00CE661B">
            <w:pPr>
              <w:jc w:val="center"/>
              <w:rPr>
                <w:color w:val="000000"/>
                <w:szCs w:val="20"/>
                <w:u w:color="000000"/>
                <w:shd w:val="clear" w:color="auto" w:fill="FFFFFF"/>
                <w:lang w:val="x-none" w:eastAsia="en-US" w:bidi="ar-SA"/>
              </w:rPr>
            </w:pPr>
          </w:p>
          <w:p w14:paraId="7393A0FB" w14:textId="77777777" w:rsidR="00CE661B" w:rsidRDefault="004F3436">
            <w:pPr>
              <w:jc w:val="center"/>
            </w:pPr>
            <w:r>
              <w:rPr>
                <w:sz w:val="20"/>
              </w:rPr>
              <w:t>10</w:t>
            </w:r>
          </w:p>
        </w:tc>
        <w:tc>
          <w:tcPr>
            <w:tcW w:w="2325" w:type="dxa"/>
            <w:tcBorders>
              <w:top w:val="nil"/>
              <w:left w:val="single" w:sz="2" w:space="0" w:color="auto"/>
              <w:bottom w:val="nil"/>
              <w:right w:val="single" w:sz="2" w:space="0" w:color="auto"/>
            </w:tcBorders>
            <w:tcMar>
              <w:top w:w="100" w:type="dxa"/>
            </w:tcMar>
          </w:tcPr>
          <w:p w14:paraId="0193A3D7" w14:textId="77777777" w:rsidR="00CE661B" w:rsidRDefault="00CE661B">
            <w:pPr>
              <w:jc w:val="left"/>
              <w:rPr>
                <w:color w:val="000000"/>
                <w:szCs w:val="20"/>
                <w:u w:color="000000"/>
                <w:shd w:val="clear" w:color="auto" w:fill="FFFFFF"/>
                <w:lang w:val="x-none" w:eastAsia="en-US" w:bidi="ar-SA"/>
              </w:rPr>
            </w:pPr>
          </w:p>
        </w:tc>
      </w:tr>
      <w:tr w:rsidR="00CE661B" w14:paraId="011B59DF" w14:textId="77777777">
        <w:tc>
          <w:tcPr>
            <w:tcW w:w="525" w:type="dxa"/>
            <w:tcBorders>
              <w:top w:val="nil"/>
              <w:left w:val="single" w:sz="2" w:space="0" w:color="auto"/>
              <w:bottom w:val="nil"/>
              <w:right w:val="single" w:sz="2" w:space="0" w:color="auto"/>
            </w:tcBorders>
            <w:tcMar>
              <w:top w:w="100" w:type="dxa"/>
            </w:tcMar>
          </w:tcPr>
          <w:p w14:paraId="7DBE09A1"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7E8450AB"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3517BD5D" w14:textId="77777777" w:rsidR="00CE661B" w:rsidRDefault="00CE661B">
            <w:pPr>
              <w:jc w:val="center"/>
              <w:rPr>
                <w:color w:val="000000"/>
                <w:szCs w:val="20"/>
                <w:u w:color="000000"/>
                <w:shd w:val="clear" w:color="auto" w:fill="FFFFFF"/>
                <w:lang w:val="x-none" w:eastAsia="en-US" w:bidi="ar-SA"/>
              </w:rPr>
            </w:pPr>
          </w:p>
        </w:tc>
        <w:tc>
          <w:tcPr>
            <w:tcW w:w="3900" w:type="dxa"/>
            <w:gridSpan w:val="3"/>
            <w:tcBorders>
              <w:top w:val="nil"/>
              <w:left w:val="nil"/>
              <w:bottom w:val="nil"/>
              <w:right w:val="single" w:sz="2" w:space="0" w:color="auto"/>
            </w:tcBorders>
            <w:tcMar>
              <w:top w:w="100" w:type="dxa"/>
            </w:tcMar>
          </w:tcPr>
          <w:p w14:paraId="6AC85B65"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23671DE4"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45F27265" w14:textId="77777777" w:rsidR="00CE661B" w:rsidRDefault="00CE661B">
            <w:pPr>
              <w:jc w:val="left"/>
              <w:rPr>
                <w:color w:val="000000"/>
                <w:szCs w:val="20"/>
                <w:u w:color="000000"/>
                <w:shd w:val="clear" w:color="auto" w:fill="FFFFFF"/>
                <w:lang w:val="x-none" w:eastAsia="en-US" w:bidi="ar-SA"/>
              </w:rPr>
            </w:pPr>
          </w:p>
        </w:tc>
      </w:tr>
      <w:tr w:rsidR="00CE661B" w14:paraId="39F7765A" w14:textId="77777777">
        <w:tc>
          <w:tcPr>
            <w:tcW w:w="525" w:type="dxa"/>
            <w:tcBorders>
              <w:top w:val="nil"/>
              <w:left w:val="single" w:sz="2" w:space="0" w:color="auto"/>
              <w:bottom w:val="nil"/>
              <w:right w:val="single" w:sz="2" w:space="0" w:color="auto"/>
            </w:tcBorders>
            <w:tcMar>
              <w:top w:w="100" w:type="dxa"/>
            </w:tcMar>
          </w:tcPr>
          <w:p w14:paraId="115376F0"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4A068E22"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7887957D" w14:textId="77777777" w:rsidR="00CE661B" w:rsidRDefault="004F3436">
            <w:pPr>
              <w:jc w:val="center"/>
              <w:rPr>
                <w:color w:val="000000"/>
                <w:szCs w:val="20"/>
                <w:u w:color="000000"/>
                <w:shd w:val="clear" w:color="auto" w:fill="FFFFFF"/>
                <w:lang w:val="x-none" w:eastAsia="en-US" w:bidi="ar-SA"/>
              </w:rPr>
            </w:pPr>
            <w:r>
              <w:rPr>
                <w:sz w:val="20"/>
              </w:rPr>
              <w:t>2)</w:t>
            </w:r>
          </w:p>
        </w:tc>
        <w:tc>
          <w:tcPr>
            <w:tcW w:w="3900" w:type="dxa"/>
            <w:gridSpan w:val="3"/>
            <w:tcBorders>
              <w:top w:val="nil"/>
              <w:left w:val="nil"/>
              <w:bottom w:val="nil"/>
              <w:right w:val="single" w:sz="2" w:space="0" w:color="auto"/>
            </w:tcBorders>
            <w:tcMar>
              <w:top w:w="100" w:type="dxa"/>
            </w:tcMar>
          </w:tcPr>
          <w:p w14:paraId="047ECA8F" w14:textId="77777777" w:rsidR="00CE661B" w:rsidRDefault="004F3436">
            <w:pPr>
              <w:jc w:val="left"/>
              <w:rPr>
                <w:color w:val="000000"/>
                <w:szCs w:val="20"/>
                <w:u w:color="000000"/>
                <w:shd w:val="clear" w:color="auto" w:fill="FFFFFF"/>
                <w:lang w:val="x-none" w:eastAsia="en-US" w:bidi="ar-SA"/>
              </w:rPr>
            </w:pPr>
            <w:r>
              <w:rPr>
                <w:sz w:val="20"/>
              </w:rPr>
              <w:t xml:space="preserve">dochód w przeliczeniu na osobę </w:t>
            </w:r>
          </w:p>
          <w:p w14:paraId="0F2D8407" w14:textId="77777777" w:rsidR="00CE661B" w:rsidRDefault="004F3436">
            <w:pPr>
              <w:jc w:val="left"/>
            </w:pPr>
            <w:r>
              <w:rPr>
                <w:sz w:val="20"/>
              </w:rPr>
              <w:t>w rodzinie wieloosobowej wynosi:</w:t>
            </w:r>
          </w:p>
        </w:tc>
        <w:tc>
          <w:tcPr>
            <w:tcW w:w="1095" w:type="dxa"/>
            <w:tcBorders>
              <w:top w:val="nil"/>
              <w:left w:val="single" w:sz="2" w:space="0" w:color="auto"/>
              <w:bottom w:val="nil"/>
              <w:right w:val="single" w:sz="2" w:space="0" w:color="auto"/>
            </w:tcBorders>
            <w:tcMar>
              <w:top w:w="100" w:type="dxa"/>
            </w:tcMar>
          </w:tcPr>
          <w:p w14:paraId="602EBD3C"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7C1E8594" w14:textId="77777777" w:rsidR="00CE661B" w:rsidRDefault="00CE661B">
            <w:pPr>
              <w:jc w:val="left"/>
              <w:rPr>
                <w:color w:val="000000"/>
                <w:szCs w:val="20"/>
                <w:u w:color="000000"/>
                <w:shd w:val="clear" w:color="auto" w:fill="FFFFFF"/>
                <w:lang w:val="x-none" w:eastAsia="en-US" w:bidi="ar-SA"/>
              </w:rPr>
            </w:pPr>
          </w:p>
        </w:tc>
      </w:tr>
      <w:tr w:rsidR="00CE661B" w14:paraId="77617197" w14:textId="77777777">
        <w:tc>
          <w:tcPr>
            <w:tcW w:w="525" w:type="dxa"/>
            <w:tcBorders>
              <w:top w:val="nil"/>
              <w:left w:val="single" w:sz="2" w:space="0" w:color="auto"/>
              <w:bottom w:val="nil"/>
              <w:right w:val="single" w:sz="2" w:space="0" w:color="auto"/>
            </w:tcBorders>
            <w:tcMar>
              <w:top w:w="100" w:type="dxa"/>
            </w:tcMar>
          </w:tcPr>
          <w:p w14:paraId="658430A3"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1B4AC42B"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1E546F21" w14:textId="77777777" w:rsidR="00CE661B" w:rsidRDefault="00CE661B">
            <w:pPr>
              <w:jc w:val="center"/>
              <w:rPr>
                <w:color w:val="000000"/>
                <w:szCs w:val="20"/>
                <w:u w:color="000000"/>
                <w:shd w:val="clear" w:color="auto" w:fill="FFFFFF"/>
                <w:lang w:val="x-none" w:eastAsia="en-US" w:bidi="ar-SA"/>
              </w:rPr>
            </w:pPr>
          </w:p>
        </w:tc>
        <w:tc>
          <w:tcPr>
            <w:tcW w:w="3900" w:type="dxa"/>
            <w:gridSpan w:val="3"/>
            <w:tcBorders>
              <w:top w:val="nil"/>
              <w:left w:val="nil"/>
              <w:bottom w:val="nil"/>
              <w:right w:val="single" w:sz="2" w:space="0" w:color="auto"/>
            </w:tcBorders>
            <w:tcMar>
              <w:top w:w="100" w:type="dxa"/>
            </w:tcMar>
          </w:tcPr>
          <w:p w14:paraId="2837FFBC"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075A925D"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38AD9CB4" w14:textId="77777777" w:rsidR="00CE661B" w:rsidRDefault="00CE661B">
            <w:pPr>
              <w:jc w:val="left"/>
              <w:rPr>
                <w:color w:val="000000"/>
                <w:szCs w:val="20"/>
                <w:u w:color="000000"/>
                <w:shd w:val="clear" w:color="auto" w:fill="FFFFFF"/>
                <w:lang w:val="x-none" w:eastAsia="en-US" w:bidi="ar-SA"/>
              </w:rPr>
            </w:pPr>
          </w:p>
        </w:tc>
      </w:tr>
      <w:tr w:rsidR="00CE661B" w14:paraId="1C93743C" w14:textId="77777777">
        <w:tc>
          <w:tcPr>
            <w:tcW w:w="525" w:type="dxa"/>
            <w:tcBorders>
              <w:top w:val="nil"/>
              <w:left w:val="single" w:sz="2" w:space="0" w:color="auto"/>
              <w:bottom w:val="nil"/>
              <w:right w:val="single" w:sz="2" w:space="0" w:color="auto"/>
            </w:tcBorders>
            <w:tcMar>
              <w:top w:w="100" w:type="dxa"/>
            </w:tcMar>
          </w:tcPr>
          <w:p w14:paraId="704FA3A4"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3A45B919"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1FDACAED" w14:textId="77777777" w:rsidR="00CE661B" w:rsidRDefault="00CE661B">
            <w:pPr>
              <w:jc w:val="center"/>
              <w:rPr>
                <w:color w:val="000000"/>
                <w:szCs w:val="20"/>
                <w:u w:color="000000"/>
                <w:shd w:val="clear" w:color="auto" w:fill="FFFFFF"/>
                <w:lang w:val="x-none" w:eastAsia="en-US" w:bidi="ar-SA"/>
              </w:rPr>
            </w:pPr>
          </w:p>
        </w:tc>
        <w:tc>
          <w:tcPr>
            <w:tcW w:w="735" w:type="dxa"/>
            <w:gridSpan w:val="2"/>
            <w:tcBorders>
              <w:top w:val="nil"/>
              <w:left w:val="nil"/>
              <w:bottom w:val="nil"/>
              <w:right w:val="nil"/>
            </w:tcBorders>
            <w:tcMar>
              <w:top w:w="100" w:type="dxa"/>
            </w:tcMar>
          </w:tcPr>
          <w:p w14:paraId="27A7AD95" w14:textId="77777777" w:rsidR="00CE661B" w:rsidRDefault="004F3436">
            <w:pPr>
              <w:jc w:val="center"/>
              <w:rPr>
                <w:color w:val="000000"/>
                <w:szCs w:val="20"/>
                <w:u w:color="000000"/>
                <w:shd w:val="clear" w:color="auto" w:fill="FFFFFF"/>
                <w:lang w:val="x-none" w:eastAsia="en-US" w:bidi="ar-SA"/>
              </w:rPr>
            </w:pPr>
            <w:r>
              <w:rPr>
                <w:b/>
                <w:sz w:val="20"/>
                <w:u w:val="single"/>
              </w:rPr>
              <w:t>a)</w:t>
            </w:r>
          </w:p>
        </w:tc>
        <w:tc>
          <w:tcPr>
            <w:tcW w:w="3165" w:type="dxa"/>
            <w:tcBorders>
              <w:top w:val="nil"/>
              <w:left w:val="nil"/>
              <w:bottom w:val="nil"/>
              <w:right w:val="single" w:sz="2" w:space="0" w:color="auto"/>
            </w:tcBorders>
            <w:tcMar>
              <w:top w:w="100" w:type="dxa"/>
            </w:tcMar>
          </w:tcPr>
          <w:p w14:paraId="66BAEB8B" w14:textId="77777777" w:rsidR="00CE661B" w:rsidRDefault="004F3436">
            <w:pPr>
              <w:jc w:val="left"/>
              <w:rPr>
                <w:color w:val="000000"/>
                <w:szCs w:val="20"/>
                <w:u w:color="000000"/>
                <w:shd w:val="clear" w:color="auto" w:fill="FFFFFF"/>
                <w:lang w:val="x-none" w:eastAsia="en-US" w:bidi="ar-SA"/>
              </w:rPr>
            </w:pPr>
            <w:r>
              <w:rPr>
                <w:b/>
                <w:sz w:val="20"/>
                <w:u w:val="single"/>
              </w:rPr>
              <w:t xml:space="preserve">do 7% przeciętnego wynagrodzenia w gospodarce narodowej </w:t>
            </w:r>
          </w:p>
        </w:tc>
        <w:tc>
          <w:tcPr>
            <w:tcW w:w="1095" w:type="dxa"/>
            <w:tcBorders>
              <w:top w:val="nil"/>
              <w:left w:val="single" w:sz="2" w:space="0" w:color="auto"/>
              <w:bottom w:val="nil"/>
              <w:right w:val="single" w:sz="2" w:space="0" w:color="auto"/>
            </w:tcBorders>
            <w:tcMar>
              <w:top w:w="100" w:type="dxa"/>
            </w:tcMar>
          </w:tcPr>
          <w:p w14:paraId="2BEB191A" w14:textId="77777777" w:rsidR="00CE661B" w:rsidRDefault="004F3436">
            <w:pPr>
              <w:jc w:val="center"/>
              <w:rPr>
                <w:color w:val="000000"/>
                <w:szCs w:val="20"/>
                <w:u w:color="000000"/>
                <w:shd w:val="clear" w:color="auto" w:fill="FFFFFF"/>
                <w:lang w:val="x-none" w:eastAsia="en-US" w:bidi="ar-SA"/>
              </w:rPr>
            </w:pPr>
            <w:r>
              <w:rPr>
                <w:sz w:val="20"/>
              </w:rPr>
              <w:t>30</w:t>
            </w:r>
          </w:p>
        </w:tc>
        <w:tc>
          <w:tcPr>
            <w:tcW w:w="2325" w:type="dxa"/>
            <w:tcBorders>
              <w:top w:val="nil"/>
              <w:left w:val="single" w:sz="2" w:space="0" w:color="auto"/>
              <w:bottom w:val="nil"/>
              <w:right w:val="single" w:sz="2" w:space="0" w:color="auto"/>
            </w:tcBorders>
            <w:tcMar>
              <w:top w:w="100" w:type="dxa"/>
            </w:tcMar>
          </w:tcPr>
          <w:p w14:paraId="752EB99B" w14:textId="77777777" w:rsidR="00CE661B" w:rsidRDefault="00CE661B">
            <w:pPr>
              <w:jc w:val="left"/>
              <w:rPr>
                <w:color w:val="000000"/>
                <w:szCs w:val="20"/>
                <w:u w:color="000000"/>
                <w:shd w:val="clear" w:color="auto" w:fill="FFFFFF"/>
                <w:lang w:val="x-none" w:eastAsia="en-US" w:bidi="ar-SA"/>
              </w:rPr>
            </w:pPr>
          </w:p>
        </w:tc>
      </w:tr>
      <w:tr w:rsidR="00CE661B" w14:paraId="03615500" w14:textId="77777777">
        <w:tc>
          <w:tcPr>
            <w:tcW w:w="525" w:type="dxa"/>
            <w:tcBorders>
              <w:top w:val="nil"/>
              <w:left w:val="single" w:sz="2" w:space="0" w:color="auto"/>
              <w:bottom w:val="nil"/>
              <w:right w:val="single" w:sz="2" w:space="0" w:color="auto"/>
            </w:tcBorders>
            <w:tcMar>
              <w:top w:w="100" w:type="dxa"/>
            </w:tcMar>
          </w:tcPr>
          <w:p w14:paraId="5FDEDE43"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0401A096"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4D7A51B7" w14:textId="77777777" w:rsidR="00CE661B" w:rsidRDefault="00CE661B">
            <w:pPr>
              <w:jc w:val="center"/>
              <w:rPr>
                <w:color w:val="000000"/>
                <w:szCs w:val="20"/>
                <w:u w:color="000000"/>
                <w:shd w:val="clear" w:color="auto" w:fill="FFFFFF"/>
                <w:lang w:val="x-none" w:eastAsia="en-US" w:bidi="ar-SA"/>
              </w:rPr>
            </w:pPr>
          </w:p>
        </w:tc>
        <w:tc>
          <w:tcPr>
            <w:tcW w:w="735" w:type="dxa"/>
            <w:gridSpan w:val="2"/>
            <w:tcBorders>
              <w:top w:val="nil"/>
              <w:left w:val="nil"/>
              <w:bottom w:val="nil"/>
              <w:right w:val="nil"/>
            </w:tcBorders>
            <w:tcMar>
              <w:top w:w="100" w:type="dxa"/>
            </w:tcMar>
          </w:tcPr>
          <w:p w14:paraId="689DAE4C" w14:textId="77777777" w:rsidR="00CE661B" w:rsidRDefault="00CE661B">
            <w:pPr>
              <w:jc w:val="center"/>
              <w:rPr>
                <w:color w:val="000000"/>
                <w:szCs w:val="20"/>
                <w:u w:color="000000"/>
                <w:shd w:val="clear" w:color="auto" w:fill="FFFFFF"/>
                <w:lang w:val="x-none" w:eastAsia="en-US" w:bidi="ar-SA"/>
              </w:rPr>
            </w:pPr>
          </w:p>
        </w:tc>
        <w:tc>
          <w:tcPr>
            <w:tcW w:w="3165" w:type="dxa"/>
            <w:tcBorders>
              <w:top w:val="nil"/>
              <w:left w:val="nil"/>
              <w:bottom w:val="nil"/>
              <w:right w:val="single" w:sz="2" w:space="0" w:color="auto"/>
            </w:tcBorders>
            <w:tcMar>
              <w:top w:w="100" w:type="dxa"/>
            </w:tcMar>
          </w:tcPr>
          <w:p w14:paraId="04348B21"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6ECA2B94"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5CF6CE9D" w14:textId="77777777" w:rsidR="00CE661B" w:rsidRDefault="00CE661B">
            <w:pPr>
              <w:jc w:val="left"/>
              <w:rPr>
                <w:color w:val="000000"/>
                <w:szCs w:val="20"/>
                <w:u w:color="000000"/>
                <w:shd w:val="clear" w:color="auto" w:fill="FFFFFF"/>
                <w:lang w:val="x-none" w:eastAsia="en-US" w:bidi="ar-SA"/>
              </w:rPr>
            </w:pPr>
          </w:p>
        </w:tc>
      </w:tr>
      <w:tr w:rsidR="00CE661B" w14:paraId="0A3C2208" w14:textId="77777777">
        <w:trPr>
          <w:trHeight w:val="495"/>
        </w:trPr>
        <w:tc>
          <w:tcPr>
            <w:tcW w:w="525" w:type="dxa"/>
            <w:tcBorders>
              <w:top w:val="nil"/>
              <w:left w:val="single" w:sz="2" w:space="0" w:color="auto"/>
              <w:bottom w:val="nil"/>
              <w:right w:val="single" w:sz="2" w:space="0" w:color="auto"/>
            </w:tcBorders>
            <w:tcMar>
              <w:top w:w="100" w:type="dxa"/>
            </w:tcMar>
          </w:tcPr>
          <w:p w14:paraId="48068D0F" w14:textId="77777777" w:rsidR="00CE661B" w:rsidRDefault="004F3436">
            <w:pPr>
              <w:jc w:val="center"/>
              <w:rPr>
                <w:color w:val="000000"/>
                <w:szCs w:val="20"/>
                <w:u w:color="000000"/>
                <w:shd w:val="clear" w:color="auto" w:fill="FFFFFF"/>
                <w:lang w:val="x-none" w:eastAsia="en-US" w:bidi="ar-SA"/>
              </w:rPr>
            </w:pPr>
            <w:r>
              <w:rPr>
                <w:sz w:val="20"/>
              </w:rPr>
              <w:t>2.</w:t>
            </w:r>
          </w:p>
        </w:tc>
        <w:tc>
          <w:tcPr>
            <w:tcW w:w="1875" w:type="dxa"/>
            <w:tcBorders>
              <w:top w:val="nil"/>
              <w:left w:val="single" w:sz="2" w:space="0" w:color="auto"/>
              <w:bottom w:val="nil"/>
              <w:right w:val="single" w:sz="2" w:space="0" w:color="auto"/>
            </w:tcBorders>
            <w:tcMar>
              <w:top w:w="100" w:type="dxa"/>
            </w:tcMar>
          </w:tcPr>
          <w:p w14:paraId="3E5E4ACC" w14:textId="77777777" w:rsidR="00CE661B" w:rsidRDefault="004F3436">
            <w:pPr>
              <w:jc w:val="left"/>
              <w:rPr>
                <w:color w:val="000000"/>
                <w:szCs w:val="20"/>
                <w:u w:color="000000"/>
                <w:shd w:val="clear" w:color="auto" w:fill="FFFFFF"/>
                <w:lang w:val="x-none" w:eastAsia="en-US" w:bidi="ar-SA"/>
              </w:rPr>
            </w:pPr>
            <w:r>
              <w:rPr>
                <w:sz w:val="20"/>
              </w:rPr>
              <w:t>Stan rodzinny oraz dochód na jednego członka</w:t>
            </w:r>
          </w:p>
        </w:tc>
        <w:tc>
          <w:tcPr>
            <w:tcW w:w="480" w:type="dxa"/>
            <w:tcBorders>
              <w:top w:val="nil"/>
              <w:left w:val="single" w:sz="2" w:space="0" w:color="auto"/>
              <w:bottom w:val="nil"/>
              <w:right w:val="nil"/>
            </w:tcBorders>
            <w:tcMar>
              <w:top w:w="100" w:type="dxa"/>
            </w:tcMar>
          </w:tcPr>
          <w:p w14:paraId="42683F7D" w14:textId="77777777" w:rsidR="00CE661B" w:rsidRDefault="00CE661B">
            <w:pPr>
              <w:jc w:val="center"/>
              <w:rPr>
                <w:color w:val="000000"/>
                <w:szCs w:val="20"/>
                <w:u w:color="000000"/>
                <w:shd w:val="clear" w:color="auto" w:fill="FFFFFF"/>
                <w:lang w:val="x-none" w:eastAsia="en-US" w:bidi="ar-SA"/>
              </w:rPr>
            </w:pPr>
          </w:p>
        </w:tc>
        <w:tc>
          <w:tcPr>
            <w:tcW w:w="735" w:type="dxa"/>
            <w:gridSpan w:val="2"/>
            <w:tcBorders>
              <w:top w:val="nil"/>
              <w:left w:val="nil"/>
              <w:bottom w:val="nil"/>
              <w:right w:val="nil"/>
            </w:tcBorders>
            <w:tcMar>
              <w:top w:w="100" w:type="dxa"/>
            </w:tcMar>
          </w:tcPr>
          <w:p w14:paraId="34586DE9" w14:textId="77777777" w:rsidR="00CE661B" w:rsidRDefault="004F3436">
            <w:pPr>
              <w:jc w:val="center"/>
              <w:rPr>
                <w:color w:val="000000"/>
                <w:szCs w:val="20"/>
                <w:u w:color="000000"/>
                <w:shd w:val="clear" w:color="auto" w:fill="FFFFFF"/>
                <w:lang w:val="x-none" w:eastAsia="en-US" w:bidi="ar-SA"/>
              </w:rPr>
            </w:pPr>
            <w:r>
              <w:rPr>
                <w:b/>
                <w:sz w:val="20"/>
                <w:u w:val="single"/>
              </w:rPr>
              <w:t>b)</w:t>
            </w:r>
          </w:p>
        </w:tc>
        <w:tc>
          <w:tcPr>
            <w:tcW w:w="3165" w:type="dxa"/>
            <w:tcBorders>
              <w:top w:val="nil"/>
              <w:left w:val="nil"/>
              <w:bottom w:val="nil"/>
              <w:right w:val="single" w:sz="2" w:space="0" w:color="auto"/>
            </w:tcBorders>
            <w:tcMar>
              <w:top w:w="100" w:type="dxa"/>
            </w:tcMar>
          </w:tcPr>
          <w:p w14:paraId="3F7D52C5" w14:textId="77777777" w:rsidR="00CE661B" w:rsidRDefault="004F3436">
            <w:pPr>
              <w:jc w:val="left"/>
              <w:rPr>
                <w:color w:val="000000"/>
                <w:szCs w:val="20"/>
                <w:u w:color="000000"/>
                <w:shd w:val="clear" w:color="auto" w:fill="FFFFFF"/>
                <w:lang w:val="x-none" w:eastAsia="en-US" w:bidi="ar-SA"/>
              </w:rPr>
            </w:pPr>
            <w:r>
              <w:rPr>
                <w:b/>
                <w:sz w:val="20"/>
                <w:u w:val="single"/>
              </w:rPr>
              <w:t>od 7,5% do 12% przeciętnego wynagrodzenia w gospodarce narodowej</w:t>
            </w:r>
          </w:p>
        </w:tc>
        <w:tc>
          <w:tcPr>
            <w:tcW w:w="1095" w:type="dxa"/>
            <w:tcBorders>
              <w:top w:val="nil"/>
              <w:left w:val="single" w:sz="2" w:space="0" w:color="auto"/>
              <w:bottom w:val="nil"/>
              <w:right w:val="single" w:sz="2" w:space="0" w:color="auto"/>
            </w:tcBorders>
            <w:tcMar>
              <w:top w:w="100" w:type="dxa"/>
            </w:tcMar>
          </w:tcPr>
          <w:p w14:paraId="45DD2236" w14:textId="77777777" w:rsidR="00CE661B" w:rsidRDefault="004F3436">
            <w:pPr>
              <w:jc w:val="center"/>
              <w:rPr>
                <w:color w:val="000000"/>
                <w:szCs w:val="20"/>
                <w:u w:color="000000"/>
                <w:shd w:val="clear" w:color="auto" w:fill="FFFFFF"/>
                <w:lang w:val="x-none" w:eastAsia="en-US" w:bidi="ar-SA"/>
              </w:rPr>
            </w:pPr>
            <w:r>
              <w:rPr>
                <w:sz w:val="20"/>
              </w:rPr>
              <w:t>20</w:t>
            </w:r>
          </w:p>
        </w:tc>
        <w:tc>
          <w:tcPr>
            <w:tcW w:w="2325" w:type="dxa"/>
            <w:tcBorders>
              <w:top w:val="nil"/>
              <w:left w:val="single" w:sz="2" w:space="0" w:color="auto"/>
              <w:bottom w:val="nil"/>
              <w:right w:val="single" w:sz="2" w:space="0" w:color="auto"/>
            </w:tcBorders>
            <w:tcMar>
              <w:top w:w="100" w:type="dxa"/>
            </w:tcMar>
          </w:tcPr>
          <w:p w14:paraId="4F7658DE" w14:textId="77777777" w:rsidR="00CE661B" w:rsidRDefault="00CE661B">
            <w:pPr>
              <w:jc w:val="left"/>
              <w:rPr>
                <w:color w:val="000000"/>
                <w:szCs w:val="20"/>
                <w:u w:color="000000"/>
                <w:shd w:val="clear" w:color="auto" w:fill="FFFFFF"/>
                <w:lang w:val="x-none" w:eastAsia="en-US" w:bidi="ar-SA"/>
              </w:rPr>
            </w:pPr>
          </w:p>
        </w:tc>
      </w:tr>
      <w:tr w:rsidR="00CE661B" w14:paraId="2D259DE8" w14:textId="77777777">
        <w:trPr>
          <w:trHeight w:val="80"/>
        </w:trPr>
        <w:tc>
          <w:tcPr>
            <w:tcW w:w="525" w:type="dxa"/>
            <w:tcBorders>
              <w:top w:val="nil"/>
              <w:left w:val="single" w:sz="2" w:space="0" w:color="auto"/>
              <w:bottom w:val="nil"/>
              <w:right w:val="single" w:sz="2" w:space="0" w:color="auto"/>
            </w:tcBorders>
            <w:tcMar>
              <w:top w:w="100" w:type="dxa"/>
            </w:tcMar>
          </w:tcPr>
          <w:p w14:paraId="3FF2372B"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4A3B312E" w14:textId="77777777" w:rsidR="00CE661B" w:rsidRDefault="004F3436">
            <w:pPr>
              <w:jc w:val="left"/>
              <w:rPr>
                <w:color w:val="000000"/>
                <w:szCs w:val="20"/>
                <w:u w:color="000000"/>
                <w:shd w:val="clear" w:color="auto" w:fill="FFFFFF"/>
                <w:lang w:val="x-none" w:eastAsia="en-US" w:bidi="ar-SA"/>
              </w:rPr>
            </w:pPr>
            <w:r>
              <w:rPr>
                <w:sz w:val="20"/>
              </w:rPr>
              <w:t>gospodarstwa</w:t>
            </w:r>
          </w:p>
        </w:tc>
        <w:tc>
          <w:tcPr>
            <w:tcW w:w="480" w:type="dxa"/>
            <w:tcBorders>
              <w:top w:val="nil"/>
              <w:left w:val="single" w:sz="2" w:space="0" w:color="auto"/>
              <w:bottom w:val="nil"/>
              <w:right w:val="nil"/>
            </w:tcBorders>
            <w:tcMar>
              <w:top w:w="100" w:type="dxa"/>
            </w:tcMar>
          </w:tcPr>
          <w:p w14:paraId="5BDA9344" w14:textId="77777777" w:rsidR="00CE661B" w:rsidRDefault="00CE661B">
            <w:pPr>
              <w:jc w:val="center"/>
              <w:rPr>
                <w:color w:val="000000"/>
                <w:szCs w:val="20"/>
                <w:u w:color="000000"/>
                <w:shd w:val="clear" w:color="auto" w:fill="FFFFFF"/>
                <w:lang w:val="x-none" w:eastAsia="en-US" w:bidi="ar-SA"/>
              </w:rPr>
            </w:pPr>
          </w:p>
        </w:tc>
        <w:tc>
          <w:tcPr>
            <w:tcW w:w="735" w:type="dxa"/>
            <w:gridSpan w:val="2"/>
            <w:tcBorders>
              <w:top w:val="nil"/>
              <w:left w:val="nil"/>
              <w:bottom w:val="nil"/>
              <w:right w:val="nil"/>
            </w:tcBorders>
            <w:tcMar>
              <w:top w:w="100" w:type="dxa"/>
            </w:tcMar>
          </w:tcPr>
          <w:p w14:paraId="6B508492" w14:textId="77777777" w:rsidR="00CE661B" w:rsidRDefault="00CE661B">
            <w:pPr>
              <w:jc w:val="left"/>
              <w:rPr>
                <w:color w:val="000000"/>
                <w:szCs w:val="20"/>
                <w:u w:color="000000"/>
                <w:shd w:val="clear" w:color="auto" w:fill="FFFFFF"/>
                <w:lang w:val="x-none" w:eastAsia="en-US" w:bidi="ar-SA"/>
              </w:rPr>
            </w:pPr>
          </w:p>
        </w:tc>
        <w:tc>
          <w:tcPr>
            <w:tcW w:w="3165" w:type="dxa"/>
            <w:tcBorders>
              <w:top w:val="nil"/>
              <w:left w:val="nil"/>
              <w:bottom w:val="nil"/>
              <w:right w:val="single" w:sz="2" w:space="0" w:color="auto"/>
            </w:tcBorders>
            <w:tcMar>
              <w:top w:w="100" w:type="dxa"/>
            </w:tcMar>
          </w:tcPr>
          <w:p w14:paraId="0AFAD253"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5363623D"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26BC9ED2" w14:textId="77777777" w:rsidR="00CE661B" w:rsidRDefault="00CE661B">
            <w:pPr>
              <w:jc w:val="left"/>
              <w:rPr>
                <w:color w:val="000000"/>
                <w:szCs w:val="20"/>
                <w:u w:color="000000"/>
                <w:shd w:val="clear" w:color="auto" w:fill="FFFFFF"/>
                <w:lang w:val="x-none" w:eastAsia="en-US" w:bidi="ar-SA"/>
              </w:rPr>
            </w:pPr>
          </w:p>
        </w:tc>
      </w:tr>
      <w:tr w:rsidR="00CE661B" w14:paraId="5CE28C24" w14:textId="77777777">
        <w:tc>
          <w:tcPr>
            <w:tcW w:w="525" w:type="dxa"/>
            <w:tcBorders>
              <w:top w:val="nil"/>
              <w:left w:val="single" w:sz="2" w:space="0" w:color="auto"/>
              <w:bottom w:val="nil"/>
              <w:right w:val="single" w:sz="2" w:space="0" w:color="auto"/>
            </w:tcBorders>
            <w:tcMar>
              <w:top w:w="100" w:type="dxa"/>
            </w:tcMar>
          </w:tcPr>
          <w:p w14:paraId="172788ED"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62BCB60D" w14:textId="77777777" w:rsidR="00CE661B" w:rsidRDefault="004F3436">
            <w:pPr>
              <w:jc w:val="left"/>
              <w:rPr>
                <w:color w:val="000000"/>
                <w:szCs w:val="20"/>
                <w:u w:color="000000"/>
                <w:shd w:val="clear" w:color="auto" w:fill="FFFFFF"/>
                <w:lang w:val="x-none" w:eastAsia="en-US" w:bidi="ar-SA"/>
              </w:rPr>
            </w:pPr>
            <w:r>
              <w:rPr>
                <w:sz w:val="20"/>
              </w:rPr>
              <w:t>domowego wnioskodawcy</w:t>
            </w:r>
          </w:p>
        </w:tc>
        <w:tc>
          <w:tcPr>
            <w:tcW w:w="480" w:type="dxa"/>
            <w:tcBorders>
              <w:top w:val="nil"/>
              <w:left w:val="single" w:sz="2" w:space="0" w:color="auto"/>
              <w:bottom w:val="nil"/>
              <w:right w:val="nil"/>
            </w:tcBorders>
            <w:tcMar>
              <w:top w:w="100" w:type="dxa"/>
            </w:tcMar>
          </w:tcPr>
          <w:p w14:paraId="7CA0F546" w14:textId="77777777" w:rsidR="00CE661B" w:rsidRDefault="00CE661B">
            <w:pPr>
              <w:jc w:val="center"/>
              <w:rPr>
                <w:color w:val="000000"/>
                <w:szCs w:val="20"/>
                <w:u w:color="000000"/>
                <w:shd w:val="clear" w:color="auto" w:fill="FFFFFF"/>
                <w:lang w:val="x-none" w:eastAsia="en-US" w:bidi="ar-SA"/>
              </w:rPr>
            </w:pPr>
          </w:p>
        </w:tc>
        <w:tc>
          <w:tcPr>
            <w:tcW w:w="735" w:type="dxa"/>
            <w:gridSpan w:val="2"/>
            <w:tcBorders>
              <w:top w:val="nil"/>
              <w:left w:val="nil"/>
              <w:bottom w:val="nil"/>
              <w:right w:val="nil"/>
            </w:tcBorders>
            <w:tcMar>
              <w:top w:w="100" w:type="dxa"/>
            </w:tcMar>
          </w:tcPr>
          <w:p w14:paraId="45EE757E" w14:textId="77777777" w:rsidR="00CE661B" w:rsidRDefault="004F3436">
            <w:pPr>
              <w:jc w:val="center"/>
              <w:rPr>
                <w:color w:val="000000"/>
                <w:szCs w:val="20"/>
                <w:u w:color="000000"/>
                <w:shd w:val="clear" w:color="auto" w:fill="FFFFFF"/>
                <w:lang w:val="x-none" w:eastAsia="en-US" w:bidi="ar-SA"/>
              </w:rPr>
            </w:pPr>
            <w:r>
              <w:rPr>
                <w:b/>
                <w:sz w:val="20"/>
                <w:u w:val="single"/>
              </w:rPr>
              <w:t>c)</w:t>
            </w:r>
          </w:p>
        </w:tc>
        <w:tc>
          <w:tcPr>
            <w:tcW w:w="3165" w:type="dxa"/>
            <w:tcBorders>
              <w:top w:val="nil"/>
              <w:left w:val="nil"/>
              <w:bottom w:val="nil"/>
              <w:right w:val="single" w:sz="2" w:space="0" w:color="auto"/>
            </w:tcBorders>
            <w:tcMar>
              <w:top w:w="100" w:type="dxa"/>
            </w:tcMar>
          </w:tcPr>
          <w:p w14:paraId="681E2E60" w14:textId="77777777" w:rsidR="00CE661B" w:rsidRDefault="004F3436">
            <w:pPr>
              <w:jc w:val="left"/>
              <w:rPr>
                <w:color w:val="000000"/>
                <w:szCs w:val="20"/>
                <w:u w:color="000000"/>
                <w:shd w:val="clear" w:color="auto" w:fill="FFFFFF"/>
                <w:lang w:val="x-none" w:eastAsia="en-US" w:bidi="ar-SA"/>
              </w:rPr>
            </w:pPr>
            <w:r>
              <w:rPr>
                <w:b/>
                <w:sz w:val="20"/>
                <w:u w:val="single"/>
              </w:rPr>
              <w:t>od 12,5% do 18% przeciętnego wynagrodzenia w gospodarce narodowej</w:t>
            </w:r>
          </w:p>
        </w:tc>
        <w:tc>
          <w:tcPr>
            <w:tcW w:w="1095" w:type="dxa"/>
            <w:tcBorders>
              <w:top w:val="nil"/>
              <w:left w:val="single" w:sz="2" w:space="0" w:color="auto"/>
              <w:bottom w:val="nil"/>
              <w:right w:val="single" w:sz="2" w:space="0" w:color="auto"/>
            </w:tcBorders>
            <w:tcMar>
              <w:top w:w="100" w:type="dxa"/>
            </w:tcMar>
          </w:tcPr>
          <w:p w14:paraId="68E5FD47" w14:textId="77777777" w:rsidR="00CE661B" w:rsidRDefault="004F3436">
            <w:pPr>
              <w:jc w:val="center"/>
              <w:rPr>
                <w:color w:val="000000"/>
                <w:szCs w:val="20"/>
                <w:u w:color="000000"/>
                <w:shd w:val="clear" w:color="auto" w:fill="FFFFFF"/>
                <w:lang w:val="x-none" w:eastAsia="en-US" w:bidi="ar-SA"/>
              </w:rPr>
            </w:pPr>
            <w:r>
              <w:rPr>
                <w:sz w:val="20"/>
              </w:rPr>
              <w:t>10</w:t>
            </w:r>
          </w:p>
        </w:tc>
        <w:tc>
          <w:tcPr>
            <w:tcW w:w="2325" w:type="dxa"/>
            <w:tcBorders>
              <w:top w:val="nil"/>
              <w:left w:val="single" w:sz="2" w:space="0" w:color="auto"/>
              <w:bottom w:val="nil"/>
              <w:right w:val="single" w:sz="2" w:space="0" w:color="auto"/>
            </w:tcBorders>
            <w:tcMar>
              <w:top w:w="100" w:type="dxa"/>
            </w:tcMar>
          </w:tcPr>
          <w:p w14:paraId="5A3275EB" w14:textId="77777777" w:rsidR="00CE661B" w:rsidRDefault="00CE661B">
            <w:pPr>
              <w:jc w:val="left"/>
              <w:rPr>
                <w:color w:val="000000"/>
                <w:szCs w:val="20"/>
                <w:u w:color="000000"/>
                <w:shd w:val="clear" w:color="auto" w:fill="FFFFFF"/>
                <w:lang w:val="x-none" w:eastAsia="en-US" w:bidi="ar-SA"/>
              </w:rPr>
            </w:pPr>
          </w:p>
        </w:tc>
      </w:tr>
      <w:tr w:rsidR="00CE661B" w14:paraId="64B1FF02" w14:textId="77777777">
        <w:tc>
          <w:tcPr>
            <w:tcW w:w="525" w:type="dxa"/>
            <w:tcBorders>
              <w:top w:val="nil"/>
              <w:left w:val="single" w:sz="2" w:space="0" w:color="auto"/>
              <w:bottom w:val="nil"/>
              <w:right w:val="single" w:sz="2" w:space="0" w:color="auto"/>
            </w:tcBorders>
            <w:tcMar>
              <w:top w:w="100" w:type="dxa"/>
            </w:tcMar>
          </w:tcPr>
          <w:p w14:paraId="7A271DC3"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49ADB621"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2830E63C" w14:textId="77777777" w:rsidR="00CE661B" w:rsidRDefault="00CE661B">
            <w:pPr>
              <w:jc w:val="center"/>
              <w:rPr>
                <w:color w:val="000000"/>
                <w:szCs w:val="20"/>
                <w:u w:color="000000"/>
                <w:shd w:val="clear" w:color="auto" w:fill="FFFFFF"/>
                <w:lang w:val="x-none" w:eastAsia="en-US" w:bidi="ar-SA"/>
              </w:rPr>
            </w:pPr>
          </w:p>
        </w:tc>
        <w:tc>
          <w:tcPr>
            <w:tcW w:w="3900" w:type="dxa"/>
            <w:gridSpan w:val="3"/>
            <w:tcBorders>
              <w:top w:val="nil"/>
              <w:left w:val="nil"/>
              <w:bottom w:val="nil"/>
              <w:right w:val="single" w:sz="2" w:space="0" w:color="auto"/>
            </w:tcBorders>
            <w:tcMar>
              <w:top w:w="100" w:type="dxa"/>
            </w:tcMar>
          </w:tcPr>
          <w:p w14:paraId="76FD41E4"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6CD5CD93"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613C6315" w14:textId="77777777" w:rsidR="00CE661B" w:rsidRDefault="00CE661B">
            <w:pPr>
              <w:jc w:val="left"/>
              <w:rPr>
                <w:color w:val="000000"/>
                <w:szCs w:val="20"/>
                <w:u w:color="000000"/>
                <w:shd w:val="clear" w:color="auto" w:fill="FFFFFF"/>
                <w:lang w:val="x-none" w:eastAsia="en-US" w:bidi="ar-SA"/>
              </w:rPr>
            </w:pPr>
          </w:p>
        </w:tc>
      </w:tr>
      <w:tr w:rsidR="00CE661B" w14:paraId="68936E7C" w14:textId="77777777">
        <w:tc>
          <w:tcPr>
            <w:tcW w:w="525" w:type="dxa"/>
            <w:tcBorders>
              <w:top w:val="nil"/>
              <w:left w:val="single" w:sz="2" w:space="0" w:color="auto"/>
              <w:bottom w:val="nil"/>
              <w:right w:val="single" w:sz="2" w:space="0" w:color="auto"/>
            </w:tcBorders>
            <w:tcMar>
              <w:top w:w="100" w:type="dxa"/>
            </w:tcMar>
          </w:tcPr>
          <w:p w14:paraId="1B90DC86"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1F68D0A1"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13188310" w14:textId="77777777" w:rsidR="00CE661B" w:rsidRDefault="004F3436">
            <w:pPr>
              <w:jc w:val="center"/>
              <w:rPr>
                <w:color w:val="000000"/>
                <w:szCs w:val="20"/>
                <w:u w:color="000000"/>
                <w:shd w:val="clear" w:color="auto" w:fill="FFFFFF"/>
                <w:lang w:val="x-none" w:eastAsia="en-US" w:bidi="ar-SA"/>
              </w:rPr>
            </w:pPr>
            <w:r>
              <w:rPr>
                <w:sz w:val="20"/>
              </w:rPr>
              <w:t>3)</w:t>
            </w:r>
          </w:p>
        </w:tc>
        <w:tc>
          <w:tcPr>
            <w:tcW w:w="3900" w:type="dxa"/>
            <w:gridSpan w:val="3"/>
            <w:tcBorders>
              <w:top w:val="nil"/>
              <w:left w:val="nil"/>
              <w:bottom w:val="nil"/>
              <w:right w:val="single" w:sz="2" w:space="0" w:color="auto"/>
            </w:tcBorders>
            <w:tcMar>
              <w:top w:w="100" w:type="dxa"/>
            </w:tcMar>
          </w:tcPr>
          <w:p w14:paraId="2E68B6BC" w14:textId="77777777" w:rsidR="00CE661B" w:rsidRDefault="004F3436">
            <w:pPr>
              <w:jc w:val="left"/>
              <w:rPr>
                <w:color w:val="000000"/>
                <w:szCs w:val="20"/>
                <w:u w:color="000000"/>
                <w:shd w:val="clear" w:color="auto" w:fill="FFFFFF"/>
                <w:lang w:val="x-none" w:eastAsia="en-US" w:bidi="ar-SA"/>
              </w:rPr>
            </w:pPr>
            <w:r>
              <w:rPr>
                <w:sz w:val="20"/>
              </w:rPr>
              <w:t>dochód osoby samotnej wynosi:</w:t>
            </w:r>
          </w:p>
        </w:tc>
        <w:tc>
          <w:tcPr>
            <w:tcW w:w="1095" w:type="dxa"/>
            <w:tcBorders>
              <w:top w:val="nil"/>
              <w:left w:val="single" w:sz="2" w:space="0" w:color="auto"/>
              <w:bottom w:val="nil"/>
              <w:right w:val="single" w:sz="2" w:space="0" w:color="auto"/>
            </w:tcBorders>
            <w:tcMar>
              <w:top w:w="100" w:type="dxa"/>
            </w:tcMar>
          </w:tcPr>
          <w:p w14:paraId="02370D70"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150B2B93" w14:textId="77777777" w:rsidR="00CE661B" w:rsidRDefault="00CE661B">
            <w:pPr>
              <w:jc w:val="left"/>
              <w:rPr>
                <w:color w:val="000000"/>
                <w:szCs w:val="20"/>
                <w:u w:color="000000"/>
                <w:shd w:val="clear" w:color="auto" w:fill="FFFFFF"/>
                <w:lang w:val="x-none" w:eastAsia="en-US" w:bidi="ar-SA"/>
              </w:rPr>
            </w:pPr>
          </w:p>
        </w:tc>
      </w:tr>
      <w:tr w:rsidR="00CE661B" w14:paraId="229D0481" w14:textId="77777777">
        <w:tc>
          <w:tcPr>
            <w:tcW w:w="525" w:type="dxa"/>
            <w:tcBorders>
              <w:top w:val="nil"/>
              <w:left w:val="single" w:sz="2" w:space="0" w:color="auto"/>
              <w:bottom w:val="nil"/>
              <w:right w:val="single" w:sz="2" w:space="0" w:color="auto"/>
            </w:tcBorders>
            <w:tcMar>
              <w:top w:w="100" w:type="dxa"/>
            </w:tcMar>
          </w:tcPr>
          <w:p w14:paraId="7B0271D8"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27D673C4"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6923E943" w14:textId="77777777" w:rsidR="00CE661B" w:rsidRDefault="00CE661B">
            <w:pPr>
              <w:jc w:val="center"/>
              <w:rPr>
                <w:color w:val="000000"/>
                <w:szCs w:val="20"/>
                <w:u w:color="000000"/>
                <w:shd w:val="clear" w:color="auto" w:fill="FFFFFF"/>
                <w:lang w:val="x-none" w:eastAsia="en-US" w:bidi="ar-SA"/>
              </w:rPr>
            </w:pPr>
          </w:p>
        </w:tc>
        <w:tc>
          <w:tcPr>
            <w:tcW w:w="3900" w:type="dxa"/>
            <w:gridSpan w:val="3"/>
            <w:tcBorders>
              <w:top w:val="nil"/>
              <w:left w:val="nil"/>
              <w:bottom w:val="nil"/>
              <w:right w:val="single" w:sz="2" w:space="0" w:color="auto"/>
            </w:tcBorders>
            <w:tcMar>
              <w:top w:w="100" w:type="dxa"/>
            </w:tcMar>
          </w:tcPr>
          <w:p w14:paraId="21B89EFC"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42B7F5C0"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265B962D" w14:textId="77777777" w:rsidR="00CE661B" w:rsidRDefault="00CE661B">
            <w:pPr>
              <w:jc w:val="left"/>
              <w:rPr>
                <w:color w:val="000000"/>
                <w:szCs w:val="20"/>
                <w:u w:color="000000"/>
                <w:shd w:val="clear" w:color="auto" w:fill="FFFFFF"/>
                <w:lang w:val="x-none" w:eastAsia="en-US" w:bidi="ar-SA"/>
              </w:rPr>
            </w:pPr>
          </w:p>
        </w:tc>
      </w:tr>
      <w:tr w:rsidR="00CE661B" w14:paraId="1700A33C" w14:textId="77777777">
        <w:tc>
          <w:tcPr>
            <w:tcW w:w="525" w:type="dxa"/>
            <w:tcBorders>
              <w:top w:val="nil"/>
              <w:left w:val="single" w:sz="2" w:space="0" w:color="auto"/>
              <w:bottom w:val="nil"/>
              <w:right w:val="single" w:sz="2" w:space="0" w:color="auto"/>
            </w:tcBorders>
            <w:tcMar>
              <w:top w:w="100" w:type="dxa"/>
            </w:tcMar>
          </w:tcPr>
          <w:p w14:paraId="7CC29FA0"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5172CA5D"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3BCA3AC3" w14:textId="77777777" w:rsidR="00CE661B" w:rsidRDefault="00CE661B">
            <w:pPr>
              <w:jc w:val="center"/>
              <w:rPr>
                <w:color w:val="000000"/>
                <w:szCs w:val="20"/>
                <w:u w:color="000000"/>
                <w:shd w:val="clear" w:color="auto" w:fill="FFFFFF"/>
                <w:lang w:val="x-none" w:eastAsia="en-US" w:bidi="ar-SA"/>
              </w:rPr>
            </w:pPr>
          </w:p>
        </w:tc>
        <w:tc>
          <w:tcPr>
            <w:tcW w:w="735" w:type="dxa"/>
            <w:gridSpan w:val="2"/>
            <w:tcBorders>
              <w:top w:val="nil"/>
              <w:left w:val="nil"/>
              <w:bottom w:val="nil"/>
              <w:right w:val="nil"/>
            </w:tcBorders>
            <w:tcMar>
              <w:top w:w="100" w:type="dxa"/>
            </w:tcMar>
          </w:tcPr>
          <w:p w14:paraId="583D10AC" w14:textId="77777777" w:rsidR="00CE661B" w:rsidRDefault="004F3436">
            <w:pPr>
              <w:jc w:val="center"/>
              <w:rPr>
                <w:color w:val="000000"/>
                <w:szCs w:val="20"/>
                <w:u w:color="000000"/>
                <w:shd w:val="clear" w:color="auto" w:fill="FFFFFF"/>
                <w:lang w:val="x-none" w:eastAsia="en-US" w:bidi="ar-SA"/>
              </w:rPr>
            </w:pPr>
            <w:r>
              <w:rPr>
                <w:sz w:val="20"/>
              </w:rPr>
              <w:t>a)</w:t>
            </w:r>
          </w:p>
        </w:tc>
        <w:tc>
          <w:tcPr>
            <w:tcW w:w="3165" w:type="dxa"/>
            <w:tcBorders>
              <w:top w:val="nil"/>
              <w:left w:val="nil"/>
              <w:bottom w:val="nil"/>
              <w:right w:val="single" w:sz="2" w:space="0" w:color="auto"/>
            </w:tcBorders>
            <w:tcMar>
              <w:top w:w="100" w:type="dxa"/>
            </w:tcMar>
          </w:tcPr>
          <w:p w14:paraId="39B57B6A" w14:textId="77777777" w:rsidR="00CE661B" w:rsidRDefault="004F3436">
            <w:pPr>
              <w:jc w:val="left"/>
              <w:rPr>
                <w:color w:val="000000"/>
                <w:szCs w:val="20"/>
                <w:u w:color="000000"/>
                <w:shd w:val="clear" w:color="auto" w:fill="FFFFFF"/>
                <w:lang w:val="x-none" w:eastAsia="en-US" w:bidi="ar-SA"/>
              </w:rPr>
            </w:pPr>
            <w:r>
              <w:rPr>
                <w:b/>
                <w:sz w:val="20"/>
                <w:u w:val="single"/>
              </w:rPr>
              <w:t>do 13,5% przeciętnego wynagrodzenia w gospodarce narodowej</w:t>
            </w:r>
          </w:p>
        </w:tc>
        <w:tc>
          <w:tcPr>
            <w:tcW w:w="1095" w:type="dxa"/>
            <w:tcBorders>
              <w:top w:val="nil"/>
              <w:left w:val="single" w:sz="2" w:space="0" w:color="auto"/>
              <w:bottom w:val="nil"/>
              <w:right w:val="single" w:sz="2" w:space="0" w:color="auto"/>
            </w:tcBorders>
            <w:tcMar>
              <w:top w:w="100" w:type="dxa"/>
            </w:tcMar>
          </w:tcPr>
          <w:p w14:paraId="024C5EB0" w14:textId="77777777" w:rsidR="00CE661B" w:rsidRDefault="004F3436">
            <w:pPr>
              <w:jc w:val="center"/>
              <w:rPr>
                <w:color w:val="000000"/>
                <w:szCs w:val="20"/>
                <w:u w:color="000000"/>
                <w:shd w:val="clear" w:color="auto" w:fill="FFFFFF"/>
                <w:lang w:val="x-none" w:eastAsia="en-US" w:bidi="ar-SA"/>
              </w:rPr>
            </w:pPr>
            <w:r>
              <w:rPr>
                <w:sz w:val="20"/>
              </w:rPr>
              <w:t>30</w:t>
            </w:r>
          </w:p>
        </w:tc>
        <w:tc>
          <w:tcPr>
            <w:tcW w:w="2325" w:type="dxa"/>
            <w:tcBorders>
              <w:top w:val="nil"/>
              <w:left w:val="single" w:sz="2" w:space="0" w:color="auto"/>
              <w:bottom w:val="nil"/>
              <w:right w:val="single" w:sz="2" w:space="0" w:color="auto"/>
            </w:tcBorders>
            <w:tcMar>
              <w:top w:w="100" w:type="dxa"/>
            </w:tcMar>
          </w:tcPr>
          <w:p w14:paraId="46D93CDC" w14:textId="77777777" w:rsidR="00CE661B" w:rsidRDefault="00CE661B">
            <w:pPr>
              <w:jc w:val="left"/>
              <w:rPr>
                <w:color w:val="000000"/>
                <w:szCs w:val="20"/>
                <w:u w:color="000000"/>
                <w:shd w:val="clear" w:color="auto" w:fill="FFFFFF"/>
                <w:lang w:val="x-none" w:eastAsia="en-US" w:bidi="ar-SA"/>
              </w:rPr>
            </w:pPr>
          </w:p>
        </w:tc>
      </w:tr>
      <w:tr w:rsidR="00CE661B" w14:paraId="56A24A91" w14:textId="77777777">
        <w:tc>
          <w:tcPr>
            <w:tcW w:w="525" w:type="dxa"/>
            <w:tcBorders>
              <w:top w:val="nil"/>
              <w:left w:val="single" w:sz="2" w:space="0" w:color="auto"/>
              <w:bottom w:val="nil"/>
              <w:right w:val="single" w:sz="2" w:space="0" w:color="auto"/>
            </w:tcBorders>
            <w:tcMar>
              <w:top w:w="100" w:type="dxa"/>
            </w:tcMar>
          </w:tcPr>
          <w:p w14:paraId="0E830114"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52CD0C4B"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1F5D83A6" w14:textId="77777777" w:rsidR="00CE661B" w:rsidRDefault="00CE661B">
            <w:pPr>
              <w:jc w:val="center"/>
              <w:rPr>
                <w:color w:val="000000"/>
                <w:szCs w:val="20"/>
                <w:u w:color="000000"/>
                <w:shd w:val="clear" w:color="auto" w:fill="FFFFFF"/>
                <w:lang w:val="x-none" w:eastAsia="en-US" w:bidi="ar-SA"/>
              </w:rPr>
            </w:pPr>
          </w:p>
        </w:tc>
        <w:tc>
          <w:tcPr>
            <w:tcW w:w="735" w:type="dxa"/>
            <w:gridSpan w:val="2"/>
            <w:tcBorders>
              <w:top w:val="nil"/>
              <w:left w:val="nil"/>
              <w:bottom w:val="nil"/>
              <w:right w:val="nil"/>
            </w:tcBorders>
            <w:tcMar>
              <w:top w:w="100" w:type="dxa"/>
            </w:tcMar>
          </w:tcPr>
          <w:p w14:paraId="61902815" w14:textId="77777777" w:rsidR="00CE661B" w:rsidRDefault="00CE661B">
            <w:pPr>
              <w:jc w:val="center"/>
              <w:rPr>
                <w:color w:val="000000"/>
                <w:szCs w:val="20"/>
                <w:u w:color="000000"/>
                <w:shd w:val="clear" w:color="auto" w:fill="FFFFFF"/>
                <w:lang w:val="x-none" w:eastAsia="en-US" w:bidi="ar-SA"/>
              </w:rPr>
            </w:pPr>
          </w:p>
        </w:tc>
        <w:tc>
          <w:tcPr>
            <w:tcW w:w="3165" w:type="dxa"/>
            <w:tcBorders>
              <w:top w:val="nil"/>
              <w:left w:val="nil"/>
              <w:bottom w:val="nil"/>
              <w:right w:val="single" w:sz="2" w:space="0" w:color="auto"/>
            </w:tcBorders>
            <w:tcMar>
              <w:top w:w="100" w:type="dxa"/>
            </w:tcMar>
          </w:tcPr>
          <w:p w14:paraId="725E90FB"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30ECE7D8"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0B870A49" w14:textId="77777777" w:rsidR="00CE661B" w:rsidRDefault="00CE661B">
            <w:pPr>
              <w:jc w:val="left"/>
              <w:rPr>
                <w:color w:val="000000"/>
                <w:szCs w:val="20"/>
                <w:u w:color="000000"/>
                <w:shd w:val="clear" w:color="auto" w:fill="FFFFFF"/>
                <w:lang w:val="x-none" w:eastAsia="en-US" w:bidi="ar-SA"/>
              </w:rPr>
            </w:pPr>
          </w:p>
        </w:tc>
      </w:tr>
      <w:tr w:rsidR="00CE661B" w14:paraId="287EA330" w14:textId="77777777">
        <w:tc>
          <w:tcPr>
            <w:tcW w:w="525" w:type="dxa"/>
            <w:tcBorders>
              <w:top w:val="nil"/>
              <w:left w:val="single" w:sz="2" w:space="0" w:color="auto"/>
              <w:bottom w:val="nil"/>
              <w:right w:val="single" w:sz="2" w:space="0" w:color="auto"/>
            </w:tcBorders>
            <w:tcMar>
              <w:top w:w="100" w:type="dxa"/>
            </w:tcMar>
          </w:tcPr>
          <w:p w14:paraId="2B13716C"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23F3006C"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3C63EDF3" w14:textId="77777777" w:rsidR="00CE661B" w:rsidRDefault="00CE661B">
            <w:pPr>
              <w:jc w:val="center"/>
              <w:rPr>
                <w:color w:val="000000"/>
                <w:szCs w:val="20"/>
                <w:u w:color="000000"/>
                <w:shd w:val="clear" w:color="auto" w:fill="FFFFFF"/>
                <w:lang w:val="x-none" w:eastAsia="en-US" w:bidi="ar-SA"/>
              </w:rPr>
            </w:pPr>
          </w:p>
        </w:tc>
        <w:tc>
          <w:tcPr>
            <w:tcW w:w="735" w:type="dxa"/>
            <w:gridSpan w:val="2"/>
            <w:tcBorders>
              <w:top w:val="nil"/>
              <w:left w:val="nil"/>
              <w:bottom w:val="nil"/>
              <w:right w:val="nil"/>
            </w:tcBorders>
            <w:tcMar>
              <w:top w:w="100" w:type="dxa"/>
            </w:tcMar>
          </w:tcPr>
          <w:p w14:paraId="60AC5E63" w14:textId="77777777" w:rsidR="00CE661B" w:rsidRDefault="004F3436">
            <w:pPr>
              <w:jc w:val="center"/>
              <w:rPr>
                <w:color w:val="000000"/>
                <w:szCs w:val="20"/>
                <w:u w:color="000000"/>
                <w:shd w:val="clear" w:color="auto" w:fill="FFFFFF"/>
                <w:lang w:val="x-none" w:eastAsia="en-US" w:bidi="ar-SA"/>
              </w:rPr>
            </w:pPr>
            <w:r>
              <w:rPr>
                <w:sz w:val="20"/>
              </w:rPr>
              <w:t>b)</w:t>
            </w:r>
          </w:p>
        </w:tc>
        <w:tc>
          <w:tcPr>
            <w:tcW w:w="3165" w:type="dxa"/>
            <w:tcBorders>
              <w:top w:val="nil"/>
              <w:left w:val="nil"/>
              <w:bottom w:val="nil"/>
              <w:right w:val="single" w:sz="2" w:space="0" w:color="auto"/>
            </w:tcBorders>
            <w:tcMar>
              <w:top w:w="100" w:type="dxa"/>
            </w:tcMar>
          </w:tcPr>
          <w:p w14:paraId="4FADF75F" w14:textId="77777777" w:rsidR="00CE661B" w:rsidRDefault="004F3436">
            <w:pPr>
              <w:jc w:val="left"/>
              <w:rPr>
                <w:color w:val="000000"/>
                <w:szCs w:val="20"/>
                <w:u w:color="000000"/>
                <w:shd w:val="clear" w:color="auto" w:fill="FFFFFF"/>
                <w:lang w:val="x-none" w:eastAsia="en-US" w:bidi="ar-SA"/>
              </w:rPr>
            </w:pPr>
            <w:r>
              <w:rPr>
                <w:b/>
                <w:sz w:val="20"/>
                <w:u w:val="single"/>
              </w:rPr>
              <w:t>od 14% do 21,5% przeciętnego wynagrodzenia w gospodarce narodowej</w:t>
            </w:r>
          </w:p>
        </w:tc>
        <w:tc>
          <w:tcPr>
            <w:tcW w:w="1095" w:type="dxa"/>
            <w:tcBorders>
              <w:top w:val="nil"/>
              <w:left w:val="single" w:sz="2" w:space="0" w:color="auto"/>
              <w:bottom w:val="nil"/>
              <w:right w:val="single" w:sz="2" w:space="0" w:color="auto"/>
            </w:tcBorders>
            <w:tcMar>
              <w:top w:w="100" w:type="dxa"/>
            </w:tcMar>
          </w:tcPr>
          <w:p w14:paraId="5FF7D791" w14:textId="77777777" w:rsidR="00CE661B" w:rsidRDefault="00CE661B">
            <w:pPr>
              <w:jc w:val="center"/>
              <w:rPr>
                <w:color w:val="000000"/>
                <w:szCs w:val="20"/>
                <w:u w:color="000000"/>
                <w:shd w:val="clear" w:color="auto" w:fill="FFFFFF"/>
                <w:lang w:val="x-none" w:eastAsia="en-US" w:bidi="ar-SA"/>
              </w:rPr>
            </w:pPr>
          </w:p>
          <w:p w14:paraId="4215D0A2" w14:textId="77777777" w:rsidR="00CE661B" w:rsidRDefault="004F3436">
            <w:pPr>
              <w:jc w:val="center"/>
            </w:pPr>
            <w:r>
              <w:rPr>
                <w:sz w:val="20"/>
              </w:rPr>
              <w:t>20</w:t>
            </w:r>
          </w:p>
        </w:tc>
        <w:tc>
          <w:tcPr>
            <w:tcW w:w="2325" w:type="dxa"/>
            <w:tcBorders>
              <w:top w:val="nil"/>
              <w:left w:val="single" w:sz="2" w:space="0" w:color="auto"/>
              <w:bottom w:val="nil"/>
              <w:right w:val="single" w:sz="2" w:space="0" w:color="auto"/>
            </w:tcBorders>
            <w:tcMar>
              <w:top w:w="100" w:type="dxa"/>
            </w:tcMar>
          </w:tcPr>
          <w:p w14:paraId="59F1B376" w14:textId="77777777" w:rsidR="00CE661B" w:rsidRDefault="00CE661B">
            <w:pPr>
              <w:jc w:val="left"/>
              <w:rPr>
                <w:color w:val="000000"/>
                <w:szCs w:val="20"/>
                <w:u w:color="000000"/>
                <w:shd w:val="clear" w:color="auto" w:fill="FFFFFF"/>
                <w:lang w:val="x-none" w:eastAsia="en-US" w:bidi="ar-SA"/>
              </w:rPr>
            </w:pPr>
          </w:p>
        </w:tc>
      </w:tr>
      <w:tr w:rsidR="00CE661B" w14:paraId="4E2D2090" w14:textId="77777777">
        <w:tc>
          <w:tcPr>
            <w:tcW w:w="525" w:type="dxa"/>
            <w:tcBorders>
              <w:top w:val="nil"/>
              <w:left w:val="single" w:sz="2" w:space="0" w:color="auto"/>
              <w:bottom w:val="nil"/>
              <w:right w:val="single" w:sz="2" w:space="0" w:color="auto"/>
            </w:tcBorders>
            <w:tcMar>
              <w:top w:w="100" w:type="dxa"/>
            </w:tcMar>
          </w:tcPr>
          <w:p w14:paraId="1D4742CE"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51DA8E8F"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489BE6DB" w14:textId="77777777" w:rsidR="00CE661B" w:rsidRDefault="00CE661B">
            <w:pPr>
              <w:jc w:val="center"/>
              <w:rPr>
                <w:color w:val="000000"/>
                <w:szCs w:val="20"/>
                <w:u w:color="000000"/>
                <w:shd w:val="clear" w:color="auto" w:fill="FFFFFF"/>
                <w:lang w:val="x-none" w:eastAsia="en-US" w:bidi="ar-SA"/>
              </w:rPr>
            </w:pPr>
          </w:p>
        </w:tc>
        <w:tc>
          <w:tcPr>
            <w:tcW w:w="735" w:type="dxa"/>
            <w:gridSpan w:val="2"/>
            <w:tcBorders>
              <w:top w:val="nil"/>
              <w:left w:val="nil"/>
              <w:bottom w:val="nil"/>
              <w:right w:val="nil"/>
            </w:tcBorders>
            <w:tcMar>
              <w:top w:w="100" w:type="dxa"/>
            </w:tcMar>
          </w:tcPr>
          <w:p w14:paraId="1FF43069" w14:textId="77777777" w:rsidR="00CE661B" w:rsidRDefault="00CE661B">
            <w:pPr>
              <w:jc w:val="center"/>
              <w:rPr>
                <w:color w:val="000000"/>
                <w:szCs w:val="20"/>
                <w:u w:color="000000"/>
                <w:shd w:val="clear" w:color="auto" w:fill="FFFFFF"/>
                <w:lang w:val="x-none" w:eastAsia="en-US" w:bidi="ar-SA"/>
              </w:rPr>
            </w:pPr>
          </w:p>
        </w:tc>
        <w:tc>
          <w:tcPr>
            <w:tcW w:w="3165" w:type="dxa"/>
            <w:tcBorders>
              <w:top w:val="nil"/>
              <w:left w:val="nil"/>
              <w:bottom w:val="nil"/>
              <w:right w:val="single" w:sz="2" w:space="0" w:color="auto"/>
            </w:tcBorders>
            <w:tcMar>
              <w:top w:w="100" w:type="dxa"/>
            </w:tcMar>
          </w:tcPr>
          <w:p w14:paraId="75F1DF3E"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5B0E4914"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4E167256" w14:textId="77777777" w:rsidR="00CE661B" w:rsidRDefault="00CE661B">
            <w:pPr>
              <w:jc w:val="left"/>
              <w:rPr>
                <w:color w:val="000000"/>
                <w:szCs w:val="20"/>
                <w:u w:color="000000"/>
                <w:shd w:val="clear" w:color="auto" w:fill="FFFFFF"/>
                <w:lang w:val="x-none" w:eastAsia="en-US" w:bidi="ar-SA"/>
              </w:rPr>
            </w:pPr>
          </w:p>
        </w:tc>
      </w:tr>
      <w:tr w:rsidR="00CE661B" w14:paraId="24536492" w14:textId="77777777">
        <w:tc>
          <w:tcPr>
            <w:tcW w:w="525" w:type="dxa"/>
            <w:tcBorders>
              <w:top w:val="nil"/>
              <w:left w:val="single" w:sz="2" w:space="0" w:color="auto"/>
              <w:bottom w:val="nil"/>
              <w:right w:val="single" w:sz="2" w:space="0" w:color="auto"/>
            </w:tcBorders>
            <w:tcMar>
              <w:top w:w="100" w:type="dxa"/>
            </w:tcMar>
          </w:tcPr>
          <w:p w14:paraId="34470D8E"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24DFC0E0"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36F7255F" w14:textId="77777777" w:rsidR="00CE661B" w:rsidRDefault="00CE661B">
            <w:pPr>
              <w:jc w:val="center"/>
              <w:rPr>
                <w:color w:val="000000"/>
                <w:szCs w:val="20"/>
                <w:u w:color="000000"/>
                <w:shd w:val="clear" w:color="auto" w:fill="FFFFFF"/>
                <w:lang w:val="x-none" w:eastAsia="en-US" w:bidi="ar-SA"/>
              </w:rPr>
            </w:pPr>
          </w:p>
        </w:tc>
        <w:tc>
          <w:tcPr>
            <w:tcW w:w="735" w:type="dxa"/>
            <w:gridSpan w:val="2"/>
            <w:tcBorders>
              <w:top w:val="nil"/>
              <w:left w:val="nil"/>
              <w:bottom w:val="nil"/>
              <w:right w:val="nil"/>
            </w:tcBorders>
            <w:tcMar>
              <w:top w:w="100" w:type="dxa"/>
            </w:tcMar>
          </w:tcPr>
          <w:p w14:paraId="426178BD" w14:textId="77777777" w:rsidR="00CE661B" w:rsidRDefault="004F3436">
            <w:pPr>
              <w:jc w:val="center"/>
              <w:rPr>
                <w:color w:val="000000"/>
                <w:szCs w:val="20"/>
                <w:u w:color="000000"/>
                <w:shd w:val="clear" w:color="auto" w:fill="FFFFFF"/>
                <w:lang w:val="x-none" w:eastAsia="en-US" w:bidi="ar-SA"/>
              </w:rPr>
            </w:pPr>
            <w:r>
              <w:rPr>
                <w:sz w:val="20"/>
              </w:rPr>
              <w:t>c)</w:t>
            </w:r>
          </w:p>
        </w:tc>
        <w:tc>
          <w:tcPr>
            <w:tcW w:w="3165" w:type="dxa"/>
            <w:tcBorders>
              <w:top w:val="nil"/>
              <w:left w:val="nil"/>
              <w:bottom w:val="nil"/>
              <w:right w:val="single" w:sz="2" w:space="0" w:color="auto"/>
            </w:tcBorders>
            <w:tcMar>
              <w:top w:w="100" w:type="dxa"/>
            </w:tcMar>
          </w:tcPr>
          <w:p w14:paraId="3061D296" w14:textId="77777777" w:rsidR="00CE661B" w:rsidRDefault="004F3436">
            <w:pPr>
              <w:jc w:val="left"/>
              <w:rPr>
                <w:color w:val="000000"/>
                <w:szCs w:val="20"/>
                <w:u w:color="000000"/>
                <w:shd w:val="clear" w:color="auto" w:fill="FFFFFF"/>
                <w:lang w:val="x-none" w:eastAsia="en-US" w:bidi="ar-SA"/>
              </w:rPr>
            </w:pPr>
            <w:r>
              <w:rPr>
                <w:b/>
                <w:sz w:val="20"/>
                <w:u w:val="single"/>
              </w:rPr>
              <w:t>od 22% do 28% przeciętnego wynagrodzenia w gospodarce narodowej</w:t>
            </w:r>
          </w:p>
        </w:tc>
        <w:tc>
          <w:tcPr>
            <w:tcW w:w="1095" w:type="dxa"/>
            <w:tcBorders>
              <w:top w:val="nil"/>
              <w:left w:val="single" w:sz="2" w:space="0" w:color="auto"/>
              <w:bottom w:val="nil"/>
              <w:right w:val="single" w:sz="2" w:space="0" w:color="auto"/>
            </w:tcBorders>
            <w:tcMar>
              <w:top w:w="100" w:type="dxa"/>
            </w:tcMar>
          </w:tcPr>
          <w:p w14:paraId="33D89BDC" w14:textId="77777777" w:rsidR="00CE661B" w:rsidRDefault="00CE661B">
            <w:pPr>
              <w:jc w:val="center"/>
              <w:rPr>
                <w:color w:val="000000"/>
                <w:szCs w:val="20"/>
                <w:u w:color="000000"/>
                <w:shd w:val="clear" w:color="auto" w:fill="FFFFFF"/>
                <w:lang w:val="x-none" w:eastAsia="en-US" w:bidi="ar-SA"/>
              </w:rPr>
            </w:pPr>
          </w:p>
          <w:p w14:paraId="17E018D2" w14:textId="77777777" w:rsidR="00CE661B" w:rsidRDefault="004F3436">
            <w:pPr>
              <w:jc w:val="center"/>
            </w:pPr>
            <w:r>
              <w:rPr>
                <w:sz w:val="20"/>
              </w:rPr>
              <w:t>10</w:t>
            </w:r>
          </w:p>
        </w:tc>
        <w:tc>
          <w:tcPr>
            <w:tcW w:w="2325" w:type="dxa"/>
            <w:tcBorders>
              <w:top w:val="nil"/>
              <w:left w:val="single" w:sz="2" w:space="0" w:color="auto"/>
              <w:bottom w:val="nil"/>
              <w:right w:val="single" w:sz="2" w:space="0" w:color="auto"/>
            </w:tcBorders>
            <w:tcMar>
              <w:top w:w="100" w:type="dxa"/>
            </w:tcMar>
          </w:tcPr>
          <w:p w14:paraId="0B24F839" w14:textId="77777777" w:rsidR="00CE661B" w:rsidRDefault="00CE661B">
            <w:pPr>
              <w:jc w:val="left"/>
              <w:rPr>
                <w:color w:val="000000"/>
                <w:szCs w:val="20"/>
                <w:u w:color="000000"/>
                <w:shd w:val="clear" w:color="auto" w:fill="FFFFFF"/>
                <w:lang w:val="x-none" w:eastAsia="en-US" w:bidi="ar-SA"/>
              </w:rPr>
            </w:pPr>
          </w:p>
        </w:tc>
      </w:tr>
      <w:tr w:rsidR="00CE661B" w14:paraId="76A0717F" w14:textId="77777777">
        <w:trPr>
          <w:trHeight w:val="80"/>
        </w:trPr>
        <w:tc>
          <w:tcPr>
            <w:tcW w:w="525" w:type="dxa"/>
            <w:tcBorders>
              <w:top w:val="nil"/>
              <w:left w:val="single" w:sz="2" w:space="0" w:color="auto"/>
              <w:bottom w:val="single" w:sz="2" w:space="0" w:color="auto"/>
              <w:right w:val="single" w:sz="2" w:space="0" w:color="auto"/>
            </w:tcBorders>
            <w:tcMar>
              <w:top w:w="100" w:type="dxa"/>
            </w:tcMar>
          </w:tcPr>
          <w:p w14:paraId="2E4601EB"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single" w:sz="2" w:space="0" w:color="auto"/>
              <w:right w:val="single" w:sz="2" w:space="0" w:color="auto"/>
            </w:tcBorders>
            <w:tcMar>
              <w:top w:w="100" w:type="dxa"/>
            </w:tcMar>
          </w:tcPr>
          <w:p w14:paraId="4EC455C8"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single" w:sz="2" w:space="0" w:color="auto"/>
              <w:right w:val="nil"/>
            </w:tcBorders>
            <w:tcMar>
              <w:top w:w="100" w:type="dxa"/>
            </w:tcMar>
          </w:tcPr>
          <w:p w14:paraId="5D1BC973" w14:textId="77777777" w:rsidR="00CE661B" w:rsidRDefault="00CE661B">
            <w:pPr>
              <w:jc w:val="center"/>
              <w:rPr>
                <w:color w:val="000000"/>
                <w:szCs w:val="20"/>
                <w:u w:color="000000"/>
                <w:shd w:val="clear" w:color="auto" w:fill="FFFFFF"/>
                <w:lang w:val="x-none" w:eastAsia="en-US" w:bidi="ar-SA"/>
              </w:rPr>
            </w:pPr>
          </w:p>
        </w:tc>
        <w:tc>
          <w:tcPr>
            <w:tcW w:w="3900" w:type="dxa"/>
            <w:gridSpan w:val="3"/>
            <w:tcBorders>
              <w:top w:val="nil"/>
              <w:left w:val="nil"/>
              <w:bottom w:val="single" w:sz="2" w:space="0" w:color="auto"/>
              <w:right w:val="single" w:sz="2" w:space="0" w:color="auto"/>
            </w:tcBorders>
            <w:tcMar>
              <w:top w:w="100" w:type="dxa"/>
            </w:tcMar>
          </w:tcPr>
          <w:p w14:paraId="0E0C1AEB"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single" w:sz="2" w:space="0" w:color="auto"/>
              <w:right w:val="single" w:sz="2" w:space="0" w:color="auto"/>
            </w:tcBorders>
            <w:tcMar>
              <w:top w:w="100" w:type="dxa"/>
            </w:tcMar>
          </w:tcPr>
          <w:p w14:paraId="0171708F"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single" w:sz="2" w:space="0" w:color="auto"/>
              <w:right w:val="single" w:sz="2" w:space="0" w:color="auto"/>
            </w:tcBorders>
            <w:tcMar>
              <w:top w:w="100" w:type="dxa"/>
            </w:tcMar>
          </w:tcPr>
          <w:p w14:paraId="77F7C07D" w14:textId="77777777" w:rsidR="00CE661B" w:rsidRDefault="00CE661B">
            <w:pPr>
              <w:jc w:val="left"/>
              <w:rPr>
                <w:color w:val="000000"/>
                <w:szCs w:val="20"/>
                <w:u w:color="000000"/>
                <w:shd w:val="clear" w:color="auto" w:fill="FFFFFF"/>
                <w:lang w:val="x-none" w:eastAsia="en-US" w:bidi="ar-SA"/>
              </w:rPr>
            </w:pPr>
          </w:p>
        </w:tc>
      </w:tr>
      <w:tr w:rsidR="00CE661B" w14:paraId="4C632E19" w14:textId="77777777">
        <w:tc>
          <w:tcPr>
            <w:tcW w:w="525" w:type="dxa"/>
            <w:tcBorders>
              <w:top w:val="single" w:sz="2" w:space="0" w:color="auto"/>
              <w:left w:val="single" w:sz="2" w:space="0" w:color="auto"/>
              <w:bottom w:val="nil"/>
              <w:right w:val="single" w:sz="2" w:space="0" w:color="auto"/>
            </w:tcBorders>
            <w:tcMar>
              <w:top w:w="100" w:type="dxa"/>
            </w:tcMar>
          </w:tcPr>
          <w:p w14:paraId="042F04B5" w14:textId="77777777" w:rsidR="00CE661B" w:rsidRDefault="00CE661B">
            <w:pPr>
              <w:jc w:val="center"/>
              <w:rPr>
                <w:color w:val="000000"/>
                <w:szCs w:val="20"/>
                <w:u w:color="000000"/>
                <w:shd w:val="clear" w:color="auto" w:fill="FFFFFF"/>
                <w:lang w:val="x-none" w:eastAsia="en-US" w:bidi="ar-SA"/>
              </w:rPr>
            </w:pPr>
          </w:p>
        </w:tc>
        <w:tc>
          <w:tcPr>
            <w:tcW w:w="1875" w:type="dxa"/>
            <w:tcBorders>
              <w:top w:val="single" w:sz="2" w:space="0" w:color="auto"/>
              <w:left w:val="single" w:sz="2" w:space="0" w:color="auto"/>
              <w:bottom w:val="nil"/>
              <w:right w:val="single" w:sz="2" w:space="0" w:color="auto"/>
            </w:tcBorders>
            <w:tcMar>
              <w:top w:w="100" w:type="dxa"/>
            </w:tcMar>
          </w:tcPr>
          <w:p w14:paraId="1AD45911" w14:textId="77777777" w:rsidR="00CE661B" w:rsidRDefault="00CE661B">
            <w:pPr>
              <w:jc w:val="left"/>
              <w:rPr>
                <w:color w:val="000000"/>
                <w:szCs w:val="20"/>
                <w:u w:color="000000"/>
                <w:shd w:val="clear" w:color="auto" w:fill="FFFFFF"/>
                <w:lang w:val="x-none" w:eastAsia="en-US" w:bidi="ar-SA"/>
              </w:rPr>
            </w:pPr>
          </w:p>
        </w:tc>
        <w:tc>
          <w:tcPr>
            <w:tcW w:w="480" w:type="dxa"/>
            <w:tcBorders>
              <w:top w:val="single" w:sz="2" w:space="0" w:color="auto"/>
              <w:left w:val="single" w:sz="2" w:space="0" w:color="auto"/>
              <w:bottom w:val="nil"/>
              <w:right w:val="nil"/>
            </w:tcBorders>
            <w:tcMar>
              <w:top w:w="100" w:type="dxa"/>
            </w:tcMar>
          </w:tcPr>
          <w:p w14:paraId="5F699553" w14:textId="77777777" w:rsidR="00CE661B" w:rsidRDefault="00CE661B">
            <w:pPr>
              <w:jc w:val="center"/>
              <w:rPr>
                <w:color w:val="000000"/>
                <w:szCs w:val="20"/>
                <w:u w:color="000000"/>
                <w:shd w:val="clear" w:color="auto" w:fill="FFFFFF"/>
                <w:lang w:val="x-none" w:eastAsia="en-US" w:bidi="ar-SA"/>
              </w:rPr>
            </w:pPr>
          </w:p>
        </w:tc>
        <w:tc>
          <w:tcPr>
            <w:tcW w:w="3900" w:type="dxa"/>
            <w:gridSpan w:val="3"/>
            <w:tcBorders>
              <w:top w:val="single" w:sz="2" w:space="0" w:color="auto"/>
              <w:left w:val="nil"/>
              <w:bottom w:val="nil"/>
              <w:right w:val="single" w:sz="2" w:space="0" w:color="auto"/>
            </w:tcBorders>
            <w:tcMar>
              <w:top w:w="100" w:type="dxa"/>
            </w:tcMar>
          </w:tcPr>
          <w:p w14:paraId="70927B2C" w14:textId="77777777" w:rsidR="00CE661B" w:rsidRDefault="00CE661B">
            <w:pPr>
              <w:jc w:val="left"/>
              <w:rPr>
                <w:color w:val="000000"/>
                <w:szCs w:val="20"/>
                <w:u w:color="000000"/>
                <w:shd w:val="clear" w:color="auto" w:fill="FFFFFF"/>
                <w:lang w:val="x-none" w:eastAsia="en-US" w:bidi="ar-SA"/>
              </w:rPr>
            </w:pPr>
          </w:p>
        </w:tc>
        <w:tc>
          <w:tcPr>
            <w:tcW w:w="1095" w:type="dxa"/>
            <w:tcBorders>
              <w:top w:val="single" w:sz="2" w:space="0" w:color="auto"/>
              <w:left w:val="single" w:sz="2" w:space="0" w:color="auto"/>
              <w:bottom w:val="nil"/>
              <w:right w:val="single" w:sz="2" w:space="0" w:color="auto"/>
            </w:tcBorders>
            <w:tcMar>
              <w:top w:w="100" w:type="dxa"/>
            </w:tcMar>
          </w:tcPr>
          <w:p w14:paraId="3E8C4803" w14:textId="77777777" w:rsidR="00CE661B" w:rsidRDefault="00CE661B">
            <w:pPr>
              <w:jc w:val="center"/>
              <w:rPr>
                <w:color w:val="000000"/>
                <w:szCs w:val="20"/>
                <w:u w:color="000000"/>
                <w:shd w:val="clear" w:color="auto" w:fill="FFFFFF"/>
                <w:lang w:val="x-none" w:eastAsia="en-US" w:bidi="ar-SA"/>
              </w:rPr>
            </w:pPr>
          </w:p>
        </w:tc>
        <w:tc>
          <w:tcPr>
            <w:tcW w:w="2325" w:type="dxa"/>
            <w:tcBorders>
              <w:top w:val="single" w:sz="2" w:space="0" w:color="auto"/>
              <w:left w:val="single" w:sz="2" w:space="0" w:color="auto"/>
              <w:bottom w:val="nil"/>
              <w:right w:val="single" w:sz="2" w:space="0" w:color="auto"/>
            </w:tcBorders>
            <w:tcMar>
              <w:top w:w="100" w:type="dxa"/>
            </w:tcMar>
          </w:tcPr>
          <w:p w14:paraId="26B36CD7" w14:textId="77777777" w:rsidR="00CE661B" w:rsidRDefault="00CE661B">
            <w:pPr>
              <w:jc w:val="left"/>
              <w:rPr>
                <w:color w:val="000000"/>
                <w:szCs w:val="20"/>
                <w:u w:color="000000"/>
                <w:shd w:val="clear" w:color="auto" w:fill="FFFFFF"/>
                <w:lang w:val="x-none" w:eastAsia="en-US" w:bidi="ar-SA"/>
              </w:rPr>
            </w:pPr>
          </w:p>
        </w:tc>
      </w:tr>
      <w:tr w:rsidR="00CE661B" w14:paraId="5130CD27" w14:textId="77777777">
        <w:tc>
          <w:tcPr>
            <w:tcW w:w="525" w:type="dxa"/>
            <w:tcBorders>
              <w:top w:val="nil"/>
              <w:left w:val="single" w:sz="2" w:space="0" w:color="auto"/>
              <w:bottom w:val="nil"/>
              <w:right w:val="single" w:sz="2" w:space="0" w:color="auto"/>
            </w:tcBorders>
            <w:tcMar>
              <w:top w:w="100" w:type="dxa"/>
            </w:tcMar>
          </w:tcPr>
          <w:p w14:paraId="13EC658D"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6F009E59"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05C7AB28" w14:textId="77777777" w:rsidR="00CE661B" w:rsidRDefault="004F3436">
            <w:pPr>
              <w:jc w:val="center"/>
              <w:rPr>
                <w:color w:val="000000"/>
                <w:szCs w:val="20"/>
                <w:u w:color="000000"/>
                <w:shd w:val="clear" w:color="auto" w:fill="FFFFFF"/>
                <w:lang w:val="x-none" w:eastAsia="en-US" w:bidi="ar-SA"/>
              </w:rPr>
            </w:pPr>
            <w:r>
              <w:rPr>
                <w:sz w:val="20"/>
              </w:rPr>
              <w:t>1)</w:t>
            </w:r>
          </w:p>
        </w:tc>
        <w:tc>
          <w:tcPr>
            <w:tcW w:w="3900" w:type="dxa"/>
            <w:gridSpan w:val="3"/>
            <w:tcBorders>
              <w:top w:val="nil"/>
              <w:left w:val="nil"/>
              <w:bottom w:val="nil"/>
              <w:right w:val="single" w:sz="2" w:space="0" w:color="auto"/>
            </w:tcBorders>
            <w:tcMar>
              <w:top w:w="100" w:type="dxa"/>
            </w:tcMar>
          </w:tcPr>
          <w:p w14:paraId="57FDC385" w14:textId="77777777" w:rsidR="00CE661B" w:rsidRDefault="004F3436">
            <w:pPr>
              <w:jc w:val="left"/>
              <w:rPr>
                <w:color w:val="000000"/>
                <w:szCs w:val="20"/>
                <w:u w:color="000000"/>
                <w:shd w:val="clear" w:color="auto" w:fill="FFFFFF"/>
                <w:lang w:val="x-none" w:eastAsia="en-US" w:bidi="ar-SA"/>
              </w:rPr>
            </w:pPr>
            <w:r>
              <w:rPr>
                <w:sz w:val="20"/>
              </w:rPr>
              <w:t xml:space="preserve">orzeczony znaczny stopień niepełnosprawności lub całkowita niezdolność do pracy i samodzielnej egzystencji. </w:t>
            </w:r>
          </w:p>
          <w:p w14:paraId="3D42A2AD" w14:textId="77777777" w:rsidR="00CE661B" w:rsidRDefault="004F3436">
            <w:pPr>
              <w:jc w:val="left"/>
            </w:pPr>
            <w:r>
              <w:rPr>
                <w:sz w:val="20"/>
              </w:rPr>
              <w:t>W przypadku dzieci do 16 roku życia orzeczenie o niepełnosprawności</w:t>
            </w:r>
          </w:p>
        </w:tc>
        <w:tc>
          <w:tcPr>
            <w:tcW w:w="1095" w:type="dxa"/>
            <w:tcBorders>
              <w:top w:val="nil"/>
              <w:left w:val="single" w:sz="2" w:space="0" w:color="auto"/>
              <w:bottom w:val="nil"/>
              <w:right w:val="single" w:sz="2" w:space="0" w:color="auto"/>
            </w:tcBorders>
            <w:tcMar>
              <w:top w:w="100" w:type="dxa"/>
            </w:tcMar>
          </w:tcPr>
          <w:p w14:paraId="4067AD20" w14:textId="77777777" w:rsidR="00CE661B" w:rsidRDefault="00CE661B">
            <w:pPr>
              <w:jc w:val="center"/>
              <w:rPr>
                <w:color w:val="000000"/>
                <w:szCs w:val="20"/>
                <w:u w:color="000000"/>
                <w:shd w:val="clear" w:color="auto" w:fill="FFFFFF"/>
                <w:lang w:val="x-none" w:eastAsia="en-US" w:bidi="ar-SA"/>
              </w:rPr>
            </w:pPr>
          </w:p>
          <w:p w14:paraId="64697C24" w14:textId="77777777" w:rsidR="00CE661B" w:rsidRDefault="00CE661B"/>
          <w:p w14:paraId="3DCC50E9" w14:textId="77777777" w:rsidR="00CE661B" w:rsidRDefault="004F3436">
            <w:pPr>
              <w:jc w:val="left"/>
            </w:pPr>
            <w:r>
              <w:rPr>
                <w:sz w:val="20"/>
              </w:rPr>
              <w:t xml:space="preserve">        35</w:t>
            </w:r>
          </w:p>
        </w:tc>
        <w:tc>
          <w:tcPr>
            <w:tcW w:w="2325" w:type="dxa"/>
            <w:tcBorders>
              <w:top w:val="nil"/>
              <w:left w:val="single" w:sz="2" w:space="0" w:color="auto"/>
              <w:bottom w:val="nil"/>
              <w:right w:val="single" w:sz="2" w:space="0" w:color="auto"/>
            </w:tcBorders>
            <w:tcMar>
              <w:top w:w="100" w:type="dxa"/>
            </w:tcMar>
          </w:tcPr>
          <w:p w14:paraId="6248E0B2" w14:textId="77777777" w:rsidR="00CE661B" w:rsidRDefault="00CE661B">
            <w:pPr>
              <w:jc w:val="left"/>
              <w:rPr>
                <w:color w:val="000000"/>
                <w:szCs w:val="20"/>
                <w:u w:color="000000"/>
                <w:shd w:val="clear" w:color="auto" w:fill="FFFFFF"/>
                <w:lang w:val="x-none" w:eastAsia="en-US" w:bidi="ar-SA"/>
              </w:rPr>
            </w:pPr>
          </w:p>
          <w:p w14:paraId="20E0F5A4" w14:textId="77777777" w:rsidR="00CE661B" w:rsidRDefault="004F3436">
            <w:pPr>
              <w:jc w:val="left"/>
            </w:pPr>
            <w:r>
              <w:rPr>
                <w:sz w:val="20"/>
              </w:rPr>
              <w:t xml:space="preserve">Choroba powinna być </w:t>
            </w:r>
          </w:p>
          <w:p w14:paraId="713C5A69" w14:textId="77777777" w:rsidR="00CE661B" w:rsidRDefault="004F3436">
            <w:pPr>
              <w:jc w:val="left"/>
            </w:pPr>
            <w:r>
              <w:rPr>
                <w:sz w:val="20"/>
              </w:rPr>
              <w:t>potwierdzona orzeczeniem</w:t>
            </w:r>
          </w:p>
          <w:p w14:paraId="33655313" w14:textId="77777777" w:rsidR="00CE661B" w:rsidRDefault="004F3436">
            <w:pPr>
              <w:jc w:val="left"/>
            </w:pPr>
            <w:r>
              <w:rPr>
                <w:sz w:val="20"/>
              </w:rPr>
              <w:t>lub decyzją ZUS</w:t>
            </w:r>
          </w:p>
        </w:tc>
      </w:tr>
      <w:tr w:rsidR="00CE661B" w14:paraId="20DA30EA" w14:textId="77777777">
        <w:tc>
          <w:tcPr>
            <w:tcW w:w="525" w:type="dxa"/>
            <w:tcBorders>
              <w:top w:val="nil"/>
              <w:left w:val="single" w:sz="2" w:space="0" w:color="auto"/>
              <w:bottom w:val="nil"/>
              <w:right w:val="single" w:sz="2" w:space="0" w:color="auto"/>
            </w:tcBorders>
            <w:tcMar>
              <w:top w:w="100" w:type="dxa"/>
            </w:tcMar>
          </w:tcPr>
          <w:p w14:paraId="583B356C" w14:textId="77777777" w:rsidR="00CE661B" w:rsidRDefault="004F3436">
            <w:pPr>
              <w:jc w:val="center"/>
              <w:rPr>
                <w:color w:val="000000"/>
                <w:szCs w:val="20"/>
                <w:u w:color="000000"/>
                <w:shd w:val="clear" w:color="auto" w:fill="FFFFFF"/>
                <w:lang w:val="x-none" w:eastAsia="en-US" w:bidi="ar-SA"/>
              </w:rPr>
            </w:pPr>
            <w:r>
              <w:rPr>
                <w:sz w:val="20"/>
              </w:rPr>
              <w:t>3.</w:t>
            </w:r>
          </w:p>
        </w:tc>
        <w:tc>
          <w:tcPr>
            <w:tcW w:w="1875" w:type="dxa"/>
            <w:tcBorders>
              <w:top w:val="nil"/>
              <w:left w:val="single" w:sz="2" w:space="0" w:color="auto"/>
              <w:bottom w:val="nil"/>
              <w:right w:val="single" w:sz="2" w:space="0" w:color="auto"/>
            </w:tcBorders>
            <w:tcMar>
              <w:top w:w="100" w:type="dxa"/>
            </w:tcMar>
          </w:tcPr>
          <w:p w14:paraId="727D4B6B" w14:textId="77777777" w:rsidR="00CE661B" w:rsidRDefault="004F3436">
            <w:pPr>
              <w:jc w:val="left"/>
              <w:rPr>
                <w:color w:val="000000"/>
                <w:szCs w:val="20"/>
                <w:u w:color="000000"/>
                <w:shd w:val="clear" w:color="auto" w:fill="FFFFFF"/>
                <w:lang w:val="x-none" w:eastAsia="en-US" w:bidi="ar-SA"/>
              </w:rPr>
            </w:pPr>
            <w:r>
              <w:rPr>
                <w:sz w:val="20"/>
              </w:rPr>
              <w:t>Stan zdrowia</w:t>
            </w:r>
          </w:p>
        </w:tc>
        <w:tc>
          <w:tcPr>
            <w:tcW w:w="480" w:type="dxa"/>
            <w:tcBorders>
              <w:top w:val="nil"/>
              <w:left w:val="single" w:sz="2" w:space="0" w:color="auto"/>
              <w:bottom w:val="nil"/>
              <w:right w:val="nil"/>
            </w:tcBorders>
            <w:tcMar>
              <w:top w:w="100" w:type="dxa"/>
            </w:tcMar>
          </w:tcPr>
          <w:p w14:paraId="4BC34A3F" w14:textId="77777777" w:rsidR="00CE661B" w:rsidRDefault="00CE661B">
            <w:pPr>
              <w:jc w:val="center"/>
              <w:rPr>
                <w:color w:val="000000"/>
                <w:szCs w:val="20"/>
                <w:u w:color="000000"/>
                <w:shd w:val="clear" w:color="auto" w:fill="FFFFFF"/>
                <w:lang w:val="x-none" w:eastAsia="en-US" w:bidi="ar-SA"/>
              </w:rPr>
            </w:pPr>
          </w:p>
        </w:tc>
        <w:tc>
          <w:tcPr>
            <w:tcW w:w="3900" w:type="dxa"/>
            <w:gridSpan w:val="3"/>
            <w:tcBorders>
              <w:top w:val="nil"/>
              <w:left w:val="nil"/>
              <w:bottom w:val="nil"/>
              <w:right w:val="single" w:sz="2" w:space="0" w:color="auto"/>
            </w:tcBorders>
            <w:tcMar>
              <w:top w:w="100" w:type="dxa"/>
            </w:tcMar>
          </w:tcPr>
          <w:p w14:paraId="1E042ED3"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nil"/>
              <w:right w:val="single" w:sz="2" w:space="0" w:color="auto"/>
            </w:tcBorders>
            <w:tcMar>
              <w:top w:w="100" w:type="dxa"/>
            </w:tcMar>
          </w:tcPr>
          <w:p w14:paraId="218529A0"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0C9A91DB" w14:textId="77777777" w:rsidR="00CE661B" w:rsidRDefault="00CE661B">
            <w:pPr>
              <w:jc w:val="left"/>
              <w:rPr>
                <w:color w:val="000000"/>
                <w:szCs w:val="20"/>
                <w:u w:color="000000"/>
                <w:shd w:val="clear" w:color="auto" w:fill="FFFFFF"/>
                <w:lang w:val="x-none" w:eastAsia="en-US" w:bidi="ar-SA"/>
              </w:rPr>
            </w:pPr>
          </w:p>
        </w:tc>
      </w:tr>
      <w:tr w:rsidR="00CE661B" w14:paraId="1C7BA384" w14:textId="77777777">
        <w:tc>
          <w:tcPr>
            <w:tcW w:w="525" w:type="dxa"/>
            <w:tcBorders>
              <w:top w:val="nil"/>
              <w:left w:val="single" w:sz="2" w:space="0" w:color="auto"/>
              <w:bottom w:val="nil"/>
              <w:right w:val="single" w:sz="2" w:space="0" w:color="auto"/>
            </w:tcBorders>
            <w:tcMar>
              <w:top w:w="100" w:type="dxa"/>
            </w:tcMar>
          </w:tcPr>
          <w:p w14:paraId="6D9336E1"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43AD4695" w14:textId="77777777" w:rsidR="00CE661B" w:rsidRDefault="004F3436">
            <w:pPr>
              <w:jc w:val="left"/>
              <w:rPr>
                <w:color w:val="000000"/>
                <w:szCs w:val="20"/>
                <w:u w:color="000000"/>
                <w:shd w:val="clear" w:color="auto" w:fill="FFFFFF"/>
                <w:lang w:val="x-none" w:eastAsia="en-US" w:bidi="ar-SA"/>
              </w:rPr>
            </w:pPr>
            <w:r>
              <w:rPr>
                <w:sz w:val="20"/>
              </w:rPr>
              <w:t>wnioskodawcy</w:t>
            </w:r>
          </w:p>
          <w:p w14:paraId="69798AE2" w14:textId="77777777" w:rsidR="00CE661B" w:rsidRDefault="004F3436">
            <w:pPr>
              <w:jc w:val="left"/>
            </w:pPr>
            <w:r>
              <w:rPr>
                <w:sz w:val="20"/>
              </w:rPr>
              <w:t>lub osób</w:t>
            </w:r>
          </w:p>
          <w:p w14:paraId="76D1E840" w14:textId="77777777" w:rsidR="00CE661B" w:rsidRDefault="004F3436">
            <w:pPr>
              <w:jc w:val="left"/>
            </w:pPr>
            <w:r>
              <w:rPr>
                <w:sz w:val="20"/>
              </w:rPr>
              <w:t>zgłoszonych</w:t>
            </w:r>
          </w:p>
          <w:p w14:paraId="6DC7CB85" w14:textId="77777777" w:rsidR="00CE661B" w:rsidRDefault="004F3436">
            <w:pPr>
              <w:jc w:val="left"/>
            </w:pPr>
            <w:r>
              <w:rPr>
                <w:sz w:val="20"/>
              </w:rPr>
              <w:t>do wspólnego</w:t>
            </w:r>
          </w:p>
          <w:p w14:paraId="24D7994A" w14:textId="77777777" w:rsidR="00CE661B" w:rsidRDefault="004F3436">
            <w:pPr>
              <w:jc w:val="left"/>
            </w:pPr>
            <w:r>
              <w:rPr>
                <w:sz w:val="20"/>
              </w:rPr>
              <w:t>zamieszkiwania</w:t>
            </w:r>
          </w:p>
        </w:tc>
        <w:tc>
          <w:tcPr>
            <w:tcW w:w="480" w:type="dxa"/>
            <w:tcBorders>
              <w:top w:val="nil"/>
              <w:left w:val="single" w:sz="2" w:space="0" w:color="auto"/>
              <w:bottom w:val="nil"/>
              <w:right w:val="nil"/>
            </w:tcBorders>
            <w:tcMar>
              <w:top w:w="100" w:type="dxa"/>
            </w:tcMar>
          </w:tcPr>
          <w:p w14:paraId="7E207BFA" w14:textId="77777777" w:rsidR="00CE661B" w:rsidRDefault="004F3436">
            <w:pPr>
              <w:jc w:val="center"/>
              <w:rPr>
                <w:color w:val="000000"/>
                <w:szCs w:val="20"/>
                <w:u w:color="000000"/>
                <w:shd w:val="clear" w:color="auto" w:fill="FFFFFF"/>
                <w:lang w:val="x-none" w:eastAsia="en-US" w:bidi="ar-SA"/>
              </w:rPr>
            </w:pPr>
            <w:r>
              <w:rPr>
                <w:sz w:val="20"/>
              </w:rPr>
              <w:t>2)</w:t>
            </w:r>
          </w:p>
        </w:tc>
        <w:tc>
          <w:tcPr>
            <w:tcW w:w="3900" w:type="dxa"/>
            <w:gridSpan w:val="3"/>
            <w:tcBorders>
              <w:top w:val="nil"/>
              <w:left w:val="nil"/>
              <w:bottom w:val="nil"/>
              <w:right w:val="single" w:sz="2" w:space="0" w:color="auto"/>
            </w:tcBorders>
            <w:tcMar>
              <w:top w:w="100" w:type="dxa"/>
            </w:tcMar>
          </w:tcPr>
          <w:p w14:paraId="3F412CB1" w14:textId="77777777" w:rsidR="00CE661B" w:rsidRDefault="004F3436">
            <w:pPr>
              <w:jc w:val="left"/>
              <w:rPr>
                <w:color w:val="000000"/>
                <w:szCs w:val="20"/>
                <w:u w:color="000000"/>
                <w:shd w:val="clear" w:color="auto" w:fill="FFFFFF"/>
                <w:lang w:val="x-none" w:eastAsia="en-US" w:bidi="ar-SA"/>
              </w:rPr>
            </w:pPr>
            <w:r>
              <w:rPr>
                <w:sz w:val="20"/>
              </w:rPr>
              <w:t>orzeczony umiarkowany stopień niepełnosprawności lub całkowita niezdolność do pracy</w:t>
            </w:r>
          </w:p>
        </w:tc>
        <w:tc>
          <w:tcPr>
            <w:tcW w:w="1095" w:type="dxa"/>
            <w:tcBorders>
              <w:top w:val="nil"/>
              <w:left w:val="single" w:sz="2" w:space="0" w:color="auto"/>
              <w:bottom w:val="nil"/>
              <w:right w:val="single" w:sz="2" w:space="0" w:color="auto"/>
            </w:tcBorders>
            <w:tcMar>
              <w:top w:w="100" w:type="dxa"/>
            </w:tcMar>
          </w:tcPr>
          <w:p w14:paraId="425C5A57" w14:textId="77777777" w:rsidR="00CE661B" w:rsidRDefault="004F3436">
            <w:pPr>
              <w:jc w:val="center"/>
              <w:rPr>
                <w:color w:val="000000"/>
                <w:szCs w:val="20"/>
                <w:u w:color="000000"/>
                <w:shd w:val="clear" w:color="auto" w:fill="FFFFFF"/>
                <w:lang w:val="x-none" w:eastAsia="en-US" w:bidi="ar-SA"/>
              </w:rPr>
            </w:pPr>
            <w:r>
              <w:rPr>
                <w:sz w:val="20"/>
              </w:rPr>
              <w:t>25</w:t>
            </w:r>
          </w:p>
        </w:tc>
        <w:tc>
          <w:tcPr>
            <w:tcW w:w="2325" w:type="dxa"/>
            <w:tcBorders>
              <w:top w:val="nil"/>
              <w:left w:val="single" w:sz="2" w:space="0" w:color="auto"/>
              <w:bottom w:val="nil"/>
              <w:right w:val="single" w:sz="2" w:space="0" w:color="auto"/>
            </w:tcBorders>
            <w:tcMar>
              <w:top w:w="100" w:type="dxa"/>
            </w:tcMar>
          </w:tcPr>
          <w:p w14:paraId="6C02A5DA" w14:textId="77777777" w:rsidR="00CE661B" w:rsidRDefault="00CE661B">
            <w:pPr>
              <w:jc w:val="left"/>
              <w:rPr>
                <w:color w:val="000000"/>
                <w:szCs w:val="20"/>
                <w:u w:color="000000"/>
                <w:shd w:val="clear" w:color="auto" w:fill="FFFFFF"/>
                <w:lang w:val="x-none" w:eastAsia="en-US" w:bidi="ar-SA"/>
              </w:rPr>
            </w:pPr>
          </w:p>
          <w:p w14:paraId="3CA18BC4" w14:textId="77777777" w:rsidR="00CE661B" w:rsidRDefault="004F3436">
            <w:pPr>
              <w:jc w:val="center"/>
            </w:pPr>
            <w:r>
              <w:rPr>
                <w:sz w:val="20"/>
              </w:rPr>
              <w:t>UWAGA:   Za poszczególne schorzenia w rodzinie punktów się nie sumuje.</w:t>
            </w:r>
          </w:p>
        </w:tc>
      </w:tr>
      <w:tr w:rsidR="00CE661B" w14:paraId="7C8C49AC" w14:textId="77777777">
        <w:tc>
          <w:tcPr>
            <w:tcW w:w="525" w:type="dxa"/>
            <w:tcBorders>
              <w:top w:val="nil"/>
              <w:left w:val="single" w:sz="2" w:space="0" w:color="auto"/>
              <w:bottom w:val="single" w:sz="2" w:space="0" w:color="auto"/>
              <w:right w:val="single" w:sz="2" w:space="0" w:color="auto"/>
            </w:tcBorders>
            <w:tcMar>
              <w:top w:w="100" w:type="dxa"/>
            </w:tcMar>
          </w:tcPr>
          <w:p w14:paraId="4E3CB31A" w14:textId="77777777" w:rsidR="00CE661B" w:rsidRDefault="00CE661B">
            <w:pPr>
              <w:jc w:val="left"/>
              <w:rPr>
                <w:color w:val="000000"/>
                <w:szCs w:val="20"/>
                <w:u w:color="000000"/>
                <w:shd w:val="clear" w:color="auto" w:fill="FFFFFF"/>
                <w:lang w:val="x-none" w:eastAsia="en-US" w:bidi="ar-SA"/>
              </w:rPr>
            </w:pPr>
          </w:p>
        </w:tc>
        <w:tc>
          <w:tcPr>
            <w:tcW w:w="1875" w:type="dxa"/>
            <w:tcBorders>
              <w:top w:val="nil"/>
              <w:left w:val="single" w:sz="2" w:space="0" w:color="auto"/>
              <w:bottom w:val="single" w:sz="2" w:space="0" w:color="auto"/>
              <w:right w:val="single" w:sz="2" w:space="0" w:color="auto"/>
            </w:tcBorders>
            <w:tcMar>
              <w:top w:w="100" w:type="dxa"/>
            </w:tcMar>
          </w:tcPr>
          <w:p w14:paraId="09AFD679"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single" w:sz="2" w:space="0" w:color="auto"/>
              <w:right w:val="nil"/>
            </w:tcBorders>
            <w:tcMar>
              <w:top w:w="100" w:type="dxa"/>
            </w:tcMar>
          </w:tcPr>
          <w:p w14:paraId="39C39442" w14:textId="77777777" w:rsidR="00CE661B" w:rsidRDefault="004F3436">
            <w:pPr>
              <w:jc w:val="center"/>
              <w:rPr>
                <w:color w:val="000000"/>
                <w:szCs w:val="20"/>
                <w:u w:color="000000"/>
                <w:shd w:val="clear" w:color="auto" w:fill="FFFFFF"/>
                <w:lang w:val="x-none" w:eastAsia="en-US" w:bidi="ar-SA"/>
              </w:rPr>
            </w:pPr>
            <w:r>
              <w:rPr>
                <w:sz w:val="20"/>
              </w:rPr>
              <w:t>3)</w:t>
            </w:r>
          </w:p>
        </w:tc>
        <w:tc>
          <w:tcPr>
            <w:tcW w:w="3900" w:type="dxa"/>
            <w:gridSpan w:val="3"/>
            <w:tcBorders>
              <w:top w:val="nil"/>
              <w:left w:val="nil"/>
              <w:bottom w:val="single" w:sz="2" w:space="0" w:color="auto"/>
              <w:right w:val="single" w:sz="2" w:space="0" w:color="auto"/>
            </w:tcBorders>
            <w:tcMar>
              <w:top w:w="100" w:type="dxa"/>
            </w:tcMar>
          </w:tcPr>
          <w:p w14:paraId="1F1B7993" w14:textId="77777777" w:rsidR="00CE661B" w:rsidRDefault="004F3436">
            <w:pPr>
              <w:jc w:val="left"/>
              <w:rPr>
                <w:color w:val="000000"/>
                <w:szCs w:val="20"/>
                <w:u w:color="000000"/>
                <w:shd w:val="clear" w:color="auto" w:fill="FFFFFF"/>
                <w:lang w:val="x-none" w:eastAsia="en-US" w:bidi="ar-SA"/>
              </w:rPr>
            </w:pPr>
            <w:r>
              <w:rPr>
                <w:sz w:val="20"/>
              </w:rPr>
              <w:t>orzeczony lekki stopień niepełnosprawności</w:t>
            </w:r>
          </w:p>
          <w:p w14:paraId="7C13CED2" w14:textId="77777777" w:rsidR="00CE661B" w:rsidRDefault="004F3436">
            <w:pPr>
              <w:jc w:val="left"/>
            </w:pPr>
            <w:r>
              <w:rPr>
                <w:sz w:val="20"/>
              </w:rPr>
              <w:t>lub częściowa niezdolność do pracy</w:t>
            </w:r>
          </w:p>
        </w:tc>
        <w:tc>
          <w:tcPr>
            <w:tcW w:w="1095" w:type="dxa"/>
            <w:tcBorders>
              <w:top w:val="nil"/>
              <w:left w:val="single" w:sz="2" w:space="0" w:color="auto"/>
              <w:bottom w:val="single" w:sz="2" w:space="0" w:color="auto"/>
              <w:right w:val="single" w:sz="2" w:space="0" w:color="auto"/>
            </w:tcBorders>
            <w:tcMar>
              <w:top w:w="100" w:type="dxa"/>
            </w:tcMar>
          </w:tcPr>
          <w:p w14:paraId="1EF24700" w14:textId="77777777" w:rsidR="00CE661B" w:rsidRDefault="00CE661B">
            <w:pPr>
              <w:jc w:val="center"/>
              <w:rPr>
                <w:color w:val="000000"/>
                <w:szCs w:val="20"/>
                <w:u w:color="000000"/>
                <w:shd w:val="clear" w:color="auto" w:fill="FFFFFF"/>
                <w:lang w:val="x-none" w:eastAsia="en-US" w:bidi="ar-SA"/>
              </w:rPr>
            </w:pPr>
          </w:p>
          <w:p w14:paraId="4F9A9674" w14:textId="77777777" w:rsidR="00CE661B" w:rsidRDefault="004F3436">
            <w:pPr>
              <w:jc w:val="center"/>
            </w:pPr>
            <w:r>
              <w:rPr>
                <w:sz w:val="20"/>
              </w:rPr>
              <w:t>15</w:t>
            </w:r>
          </w:p>
        </w:tc>
        <w:tc>
          <w:tcPr>
            <w:tcW w:w="2325" w:type="dxa"/>
            <w:tcBorders>
              <w:top w:val="nil"/>
              <w:left w:val="single" w:sz="2" w:space="0" w:color="auto"/>
              <w:bottom w:val="single" w:sz="2" w:space="0" w:color="auto"/>
              <w:right w:val="single" w:sz="2" w:space="0" w:color="auto"/>
            </w:tcBorders>
            <w:tcMar>
              <w:top w:w="100" w:type="dxa"/>
            </w:tcMar>
          </w:tcPr>
          <w:p w14:paraId="788AB69B" w14:textId="77777777" w:rsidR="00CE661B" w:rsidRDefault="00CE661B">
            <w:pPr>
              <w:jc w:val="left"/>
              <w:rPr>
                <w:color w:val="000000"/>
                <w:szCs w:val="20"/>
                <w:u w:color="000000"/>
                <w:shd w:val="clear" w:color="auto" w:fill="FFFFFF"/>
                <w:lang w:val="x-none" w:eastAsia="en-US" w:bidi="ar-SA"/>
              </w:rPr>
            </w:pPr>
          </w:p>
        </w:tc>
      </w:tr>
      <w:tr w:rsidR="00CE661B" w14:paraId="529F2170" w14:textId="77777777">
        <w:tc>
          <w:tcPr>
            <w:tcW w:w="525" w:type="dxa"/>
            <w:tcBorders>
              <w:top w:val="single" w:sz="2" w:space="0" w:color="auto"/>
              <w:left w:val="single" w:sz="2" w:space="0" w:color="auto"/>
              <w:bottom w:val="nil"/>
              <w:right w:val="single" w:sz="2" w:space="0" w:color="auto"/>
            </w:tcBorders>
            <w:tcMar>
              <w:top w:w="100" w:type="dxa"/>
            </w:tcMar>
          </w:tcPr>
          <w:p w14:paraId="2CF344F2" w14:textId="77777777" w:rsidR="00CE661B" w:rsidRDefault="00CE661B">
            <w:pPr>
              <w:jc w:val="center"/>
              <w:rPr>
                <w:color w:val="000000"/>
                <w:szCs w:val="20"/>
                <w:u w:color="000000"/>
                <w:shd w:val="clear" w:color="auto" w:fill="FFFFFF"/>
                <w:lang w:val="x-none" w:eastAsia="en-US" w:bidi="ar-SA"/>
              </w:rPr>
            </w:pPr>
          </w:p>
        </w:tc>
        <w:tc>
          <w:tcPr>
            <w:tcW w:w="1875" w:type="dxa"/>
            <w:tcBorders>
              <w:top w:val="single" w:sz="2" w:space="0" w:color="auto"/>
              <w:left w:val="single" w:sz="2" w:space="0" w:color="auto"/>
              <w:bottom w:val="nil"/>
              <w:right w:val="single" w:sz="2" w:space="0" w:color="auto"/>
            </w:tcBorders>
            <w:tcMar>
              <w:top w:w="100" w:type="dxa"/>
            </w:tcMar>
          </w:tcPr>
          <w:p w14:paraId="0BA8BC54" w14:textId="77777777" w:rsidR="00CE661B" w:rsidRDefault="00CE661B">
            <w:pPr>
              <w:jc w:val="left"/>
              <w:rPr>
                <w:color w:val="000000"/>
                <w:szCs w:val="20"/>
                <w:u w:color="000000"/>
                <w:shd w:val="clear" w:color="auto" w:fill="FFFFFF"/>
                <w:lang w:val="x-none" w:eastAsia="en-US" w:bidi="ar-SA"/>
              </w:rPr>
            </w:pPr>
          </w:p>
        </w:tc>
        <w:tc>
          <w:tcPr>
            <w:tcW w:w="480" w:type="dxa"/>
            <w:tcBorders>
              <w:top w:val="single" w:sz="2" w:space="0" w:color="auto"/>
              <w:left w:val="single" w:sz="2" w:space="0" w:color="auto"/>
              <w:bottom w:val="nil"/>
              <w:right w:val="nil"/>
            </w:tcBorders>
            <w:tcMar>
              <w:top w:w="100" w:type="dxa"/>
            </w:tcMar>
          </w:tcPr>
          <w:p w14:paraId="634D8FC5" w14:textId="77777777" w:rsidR="00CE661B" w:rsidRDefault="00CE661B">
            <w:pPr>
              <w:jc w:val="center"/>
              <w:rPr>
                <w:color w:val="000000"/>
                <w:szCs w:val="20"/>
                <w:u w:color="000000"/>
                <w:shd w:val="clear" w:color="auto" w:fill="FFFFFF"/>
                <w:lang w:val="x-none" w:eastAsia="en-US" w:bidi="ar-SA"/>
              </w:rPr>
            </w:pPr>
          </w:p>
        </w:tc>
        <w:tc>
          <w:tcPr>
            <w:tcW w:w="3900" w:type="dxa"/>
            <w:gridSpan w:val="3"/>
            <w:tcBorders>
              <w:top w:val="single" w:sz="2" w:space="0" w:color="auto"/>
              <w:left w:val="nil"/>
              <w:bottom w:val="nil"/>
              <w:right w:val="single" w:sz="2" w:space="0" w:color="auto"/>
            </w:tcBorders>
            <w:tcMar>
              <w:top w:w="100" w:type="dxa"/>
            </w:tcMar>
          </w:tcPr>
          <w:p w14:paraId="31916DAE" w14:textId="77777777" w:rsidR="00CE661B" w:rsidRDefault="00CE661B">
            <w:pPr>
              <w:jc w:val="left"/>
              <w:rPr>
                <w:color w:val="000000"/>
                <w:szCs w:val="20"/>
                <w:u w:color="000000"/>
                <w:shd w:val="clear" w:color="auto" w:fill="FFFFFF"/>
                <w:lang w:val="x-none" w:eastAsia="en-US" w:bidi="ar-SA"/>
              </w:rPr>
            </w:pPr>
          </w:p>
        </w:tc>
        <w:tc>
          <w:tcPr>
            <w:tcW w:w="1095" w:type="dxa"/>
            <w:tcBorders>
              <w:top w:val="single" w:sz="2" w:space="0" w:color="auto"/>
              <w:left w:val="single" w:sz="2" w:space="0" w:color="auto"/>
              <w:bottom w:val="nil"/>
              <w:right w:val="single" w:sz="2" w:space="0" w:color="auto"/>
            </w:tcBorders>
            <w:tcMar>
              <w:top w:w="100" w:type="dxa"/>
            </w:tcMar>
          </w:tcPr>
          <w:p w14:paraId="33298261" w14:textId="77777777" w:rsidR="00CE661B" w:rsidRDefault="00CE661B">
            <w:pPr>
              <w:jc w:val="center"/>
              <w:rPr>
                <w:color w:val="000000"/>
                <w:szCs w:val="20"/>
                <w:u w:color="000000"/>
                <w:shd w:val="clear" w:color="auto" w:fill="FFFFFF"/>
                <w:lang w:val="x-none" w:eastAsia="en-US" w:bidi="ar-SA"/>
              </w:rPr>
            </w:pPr>
          </w:p>
        </w:tc>
        <w:tc>
          <w:tcPr>
            <w:tcW w:w="2325" w:type="dxa"/>
            <w:tcBorders>
              <w:top w:val="single" w:sz="2" w:space="0" w:color="auto"/>
              <w:left w:val="single" w:sz="2" w:space="0" w:color="auto"/>
              <w:bottom w:val="nil"/>
              <w:right w:val="single" w:sz="2" w:space="0" w:color="auto"/>
            </w:tcBorders>
            <w:tcMar>
              <w:top w:w="100" w:type="dxa"/>
            </w:tcMar>
          </w:tcPr>
          <w:p w14:paraId="5A7B98BB" w14:textId="77777777" w:rsidR="00CE661B" w:rsidRDefault="00CE661B">
            <w:pPr>
              <w:jc w:val="left"/>
              <w:rPr>
                <w:color w:val="000000"/>
                <w:szCs w:val="20"/>
                <w:u w:color="000000"/>
                <w:shd w:val="clear" w:color="auto" w:fill="FFFFFF"/>
                <w:lang w:val="x-none" w:eastAsia="en-US" w:bidi="ar-SA"/>
              </w:rPr>
            </w:pPr>
          </w:p>
        </w:tc>
      </w:tr>
      <w:tr w:rsidR="00CE661B" w14:paraId="25395DBB" w14:textId="77777777">
        <w:trPr>
          <w:trHeight w:val="80"/>
        </w:trPr>
        <w:tc>
          <w:tcPr>
            <w:tcW w:w="525" w:type="dxa"/>
            <w:tcBorders>
              <w:top w:val="nil"/>
              <w:left w:val="single" w:sz="2" w:space="0" w:color="auto"/>
              <w:bottom w:val="nil"/>
              <w:right w:val="single" w:sz="2" w:space="0" w:color="auto"/>
            </w:tcBorders>
            <w:tcMar>
              <w:top w:w="100" w:type="dxa"/>
            </w:tcMar>
          </w:tcPr>
          <w:p w14:paraId="3DD2A7EB" w14:textId="77777777" w:rsidR="00CE661B" w:rsidRDefault="00CE661B">
            <w:pPr>
              <w:jc w:val="left"/>
              <w:rPr>
                <w:color w:val="000000"/>
                <w:szCs w:val="20"/>
                <w:u w:color="000000"/>
                <w:shd w:val="clear" w:color="auto" w:fill="FFFFFF"/>
                <w:lang w:val="x-none" w:eastAsia="en-US" w:bidi="ar-SA"/>
              </w:rPr>
            </w:pPr>
          </w:p>
        </w:tc>
        <w:tc>
          <w:tcPr>
            <w:tcW w:w="1875" w:type="dxa"/>
            <w:tcBorders>
              <w:top w:val="nil"/>
              <w:left w:val="single" w:sz="2" w:space="0" w:color="auto"/>
              <w:bottom w:val="nil"/>
              <w:right w:val="single" w:sz="2" w:space="0" w:color="auto"/>
            </w:tcBorders>
            <w:tcMar>
              <w:top w:w="100" w:type="dxa"/>
            </w:tcMar>
          </w:tcPr>
          <w:p w14:paraId="5580C13B" w14:textId="77777777" w:rsidR="00CE661B" w:rsidRDefault="00CE661B">
            <w:pPr>
              <w:jc w:val="left"/>
              <w:rPr>
                <w:color w:val="000000"/>
                <w:szCs w:val="20"/>
                <w:u w:color="000000"/>
                <w:shd w:val="clear" w:color="auto" w:fill="FFFFFF"/>
                <w:lang w:val="x-none" w:eastAsia="en-US" w:bidi="ar-SA"/>
              </w:rPr>
            </w:pPr>
          </w:p>
        </w:tc>
        <w:tc>
          <w:tcPr>
            <w:tcW w:w="480" w:type="dxa"/>
            <w:tcBorders>
              <w:top w:val="nil"/>
              <w:left w:val="single" w:sz="2" w:space="0" w:color="auto"/>
              <w:bottom w:val="nil"/>
              <w:right w:val="nil"/>
            </w:tcBorders>
            <w:tcMar>
              <w:top w:w="100" w:type="dxa"/>
            </w:tcMar>
          </w:tcPr>
          <w:p w14:paraId="4781CCA0" w14:textId="77777777" w:rsidR="00CE661B" w:rsidRDefault="00CE661B">
            <w:pPr>
              <w:jc w:val="center"/>
              <w:rPr>
                <w:color w:val="000000"/>
                <w:szCs w:val="20"/>
                <w:u w:color="000000"/>
                <w:shd w:val="clear" w:color="auto" w:fill="FFFFFF"/>
                <w:lang w:val="x-none" w:eastAsia="en-US" w:bidi="ar-SA"/>
              </w:rPr>
            </w:pPr>
          </w:p>
        </w:tc>
        <w:tc>
          <w:tcPr>
            <w:tcW w:w="3900" w:type="dxa"/>
            <w:gridSpan w:val="3"/>
            <w:tcBorders>
              <w:top w:val="nil"/>
              <w:left w:val="nil"/>
              <w:bottom w:val="nil"/>
              <w:right w:val="single" w:sz="2" w:space="0" w:color="auto"/>
            </w:tcBorders>
            <w:tcMar>
              <w:top w:w="100" w:type="dxa"/>
            </w:tcMar>
          </w:tcPr>
          <w:p w14:paraId="5993E7F2"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single" w:sz="2" w:space="0" w:color="auto"/>
              <w:right w:val="single" w:sz="2" w:space="0" w:color="auto"/>
            </w:tcBorders>
            <w:tcMar>
              <w:top w:w="100" w:type="dxa"/>
            </w:tcMar>
          </w:tcPr>
          <w:p w14:paraId="1A36163E"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nil"/>
              <w:right w:val="single" w:sz="2" w:space="0" w:color="auto"/>
            </w:tcBorders>
            <w:tcMar>
              <w:top w:w="100" w:type="dxa"/>
            </w:tcMar>
          </w:tcPr>
          <w:p w14:paraId="28000E82" w14:textId="77777777" w:rsidR="00CE661B" w:rsidRDefault="00CE661B">
            <w:pPr>
              <w:jc w:val="left"/>
              <w:rPr>
                <w:color w:val="000000"/>
                <w:szCs w:val="20"/>
                <w:u w:color="000000"/>
                <w:shd w:val="clear" w:color="auto" w:fill="FFFFFF"/>
                <w:lang w:val="x-none" w:eastAsia="en-US" w:bidi="ar-SA"/>
              </w:rPr>
            </w:pPr>
          </w:p>
        </w:tc>
      </w:tr>
      <w:tr w:rsidR="00CE661B" w14:paraId="69608531" w14:textId="77777777">
        <w:tc>
          <w:tcPr>
            <w:tcW w:w="525" w:type="dxa"/>
            <w:tcBorders>
              <w:top w:val="single" w:sz="2" w:space="0" w:color="auto"/>
              <w:left w:val="single" w:sz="2" w:space="0" w:color="auto"/>
              <w:bottom w:val="nil"/>
              <w:right w:val="single" w:sz="2" w:space="0" w:color="auto"/>
            </w:tcBorders>
            <w:tcMar>
              <w:top w:w="100" w:type="dxa"/>
            </w:tcMar>
          </w:tcPr>
          <w:p w14:paraId="24CD93DF" w14:textId="77777777" w:rsidR="00CE661B" w:rsidRDefault="00CE661B">
            <w:pPr>
              <w:jc w:val="center"/>
              <w:rPr>
                <w:color w:val="000000"/>
                <w:szCs w:val="20"/>
                <w:u w:color="000000"/>
                <w:shd w:val="clear" w:color="auto" w:fill="FFFFFF"/>
                <w:lang w:val="x-none" w:eastAsia="en-US" w:bidi="ar-SA"/>
              </w:rPr>
            </w:pPr>
          </w:p>
        </w:tc>
        <w:tc>
          <w:tcPr>
            <w:tcW w:w="1875" w:type="dxa"/>
            <w:tcBorders>
              <w:top w:val="single" w:sz="2" w:space="0" w:color="auto"/>
              <w:left w:val="single" w:sz="2" w:space="0" w:color="auto"/>
              <w:bottom w:val="nil"/>
              <w:right w:val="single" w:sz="2" w:space="0" w:color="auto"/>
            </w:tcBorders>
            <w:tcMar>
              <w:top w:w="100" w:type="dxa"/>
            </w:tcMar>
          </w:tcPr>
          <w:p w14:paraId="7DAE89AE" w14:textId="77777777" w:rsidR="00CE661B" w:rsidRDefault="00CE661B">
            <w:pPr>
              <w:jc w:val="left"/>
              <w:rPr>
                <w:color w:val="000000"/>
                <w:szCs w:val="20"/>
                <w:u w:color="000000"/>
                <w:shd w:val="clear" w:color="auto" w:fill="FFFFFF"/>
                <w:lang w:val="x-none" w:eastAsia="en-US" w:bidi="ar-SA"/>
              </w:rPr>
            </w:pPr>
          </w:p>
        </w:tc>
        <w:tc>
          <w:tcPr>
            <w:tcW w:w="4380" w:type="dxa"/>
            <w:gridSpan w:val="4"/>
            <w:tcBorders>
              <w:top w:val="single" w:sz="2" w:space="0" w:color="auto"/>
              <w:left w:val="single" w:sz="2" w:space="0" w:color="auto"/>
              <w:bottom w:val="nil"/>
              <w:right w:val="single" w:sz="2" w:space="0" w:color="auto"/>
            </w:tcBorders>
            <w:tcMar>
              <w:top w:w="100" w:type="dxa"/>
            </w:tcMar>
          </w:tcPr>
          <w:p w14:paraId="2BE4D6D7" w14:textId="77777777" w:rsidR="00CE661B" w:rsidRDefault="00CE661B">
            <w:pPr>
              <w:jc w:val="left"/>
              <w:rPr>
                <w:color w:val="000000"/>
                <w:szCs w:val="20"/>
                <w:u w:color="000000"/>
                <w:shd w:val="clear" w:color="auto" w:fill="FFFFFF"/>
                <w:lang w:val="x-none" w:eastAsia="en-US" w:bidi="ar-SA"/>
              </w:rPr>
            </w:pPr>
          </w:p>
        </w:tc>
        <w:tc>
          <w:tcPr>
            <w:tcW w:w="1095" w:type="dxa"/>
            <w:tcBorders>
              <w:top w:val="single" w:sz="2" w:space="0" w:color="auto"/>
              <w:left w:val="single" w:sz="2" w:space="0" w:color="auto"/>
              <w:bottom w:val="nil"/>
              <w:right w:val="single" w:sz="2" w:space="0" w:color="auto"/>
            </w:tcBorders>
            <w:tcMar>
              <w:top w:w="100" w:type="dxa"/>
            </w:tcMar>
          </w:tcPr>
          <w:p w14:paraId="0512CF0D" w14:textId="77777777" w:rsidR="00CE661B" w:rsidRDefault="00CE661B">
            <w:pPr>
              <w:jc w:val="center"/>
              <w:rPr>
                <w:color w:val="000000"/>
                <w:szCs w:val="20"/>
                <w:u w:color="000000"/>
                <w:shd w:val="clear" w:color="auto" w:fill="FFFFFF"/>
                <w:lang w:val="x-none" w:eastAsia="en-US" w:bidi="ar-SA"/>
              </w:rPr>
            </w:pPr>
          </w:p>
        </w:tc>
        <w:tc>
          <w:tcPr>
            <w:tcW w:w="2325" w:type="dxa"/>
            <w:tcBorders>
              <w:top w:val="single" w:sz="2" w:space="0" w:color="auto"/>
              <w:left w:val="single" w:sz="2" w:space="0" w:color="auto"/>
              <w:bottom w:val="nil"/>
              <w:right w:val="single" w:sz="2" w:space="0" w:color="auto"/>
            </w:tcBorders>
            <w:tcMar>
              <w:top w:w="100" w:type="dxa"/>
            </w:tcMar>
          </w:tcPr>
          <w:p w14:paraId="3D9DCA23" w14:textId="77777777" w:rsidR="00CE661B" w:rsidRDefault="00CE661B">
            <w:pPr>
              <w:jc w:val="left"/>
              <w:rPr>
                <w:color w:val="000000"/>
                <w:szCs w:val="20"/>
                <w:u w:color="000000"/>
                <w:shd w:val="clear" w:color="auto" w:fill="FFFFFF"/>
                <w:lang w:val="x-none" w:eastAsia="en-US" w:bidi="ar-SA"/>
              </w:rPr>
            </w:pPr>
          </w:p>
        </w:tc>
      </w:tr>
      <w:tr w:rsidR="00CE661B" w14:paraId="7FA9A11C" w14:textId="77777777">
        <w:tc>
          <w:tcPr>
            <w:tcW w:w="525" w:type="dxa"/>
            <w:tcBorders>
              <w:top w:val="nil"/>
              <w:left w:val="single" w:sz="2" w:space="0" w:color="auto"/>
              <w:bottom w:val="nil"/>
              <w:right w:val="single" w:sz="2" w:space="0" w:color="auto"/>
            </w:tcBorders>
            <w:tcMar>
              <w:top w:w="100" w:type="dxa"/>
            </w:tcMar>
          </w:tcPr>
          <w:p w14:paraId="36E298E5" w14:textId="77777777" w:rsidR="00CE661B" w:rsidRDefault="00CE661B">
            <w:pPr>
              <w:jc w:val="center"/>
              <w:rPr>
                <w:color w:val="000000"/>
                <w:szCs w:val="20"/>
                <w:u w:color="000000"/>
                <w:shd w:val="clear" w:color="auto" w:fill="FFFFFF"/>
                <w:lang w:val="x-none" w:eastAsia="en-US" w:bidi="ar-SA"/>
              </w:rPr>
            </w:pPr>
          </w:p>
          <w:p w14:paraId="2E1058D7" w14:textId="77777777" w:rsidR="00CE661B" w:rsidRDefault="004F3436">
            <w:pPr>
              <w:jc w:val="center"/>
            </w:pPr>
            <w:r>
              <w:rPr>
                <w:sz w:val="20"/>
              </w:rPr>
              <w:t>4.</w:t>
            </w:r>
          </w:p>
        </w:tc>
        <w:tc>
          <w:tcPr>
            <w:tcW w:w="1875" w:type="dxa"/>
            <w:tcBorders>
              <w:top w:val="nil"/>
              <w:left w:val="single" w:sz="2" w:space="0" w:color="auto"/>
              <w:bottom w:val="nil"/>
              <w:right w:val="single" w:sz="2" w:space="0" w:color="auto"/>
            </w:tcBorders>
            <w:tcMar>
              <w:top w:w="100" w:type="dxa"/>
            </w:tcMar>
          </w:tcPr>
          <w:p w14:paraId="442D0D2B" w14:textId="77777777" w:rsidR="00CE661B" w:rsidRDefault="00CE661B">
            <w:pPr>
              <w:jc w:val="left"/>
              <w:rPr>
                <w:color w:val="000000"/>
                <w:szCs w:val="20"/>
                <w:u w:color="000000"/>
                <w:shd w:val="clear" w:color="auto" w:fill="FFFFFF"/>
                <w:lang w:val="x-none" w:eastAsia="en-US" w:bidi="ar-SA"/>
              </w:rPr>
            </w:pPr>
          </w:p>
          <w:p w14:paraId="0F5EF507" w14:textId="77777777" w:rsidR="00CE661B" w:rsidRDefault="004F3436">
            <w:pPr>
              <w:jc w:val="left"/>
            </w:pPr>
            <w:r>
              <w:rPr>
                <w:sz w:val="20"/>
              </w:rPr>
              <w:t xml:space="preserve">Stosunki społeczne </w:t>
            </w:r>
          </w:p>
          <w:p w14:paraId="48EACF2E" w14:textId="77777777" w:rsidR="00CE661B" w:rsidRDefault="004F3436">
            <w:pPr>
              <w:jc w:val="left"/>
            </w:pPr>
            <w:r>
              <w:rPr>
                <w:sz w:val="20"/>
              </w:rPr>
              <w:t>w dotychczasowym miejscu zamieszkania</w:t>
            </w:r>
          </w:p>
        </w:tc>
        <w:tc>
          <w:tcPr>
            <w:tcW w:w="4380" w:type="dxa"/>
            <w:gridSpan w:val="4"/>
            <w:tcBorders>
              <w:top w:val="nil"/>
              <w:left w:val="single" w:sz="2" w:space="0" w:color="auto"/>
              <w:bottom w:val="nil"/>
              <w:right w:val="single" w:sz="2" w:space="0" w:color="auto"/>
            </w:tcBorders>
            <w:tcMar>
              <w:top w:w="100" w:type="dxa"/>
            </w:tcMar>
          </w:tcPr>
          <w:p w14:paraId="731AF60B" w14:textId="77777777" w:rsidR="00CE661B" w:rsidRDefault="004F3436">
            <w:pPr>
              <w:jc w:val="left"/>
              <w:rPr>
                <w:color w:val="000000"/>
                <w:szCs w:val="20"/>
                <w:u w:color="000000"/>
                <w:shd w:val="clear" w:color="auto" w:fill="FFFFFF"/>
                <w:lang w:val="x-none" w:eastAsia="en-US" w:bidi="ar-SA"/>
              </w:rPr>
            </w:pPr>
            <w:r>
              <w:rPr>
                <w:sz w:val="20"/>
              </w:rPr>
              <w:t>Zamieszkiwanie w warunkach uciążliwych ze względu na zakłócenie porządku domowego (przemoc, awanturnictwo, znęcanie się fizyczne i psychiczne oraz inne odchylenia patologiczne)</w:t>
            </w:r>
          </w:p>
        </w:tc>
        <w:tc>
          <w:tcPr>
            <w:tcW w:w="1095" w:type="dxa"/>
            <w:tcBorders>
              <w:top w:val="nil"/>
              <w:left w:val="single" w:sz="2" w:space="0" w:color="auto"/>
              <w:bottom w:val="nil"/>
              <w:right w:val="single" w:sz="2" w:space="0" w:color="auto"/>
            </w:tcBorders>
            <w:tcMar>
              <w:top w:w="100" w:type="dxa"/>
            </w:tcMar>
          </w:tcPr>
          <w:p w14:paraId="6C5DF822" w14:textId="77777777" w:rsidR="00CE661B" w:rsidRDefault="00CE661B">
            <w:pPr>
              <w:jc w:val="center"/>
              <w:rPr>
                <w:color w:val="000000"/>
                <w:szCs w:val="20"/>
                <w:u w:color="000000"/>
                <w:shd w:val="clear" w:color="auto" w:fill="FFFFFF"/>
                <w:lang w:val="x-none" w:eastAsia="en-US" w:bidi="ar-SA"/>
              </w:rPr>
            </w:pPr>
          </w:p>
          <w:p w14:paraId="6C051F2B" w14:textId="77777777" w:rsidR="00CE661B" w:rsidRDefault="00CE661B"/>
          <w:p w14:paraId="1B89A757" w14:textId="77777777" w:rsidR="00CE661B" w:rsidRDefault="004F3436">
            <w:pPr>
              <w:jc w:val="center"/>
            </w:pPr>
            <w:r>
              <w:rPr>
                <w:sz w:val="20"/>
              </w:rPr>
              <w:t xml:space="preserve">  30</w:t>
            </w:r>
          </w:p>
        </w:tc>
        <w:tc>
          <w:tcPr>
            <w:tcW w:w="2325" w:type="dxa"/>
            <w:tcBorders>
              <w:top w:val="nil"/>
              <w:left w:val="single" w:sz="2" w:space="0" w:color="auto"/>
              <w:bottom w:val="nil"/>
              <w:right w:val="single" w:sz="2" w:space="0" w:color="auto"/>
            </w:tcBorders>
            <w:tcMar>
              <w:top w:w="100" w:type="dxa"/>
            </w:tcMar>
          </w:tcPr>
          <w:p w14:paraId="0AE56BAE" w14:textId="77777777" w:rsidR="00CE661B" w:rsidRDefault="004F3436">
            <w:pPr>
              <w:jc w:val="left"/>
              <w:rPr>
                <w:color w:val="000000"/>
                <w:szCs w:val="20"/>
                <w:u w:color="000000"/>
                <w:shd w:val="clear" w:color="auto" w:fill="FFFFFF"/>
                <w:lang w:val="x-none" w:eastAsia="en-US" w:bidi="ar-SA"/>
              </w:rPr>
            </w:pPr>
            <w:r>
              <w:rPr>
                <w:sz w:val="20"/>
              </w:rPr>
              <w:t xml:space="preserve">Sytuacje patologiczne wymagają udokumentowania (wyrok sądowy, obdukcja, informacja </w:t>
            </w:r>
          </w:p>
          <w:p w14:paraId="1E60B918" w14:textId="77777777" w:rsidR="00CE661B" w:rsidRDefault="004F3436">
            <w:pPr>
              <w:jc w:val="left"/>
            </w:pPr>
            <w:r>
              <w:rPr>
                <w:sz w:val="20"/>
              </w:rPr>
              <w:t>z Policji lub Straży Miejskiej, wywiad środowiskowy)</w:t>
            </w:r>
          </w:p>
        </w:tc>
      </w:tr>
      <w:tr w:rsidR="00CE661B" w14:paraId="23DB07EE" w14:textId="77777777">
        <w:tc>
          <w:tcPr>
            <w:tcW w:w="525" w:type="dxa"/>
            <w:tcBorders>
              <w:top w:val="nil"/>
              <w:left w:val="single" w:sz="2" w:space="0" w:color="auto"/>
              <w:bottom w:val="single" w:sz="2" w:space="0" w:color="auto"/>
              <w:right w:val="single" w:sz="2" w:space="0" w:color="auto"/>
            </w:tcBorders>
            <w:tcMar>
              <w:top w:w="100" w:type="dxa"/>
            </w:tcMar>
          </w:tcPr>
          <w:p w14:paraId="2996B5BF"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single" w:sz="2" w:space="0" w:color="auto"/>
              <w:right w:val="single" w:sz="2" w:space="0" w:color="auto"/>
            </w:tcBorders>
            <w:tcMar>
              <w:top w:w="100" w:type="dxa"/>
            </w:tcMar>
          </w:tcPr>
          <w:p w14:paraId="15C71C8F" w14:textId="77777777" w:rsidR="00CE661B" w:rsidRDefault="00CE661B">
            <w:pPr>
              <w:jc w:val="left"/>
              <w:rPr>
                <w:color w:val="000000"/>
                <w:szCs w:val="20"/>
                <w:u w:color="000000"/>
                <w:shd w:val="clear" w:color="auto" w:fill="FFFFFF"/>
                <w:lang w:val="x-none" w:eastAsia="en-US" w:bidi="ar-SA"/>
              </w:rPr>
            </w:pPr>
          </w:p>
        </w:tc>
        <w:tc>
          <w:tcPr>
            <w:tcW w:w="4380" w:type="dxa"/>
            <w:gridSpan w:val="4"/>
            <w:tcBorders>
              <w:top w:val="nil"/>
              <w:left w:val="single" w:sz="2" w:space="0" w:color="auto"/>
              <w:bottom w:val="single" w:sz="2" w:space="0" w:color="auto"/>
              <w:right w:val="single" w:sz="2" w:space="0" w:color="auto"/>
            </w:tcBorders>
            <w:tcMar>
              <w:top w:w="100" w:type="dxa"/>
            </w:tcMar>
          </w:tcPr>
          <w:p w14:paraId="129F47F5"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single" w:sz="2" w:space="0" w:color="auto"/>
              <w:right w:val="single" w:sz="2" w:space="0" w:color="auto"/>
            </w:tcBorders>
            <w:tcMar>
              <w:top w:w="100" w:type="dxa"/>
            </w:tcMar>
          </w:tcPr>
          <w:p w14:paraId="039849B7"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single" w:sz="2" w:space="0" w:color="auto"/>
              <w:right w:val="single" w:sz="2" w:space="0" w:color="auto"/>
            </w:tcBorders>
            <w:tcMar>
              <w:top w:w="100" w:type="dxa"/>
            </w:tcMar>
          </w:tcPr>
          <w:p w14:paraId="04509E71" w14:textId="77777777" w:rsidR="00CE661B" w:rsidRDefault="00CE661B">
            <w:pPr>
              <w:jc w:val="left"/>
              <w:rPr>
                <w:color w:val="000000"/>
                <w:szCs w:val="20"/>
                <w:u w:color="000000"/>
                <w:shd w:val="clear" w:color="auto" w:fill="FFFFFF"/>
                <w:lang w:val="x-none" w:eastAsia="en-US" w:bidi="ar-SA"/>
              </w:rPr>
            </w:pPr>
          </w:p>
        </w:tc>
      </w:tr>
      <w:tr w:rsidR="00CE661B" w14:paraId="4CA18C31" w14:textId="77777777">
        <w:tc>
          <w:tcPr>
            <w:tcW w:w="525" w:type="dxa"/>
            <w:tcBorders>
              <w:top w:val="single" w:sz="2" w:space="0" w:color="auto"/>
              <w:left w:val="single" w:sz="2" w:space="0" w:color="auto"/>
              <w:bottom w:val="nil"/>
              <w:right w:val="single" w:sz="2" w:space="0" w:color="auto"/>
            </w:tcBorders>
            <w:tcMar>
              <w:top w:w="100" w:type="dxa"/>
            </w:tcMar>
          </w:tcPr>
          <w:p w14:paraId="24CBF5C0" w14:textId="77777777" w:rsidR="00CE661B" w:rsidRDefault="00CE661B">
            <w:pPr>
              <w:jc w:val="left"/>
              <w:rPr>
                <w:color w:val="000000"/>
                <w:szCs w:val="20"/>
                <w:u w:color="000000"/>
                <w:shd w:val="clear" w:color="auto" w:fill="FFFFFF"/>
                <w:lang w:val="x-none" w:eastAsia="en-US" w:bidi="ar-SA"/>
              </w:rPr>
            </w:pPr>
          </w:p>
        </w:tc>
        <w:tc>
          <w:tcPr>
            <w:tcW w:w="1875" w:type="dxa"/>
            <w:tcBorders>
              <w:top w:val="single" w:sz="2" w:space="0" w:color="auto"/>
              <w:left w:val="single" w:sz="2" w:space="0" w:color="auto"/>
              <w:bottom w:val="nil"/>
              <w:right w:val="single" w:sz="2" w:space="0" w:color="auto"/>
            </w:tcBorders>
            <w:tcMar>
              <w:top w:w="100" w:type="dxa"/>
            </w:tcMar>
          </w:tcPr>
          <w:p w14:paraId="3F9F9ABF" w14:textId="77777777" w:rsidR="00CE661B" w:rsidRDefault="00CE661B">
            <w:pPr>
              <w:jc w:val="left"/>
              <w:rPr>
                <w:color w:val="000000"/>
                <w:szCs w:val="20"/>
                <w:u w:color="000000"/>
                <w:shd w:val="clear" w:color="auto" w:fill="FFFFFF"/>
                <w:lang w:val="x-none" w:eastAsia="en-US" w:bidi="ar-SA"/>
              </w:rPr>
            </w:pPr>
          </w:p>
        </w:tc>
        <w:tc>
          <w:tcPr>
            <w:tcW w:w="4380" w:type="dxa"/>
            <w:gridSpan w:val="4"/>
            <w:tcBorders>
              <w:top w:val="single" w:sz="2" w:space="0" w:color="auto"/>
              <w:left w:val="single" w:sz="2" w:space="0" w:color="auto"/>
              <w:bottom w:val="nil"/>
              <w:right w:val="single" w:sz="2" w:space="0" w:color="auto"/>
            </w:tcBorders>
            <w:tcMar>
              <w:top w:w="100" w:type="dxa"/>
            </w:tcMar>
          </w:tcPr>
          <w:p w14:paraId="69005C9D" w14:textId="77777777" w:rsidR="00CE661B" w:rsidRDefault="00CE661B">
            <w:pPr>
              <w:jc w:val="left"/>
              <w:rPr>
                <w:color w:val="000000"/>
                <w:szCs w:val="20"/>
                <w:u w:color="000000"/>
                <w:shd w:val="clear" w:color="auto" w:fill="FFFFFF"/>
                <w:lang w:val="x-none" w:eastAsia="en-US" w:bidi="ar-SA"/>
              </w:rPr>
            </w:pPr>
          </w:p>
        </w:tc>
        <w:tc>
          <w:tcPr>
            <w:tcW w:w="1095" w:type="dxa"/>
            <w:tcBorders>
              <w:top w:val="single" w:sz="2" w:space="0" w:color="auto"/>
              <w:left w:val="single" w:sz="2" w:space="0" w:color="auto"/>
              <w:bottom w:val="nil"/>
              <w:right w:val="single" w:sz="2" w:space="0" w:color="auto"/>
            </w:tcBorders>
            <w:tcMar>
              <w:top w:w="100" w:type="dxa"/>
            </w:tcMar>
          </w:tcPr>
          <w:p w14:paraId="4DEDDAF6" w14:textId="77777777" w:rsidR="00CE661B" w:rsidRDefault="00CE661B">
            <w:pPr>
              <w:jc w:val="center"/>
              <w:rPr>
                <w:color w:val="000000"/>
                <w:szCs w:val="20"/>
                <w:u w:color="000000"/>
                <w:shd w:val="clear" w:color="auto" w:fill="FFFFFF"/>
                <w:lang w:val="x-none" w:eastAsia="en-US" w:bidi="ar-SA"/>
              </w:rPr>
            </w:pPr>
          </w:p>
        </w:tc>
        <w:tc>
          <w:tcPr>
            <w:tcW w:w="2325" w:type="dxa"/>
            <w:tcBorders>
              <w:top w:val="single" w:sz="2" w:space="0" w:color="auto"/>
              <w:left w:val="single" w:sz="2" w:space="0" w:color="auto"/>
              <w:bottom w:val="nil"/>
              <w:right w:val="single" w:sz="2" w:space="0" w:color="auto"/>
            </w:tcBorders>
            <w:tcMar>
              <w:top w:w="100" w:type="dxa"/>
            </w:tcMar>
          </w:tcPr>
          <w:p w14:paraId="38F5E6BC" w14:textId="77777777" w:rsidR="00CE661B" w:rsidRDefault="00CE661B">
            <w:pPr>
              <w:jc w:val="left"/>
              <w:rPr>
                <w:color w:val="000000"/>
                <w:szCs w:val="20"/>
                <w:u w:color="000000"/>
                <w:shd w:val="clear" w:color="auto" w:fill="FFFFFF"/>
                <w:lang w:val="x-none" w:eastAsia="en-US" w:bidi="ar-SA"/>
              </w:rPr>
            </w:pPr>
          </w:p>
        </w:tc>
      </w:tr>
      <w:tr w:rsidR="00CE661B" w14:paraId="7B1832BA" w14:textId="77777777">
        <w:tc>
          <w:tcPr>
            <w:tcW w:w="525" w:type="dxa"/>
            <w:tcBorders>
              <w:top w:val="nil"/>
              <w:left w:val="single" w:sz="2" w:space="0" w:color="auto"/>
              <w:bottom w:val="nil"/>
              <w:right w:val="single" w:sz="2" w:space="0" w:color="auto"/>
            </w:tcBorders>
            <w:tcMar>
              <w:top w:w="100" w:type="dxa"/>
            </w:tcMar>
          </w:tcPr>
          <w:p w14:paraId="6C8C2218" w14:textId="77777777" w:rsidR="00CE661B" w:rsidRDefault="004F3436">
            <w:pPr>
              <w:jc w:val="center"/>
              <w:rPr>
                <w:color w:val="000000"/>
                <w:szCs w:val="20"/>
                <w:u w:color="000000"/>
                <w:shd w:val="clear" w:color="auto" w:fill="FFFFFF"/>
                <w:lang w:val="x-none" w:eastAsia="en-US" w:bidi="ar-SA"/>
              </w:rPr>
            </w:pPr>
            <w:r>
              <w:rPr>
                <w:sz w:val="20"/>
              </w:rPr>
              <w:t>5.</w:t>
            </w:r>
          </w:p>
        </w:tc>
        <w:tc>
          <w:tcPr>
            <w:tcW w:w="1875" w:type="dxa"/>
            <w:tcBorders>
              <w:top w:val="nil"/>
              <w:left w:val="single" w:sz="2" w:space="0" w:color="auto"/>
              <w:bottom w:val="nil"/>
              <w:right w:val="single" w:sz="2" w:space="0" w:color="auto"/>
            </w:tcBorders>
            <w:tcMar>
              <w:top w:w="100" w:type="dxa"/>
            </w:tcMar>
          </w:tcPr>
          <w:p w14:paraId="5704DAF1" w14:textId="77777777" w:rsidR="00CE661B" w:rsidRDefault="004F3436">
            <w:pPr>
              <w:jc w:val="left"/>
              <w:rPr>
                <w:color w:val="000000"/>
                <w:szCs w:val="20"/>
                <w:u w:color="000000"/>
                <w:shd w:val="clear" w:color="auto" w:fill="FFFFFF"/>
                <w:lang w:val="x-none" w:eastAsia="en-US" w:bidi="ar-SA"/>
              </w:rPr>
            </w:pPr>
            <w:r>
              <w:rPr>
                <w:sz w:val="20"/>
              </w:rPr>
              <w:t>Okres oczekiwania</w:t>
            </w:r>
          </w:p>
        </w:tc>
        <w:tc>
          <w:tcPr>
            <w:tcW w:w="4380" w:type="dxa"/>
            <w:gridSpan w:val="4"/>
            <w:tcBorders>
              <w:top w:val="nil"/>
              <w:left w:val="single" w:sz="2" w:space="0" w:color="auto"/>
              <w:bottom w:val="nil"/>
              <w:right w:val="single" w:sz="2" w:space="0" w:color="auto"/>
            </w:tcBorders>
            <w:tcMar>
              <w:top w:w="100" w:type="dxa"/>
            </w:tcMar>
          </w:tcPr>
          <w:p w14:paraId="705042DD" w14:textId="77777777" w:rsidR="00CE661B" w:rsidRDefault="004F3436">
            <w:pPr>
              <w:jc w:val="left"/>
              <w:rPr>
                <w:color w:val="000000"/>
                <w:szCs w:val="20"/>
                <w:u w:color="000000"/>
                <w:shd w:val="clear" w:color="auto" w:fill="FFFFFF"/>
                <w:lang w:val="x-none" w:eastAsia="en-US" w:bidi="ar-SA"/>
              </w:rPr>
            </w:pPr>
            <w:r>
              <w:rPr>
                <w:sz w:val="20"/>
              </w:rPr>
              <w:t>Za każdy pełny rok oczekiwania, licząc od daty pozytywnego rozpatrzenia wniosku o zawarcie umowy najmu lokalu socjalnego:</w:t>
            </w:r>
          </w:p>
        </w:tc>
        <w:tc>
          <w:tcPr>
            <w:tcW w:w="1095" w:type="dxa"/>
            <w:tcBorders>
              <w:top w:val="nil"/>
              <w:left w:val="single" w:sz="2" w:space="0" w:color="auto"/>
              <w:bottom w:val="nil"/>
              <w:right w:val="single" w:sz="2" w:space="0" w:color="auto"/>
            </w:tcBorders>
            <w:tcMar>
              <w:top w:w="100" w:type="dxa"/>
            </w:tcMar>
          </w:tcPr>
          <w:p w14:paraId="52220707" w14:textId="77777777" w:rsidR="00CE661B" w:rsidRDefault="00CE661B">
            <w:pPr>
              <w:jc w:val="center"/>
              <w:rPr>
                <w:color w:val="000000"/>
                <w:szCs w:val="20"/>
                <w:u w:color="000000"/>
                <w:shd w:val="clear" w:color="auto" w:fill="FFFFFF"/>
                <w:lang w:val="x-none" w:eastAsia="en-US" w:bidi="ar-SA"/>
              </w:rPr>
            </w:pPr>
          </w:p>
          <w:p w14:paraId="7E74835C" w14:textId="77777777" w:rsidR="00CE661B" w:rsidRDefault="004F3436">
            <w:pPr>
              <w:jc w:val="center"/>
            </w:pPr>
            <w:r>
              <w:rPr>
                <w:sz w:val="20"/>
              </w:rPr>
              <w:t>10</w:t>
            </w:r>
          </w:p>
        </w:tc>
        <w:tc>
          <w:tcPr>
            <w:tcW w:w="2325" w:type="dxa"/>
            <w:tcBorders>
              <w:top w:val="nil"/>
              <w:left w:val="single" w:sz="2" w:space="0" w:color="auto"/>
              <w:bottom w:val="nil"/>
              <w:right w:val="single" w:sz="2" w:space="0" w:color="auto"/>
            </w:tcBorders>
            <w:tcMar>
              <w:top w:w="100" w:type="dxa"/>
            </w:tcMar>
          </w:tcPr>
          <w:p w14:paraId="56E06F3C" w14:textId="77777777" w:rsidR="00CE661B" w:rsidRDefault="00CE661B">
            <w:pPr>
              <w:jc w:val="left"/>
              <w:rPr>
                <w:color w:val="000000"/>
                <w:szCs w:val="20"/>
                <w:u w:color="000000"/>
                <w:shd w:val="clear" w:color="auto" w:fill="FFFFFF"/>
                <w:lang w:val="x-none" w:eastAsia="en-US" w:bidi="ar-SA"/>
              </w:rPr>
            </w:pPr>
          </w:p>
        </w:tc>
      </w:tr>
      <w:tr w:rsidR="00CE661B" w14:paraId="0FFD734A" w14:textId="77777777">
        <w:tc>
          <w:tcPr>
            <w:tcW w:w="525" w:type="dxa"/>
            <w:tcBorders>
              <w:top w:val="nil"/>
              <w:left w:val="single" w:sz="2" w:space="0" w:color="auto"/>
              <w:bottom w:val="single" w:sz="2" w:space="0" w:color="auto"/>
              <w:right w:val="single" w:sz="2" w:space="0" w:color="auto"/>
            </w:tcBorders>
            <w:tcMar>
              <w:top w:w="100" w:type="dxa"/>
            </w:tcMar>
          </w:tcPr>
          <w:p w14:paraId="6A5EF2EB" w14:textId="77777777" w:rsidR="00CE661B" w:rsidRDefault="00CE661B">
            <w:pPr>
              <w:jc w:val="center"/>
              <w:rPr>
                <w:color w:val="000000"/>
                <w:szCs w:val="20"/>
                <w:u w:color="000000"/>
                <w:shd w:val="clear" w:color="auto" w:fill="FFFFFF"/>
                <w:lang w:val="x-none" w:eastAsia="en-US" w:bidi="ar-SA"/>
              </w:rPr>
            </w:pPr>
          </w:p>
        </w:tc>
        <w:tc>
          <w:tcPr>
            <w:tcW w:w="1875" w:type="dxa"/>
            <w:tcBorders>
              <w:top w:val="nil"/>
              <w:left w:val="single" w:sz="2" w:space="0" w:color="auto"/>
              <w:bottom w:val="single" w:sz="2" w:space="0" w:color="auto"/>
              <w:right w:val="single" w:sz="2" w:space="0" w:color="auto"/>
            </w:tcBorders>
            <w:tcMar>
              <w:top w:w="100" w:type="dxa"/>
            </w:tcMar>
          </w:tcPr>
          <w:p w14:paraId="579A0A32" w14:textId="77777777" w:rsidR="00CE661B" w:rsidRDefault="00CE661B">
            <w:pPr>
              <w:jc w:val="left"/>
              <w:rPr>
                <w:color w:val="000000"/>
                <w:szCs w:val="20"/>
                <w:u w:color="000000"/>
                <w:shd w:val="clear" w:color="auto" w:fill="FFFFFF"/>
                <w:lang w:val="x-none" w:eastAsia="en-US" w:bidi="ar-SA"/>
              </w:rPr>
            </w:pPr>
          </w:p>
        </w:tc>
        <w:tc>
          <w:tcPr>
            <w:tcW w:w="585" w:type="dxa"/>
            <w:gridSpan w:val="2"/>
            <w:tcBorders>
              <w:top w:val="nil"/>
              <w:left w:val="single" w:sz="2" w:space="0" w:color="auto"/>
              <w:bottom w:val="single" w:sz="2" w:space="0" w:color="auto"/>
              <w:right w:val="nil"/>
            </w:tcBorders>
            <w:tcMar>
              <w:top w:w="100" w:type="dxa"/>
            </w:tcMar>
          </w:tcPr>
          <w:p w14:paraId="4B85FE6C" w14:textId="77777777" w:rsidR="00CE661B" w:rsidRDefault="00CE661B">
            <w:pPr>
              <w:jc w:val="center"/>
              <w:rPr>
                <w:color w:val="000000"/>
                <w:szCs w:val="20"/>
                <w:u w:color="000000"/>
                <w:shd w:val="clear" w:color="auto" w:fill="FFFFFF"/>
                <w:lang w:val="x-none" w:eastAsia="en-US" w:bidi="ar-SA"/>
              </w:rPr>
            </w:pPr>
          </w:p>
        </w:tc>
        <w:tc>
          <w:tcPr>
            <w:tcW w:w="3795" w:type="dxa"/>
            <w:gridSpan w:val="2"/>
            <w:tcBorders>
              <w:top w:val="nil"/>
              <w:left w:val="nil"/>
              <w:bottom w:val="single" w:sz="2" w:space="0" w:color="auto"/>
              <w:right w:val="single" w:sz="2" w:space="0" w:color="auto"/>
            </w:tcBorders>
            <w:tcMar>
              <w:top w:w="100" w:type="dxa"/>
            </w:tcMar>
          </w:tcPr>
          <w:p w14:paraId="6E7E6267" w14:textId="77777777" w:rsidR="00CE661B" w:rsidRDefault="00CE661B">
            <w:pPr>
              <w:jc w:val="left"/>
              <w:rPr>
                <w:color w:val="000000"/>
                <w:szCs w:val="20"/>
                <w:u w:color="000000"/>
                <w:shd w:val="clear" w:color="auto" w:fill="FFFFFF"/>
                <w:lang w:val="x-none" w:eastAsia="en-US" w:bidi="ar-SA"/>
              </w:rPr>
            </w:pPr>
          </w:p>
        </w:tc>
        <w:tc>
          <w:tcPr>
            <w:tcW w:w="1095" w:type="dxa"/>
            <w:tcBorders>
              <w:top w:val="nil"/>
              <w:left w:val="single" w:sz="2" w:space="0" w:color="auto"/>
              <w:bottom w:val="single" w:sz="2" w:space="0" w:color="auto"/>
              <w:right w:val="single" w:sz="2" w:space="0" w:color="auto"/>
            </w:tcBorders>
            <w:tcMar>
              <w:top w:w="100" w:type="dxa"/>
            </w:tcMar>
          </w:tcPr>
          <w:p w14:paraId="0191FC36" w14:textId="77777777" w:rsidR="00CE661B" w:rsidRDefault="00CE661B">
            <w:pPr>
              <w:jc w:val="center"/>
              <w:rPr>
                <w:color w:val="000000"/>
                <w:szCs w:val="20"/>
                <w:u w:color="000000"/>
                <w:shd w:val="clear" w:color="auto" w:fill="FFFFFF"/>
                <w:lang w:val="x-none" w:eastAsia="en-US" w:bidi="ar-SA"/>
              </w:rPr>
            </w:pPr>
          </w:p>
        </w:tc>
        <w:tc>
          <w:tcPr>
            <w:tcW w:w="2325" w:type="dxa"/>
            <w:tcBorders>
              <w:top w:val="nil"/>
              <w:left w:val="single" w:sz="2" w:space="0" w:color="auto"/>
              <w:bottom w:val="single" w:sz="2" w:space="0" w:color="auto"/>
              <w:right w:val="single" w:sz="2" w:space="0" w:color="auto"/>
            </w:tcBorders>
            <w:tcMar>
              <w:top w:w="100" w:type="dxa"/>
            </w:tcMar>
          </w:tcPr>
          <w:p w14:paraId="58856195" w14:textId="77777777" w:rsidR="00CE661B" w:rsidRDefault="00CE661B">
            <w:pPr>
              <w:jc w:val="left"/>
              <w:rPr>
                <w:color w:val="000000"/>
                <w:szCs w:val="20"/>
                <w:u w:color="000000"/>
                <w:shd w:val="clear" w:color="auto" w:fill="FFFFFF"/>
                <w:lang w:val="x-none" w:eastAsia="en-US" w:bidi="ar-SA"/>
              </w:rPr>
            </w:pPr>
          </w:p>
        </w:tc>
      </w:tr>
      <w:tr w:rsidR="00CE661B" w14:paraId="7E709039" w14:textId="77777777">
        <w:tc>
          <w:tcPr>
            <w:tcW w:w="525" w:type="dxa"/>
            <w:tcBorders>
              <w:top w:val="nil"/>
              <w:left w:val="single" w:sz="2" w:space="0" w:color="auto"/>
              <w:bottom w:val="single" w:sz="2" w:space="0" w:color="auto"/>
              <w:right w:val="single" w:sz="2" w:space="0" w:color="auto"/>
            </w:tcBorders>
            <w:tcMar>
              <w:top w:w="100" w:type="dxa"/>
            </w:tcMar>
          </w:tcPr>
          <w:p w14:paraId="093C9AE1" w14:textId="77777777" w:rsidR="00CE661B" w:rsidRDefault="00CE661B">
            <w:pPr>
              <w:jc w:val="left"/>
              <w:rPr>
                <w:color w:val="000000"/>
                <w:szCs w:val="20"/>
                <w:u w:color="000000"/>
                <w:shd w:val="clear" w:color="auto" w:fill="FFFFFF"/>
                <w:lang w:val="x-none" w:eastAsia="en-US" w:bidi="ar-SA"/>
              </w:rPr>
            </w:pPr>
          </w:p>
          <w:p w14:paraId="750E57AB" w14:textId="77777777" w:rsidR="00CE661B" w:rsidRDefault="004F3436">
            <w:pPr>
              <w:jc w:val="center"/>
            </w:pPr>
            <w:r>
              <w:rPr>
                <w:sz w:val="20"/>
              </w:rPr>
              <w:t>6.</w:t>
            </w:r>
          </w:p>
          <w:p w14:paraId="42462239" w14:textId="77777777" w:rsidR="00CE661B" w:rsidRDefault="00CE661B"/>
          <w:p w14:paraId="179BBC27" w14:textId="77777777" w:rsidR="00CE661B" w:rsidRDefault="00CE661B"/>
        </w:tc>
        <w:tc>
          <w:tcPr>
            <w:tcW w:w="1875" w:type="dxa"/>
            <w:tcBorders>
              <w:top w:val="nil"/>
              <w:left w:val="single" w:sz="2" w:space="0" w:color="auto"/>
              <w:bottom w:val="single" w:sz="2" w:space="0" w:color="auto"/>
              <w:right w:val="single" w:sz="2" w:space="0" w:color="auto"/>
            </w:tcBorders>
            <w:tcMar>
              <w:top w:w="100" w:type="dxa"/>
            </w:tcMar>
          </w:tcPr>
          <w:p w14:paraId="4C8DD6AB" w14:textId="77777777" w:rsidR="00CE661B" w:rsidRDefault="00CE661B">
            <w:pPr>
              <w:jc w:val="left"/>
              <w:rPr>
                <w:color w:val="000000"/>
                <w:szCs w:val="20"/>
                <w:u w:color="000000"/>
                <w:shd w:val="clear" w:color="auto" w:fill="FFFFFF"/>
                <w:lang w:val="x-none" w:eastAsia="en-US" w:bidi="ar-SA"/>
              </w:rPr>
            </w:pPr>
          </w:p>
          <w:p w14:paraId="7871484B" w14:textId="77777777" w:rsidR="00CE661B" w:rsidRDefault="004F3436">
            <w:pPr>
              <w:jc w:val="left"/>
              <w:rPr>
                <w:color w:val="000000"/>
                <w:szCs w:val="20"/>
                <w:u w:color="000000"/>
                <w:shd w:val="clear" w:color="auto" w:fill="FFFFFF"/>
                <w:lang w:val="x-none" w:eastAsia="en-US" w:bidi="ar-SA"/>
              </w:rPr>
            </w:pPr>
            <w:r>
              <w:rPr>
                <w:color w:val="000000"/>
                <w:sz w:val="20"/>
                <w:szCs w:val="20"/>
                <w:u w:color="000000"/>
                <w:shd w:val="clear" w:color="auto" w:fill="FFFFFF"/>
                <w:lang w:val="x-none" w:eastAsia="en-US" w:bidi="ar-SA"/>
              </w:rPr>
              <w:t xml:space="preserve">Okres zamieszkiwania </w:t>
            </w:r>
            <w:r>
              <w:rPr>
                <w:color w:val="000000"/>
                <w:sz w:val="20"/>
                <w:szCs w:val="20"/>
                <w:u w:color="000000"/>
                <w:shd w:val="clear" w:color="auto" w:fill="FFFFFF"/>
                <w:lang w:val="x-none" w:eastAsia="en-US" w:bidi="ar-SA"/>
              </w:rPr>
              <w:br/>
              <w:t>w Piotrkowie Trybunalskim</w:t>
            </w:r>
          </w:p>
        </w:tc>
        <w:tc>
          <w:tcPr>
            <w:tcW w:w="4380" w:type="dxa"/>
            <w:gridSpan w:val="4"/>
            <w:tcBorders>
              <w:top w:val="nil"/>
              <w:left w:val="single" w:sz="2" w:space="0" w:color="auto"/>
              <w:bottom w:val="single" w:sz="2" w:space="0" w:color="auto"/>
              <w:right w:val="single" w:sz="2" w:space="0" w:color="auto"/>
            </w:tcBorders>
            <w:tcMar>
              <w:top w:w="100" w:type="dxa"/>
            </w:tcMar>
          </w:tcPr>
          <w:p w14:paraId="2CEF4DD9" w14:textId="77777777" w:rsidR="00CE661B" w:rsidRDefault="00CE661B">
            <w:pPr>
              <w:jc w:val="left"/>
              <w:rPr>
                <w:color w:val="000000"/>
                <w:szCs w:val="20"/>
                <w:u w:color="000000"/>
                <w:shd w:val="clear" w:color="auto" w:fill="FFFFFF"/>
                <w:lang w:val="x-none" w:eastAsia="en-US" w:bidi="ar-SA"/>
              </w:rPr>
            </w:pPr>
          </w:p>
          <w:p w14:paraId="738A472F" w14:textId="77777777" w:rsidR="00CE661B" w:rsidRDefault="004F3436">
            <w:pPr>
              <w:jc w:val="left"/>
            </w:pPr>
            <w:r>
              <w:rPr>
                <w:sz w:val="20"/>
              </w:rPr>
              <w:t>Wnioskodawca zamieszkuje w Piotrkowie   Trybunalskim co najmniej 5 lat przed datą złożenia wniosku</w:t>
            </w:r>
          </w:p>
        </w:tc>
        <w:tc>
          <w:tcPr>
            <w:tcW w:w="1095" w:type="dxa"/>
            <w:tcBorders>
              <w:top w:val="nil"/>
              <w:left w:val="single" w:sz="2" w:space="0" w:color="auto"/>
              <w:bottom w:val="single" w:sz="2" w:space="0" w:color="auto"/>
              <w:right w:val="single" w:sz="2" w:space="0" w:color="auto"/>
            </w:tcBorders>
            <w:tcMar>
              <w:top w:w="100" w:type="dxa"/>
            </w:tcMar>
          </w:tcPr>
          <w:p w14:paraId="1AD9CF9C" w14:textId="77777777" w:rsidR="00CE661B" w:rsidRDefault="00CE661B">
            <w:pPr>
              <w:jc w:val="center"/>
              <w:rPr>
                <w:color w:val="000000"/>
                <w:szCs w:val="20"/>
                <w:u w:color="000000"/>
                <w:shd w:val="clear" w:color="auto" w:fill="FFFFFF"/>
                <w:lang w:val="x-none" w:eastAsia="en-US" w:bidi="ar-SA"/>
              </w:rPr>
            </w:pPr>
          </w:p>
          <w:p w14:paraId="30FE5F20" w14:textId="77777777" w:rsidR="00CE661B" w:rsidRDefault="00CE661B"/>
          <w:p w14:paraId="29942518" w14:textId="77777777" w:rsidR="00CE661B" w:rsidRDefault="004F3436">
            <w:pPr>
              <w:jc w:val="center"/>
            </w:pPr>
            <w:r>
              <w:rPr>
                <w:sz w:val="20"/>
              </w:rPr>
              <w:t>40</w:t>
            </w:r>
          </w:p>
        </w:tc>
        <w:tc>
          <w:tcPr>
            <w:tcW w:w="2325" w:type="dxa"/>
            <w:tcBorders>
              <w:top w:val="nil"/>
              <w:left w:val="single" w:sz="2" w:space="0" w:color="auto"/>
              <w:bottom w:val="single" w:sz="2" w:space="0" w:color="auto"/>
              <w:right w:val="single" w:sz="2" w:space="0" w:color="auto"/>
            </w:tcBorders>
            <w:tcMar>
              <w:top w:w="100" w:type="dxa"/>
            </w:tcMar>
          </w:tcPr>
          <w:p w14:paraId="335FD4B9" w14:textId="77777777" w:rsidR="00CE661B" w:rsidRDefault="00CE661B">
            <w:pPr>
              <w:jc w:val="left"/>
              <w:rPr>
                <w:color w:val="000000"/>
                <w:szCs w:val="20"/>
                <w:u w:color="000000"/>
                <w:shd w:val="clear" w:color="auto" w:fill="FFFFFF"/>
                <w:lang w:val="x-none" w:eastAsia="en-US" w:bidi="ar-SA"/>
              </w:rPr>
            </w:pPr>
          </w:p>
        </w:tc>
      </w:tr>
    </w:tbl>
    <w:p w14:paraId="3F59E4CD" w14:textId="77777777" w:rsidR="00CE661B" w:rsidRDefault="00CE661B">
      <w:pPr>
        <w:rPr>
          <w:color w:val="000000"/>
          <w:szCs w:val="20"/>
          <w:shd w:val="clear" w:color="auto" w:fill="FFFFFF"/>
          <w:lang w:val="x-none" w:eastAsia="en-US" w:bidi="ar-SA"/>
        </w:rPr>
      </w:pPr>
    </w:p>
    <w:sectPr w:rsidR="00CE661B">
      <w:footerReference w:type="default" r:id="rId9"/>
      <w:endnotePr>
        <w:numFmt w:val="decimal"/>
      </w:endnotePr>
      <w:pgSz w:w="11906" w:h="16838"/>
      <w:pgMar w:top="850" w:right="850" w:bottom="1417" w:left="85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E584" w14:textId="77777777" w:rsidR="007A6E64" w:rsidRDefault="007A6E64">
      <w:r>
        <w:separator/>
      </w:r>
    </w:p>
  </w:endnote>
  <w:endnote w:type="continuationSeparator" w:id="0">
    <w:p w14:paraId="48C8A243" w14:textId="77777777" w:rsidR="007A6E64" w:rsidRDefault="007A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4F3436" w14:paraId="7B364481" w14:textId="77777777">
      <w:tc>
        <w:tcPr>
          <w:tcW w:w="6804" w:type="dxa"/>
          <w:tcBorders>
            <w:top w:val="single" w:sz="2" w:space="0" w:color="auto"/>
            <w:left w:val="nil"/>
            <w:bottom w:val="nil"/>
            <w:right w:val="nil"/>
          </w:tcBorders>
          <w:tcMar>
            <w:top w:w="100" w:type="dxa"/>
          </w:tcMar>
        </w:tcPr>
        <w:p w14:paraId="7A97654E" w14:textId="77777777" w:rsidR="004F3436" w:rsidRDefault="004F3436">
          <w:pPr>
            <w:jc w:val="left"/>
            <w:rPr>
              <w:sz w:val="18"/>
            </w:rPr>
          </w:pPr>
          <w:r>
            <w:rPr>
              <w:sz w:val="18"/>
            </w:rPr>
            <w:t>Id: BE65D833-8EF9-413B-919F-91EEAF9E82E4. Projekt</w:t>
          </w:r>
        </w:p>
      </w:tc>
      <w:tc>
        <w:tcPr>
          <w:tcW w:w="3402" w:type="dxa"/>
          <w:tcBorders>
            <w:top w:val="single" w:sz="2" w:space="0" w:color="auto"/>
            <w:left w:val="nil"/>
            <w:bottom w:val="nil"/>
            <w:right w:val="nil"/>
          </w:tcBorders>
          <w:tcMar>
            <w:top w:w="100" w:type="dxa"/>
          </w:tcMar>
        </w:tcPr>
        <w:p w14:paraId="1D164A8A" w14:textId="77777777" w:rsidR="004F3436" w:rsidRDefault="004F3436">
          <w:pPr>
            <w:jc w:val="right"/>
            <w:rPr>
              <w:sz w:val="18"/>
            </w:rPr>
          </w:pPr>
          <w:r>
            <w:rPr>
              <w:sz w:val="18"/>
            </w:rPr>
            <w:t xml:space="preserve">Strona </w:t>
          </w:r>
          <w:r>
            <w:rPr>
              <w:sz w:val="18"/>
            </w:rPr>
            <w:fldChar w:fldCharType="begin"/>
          </w:r>
          <w:r>
            <w:rPr>
              <w:sz w:val="18"/>
            </w:rPr>
            <w:instrText>PAGE</w:instrText>
          </w:r>
          <w:r>
            <w:rPr>
              <w:sz w:val="18"/>
            </w:rPr>
            <w:fldChar w:fldCharType="separate"/>
          </w:r>
          <w:r w:rsidR="00011DD0">
            <w:rPr>
              <w:noProof/>
              <w:sz w:val="18"/>
            </w:rPr>
            <w:t>7</w:t>
          </w:r>
          <w:r>
            <w:rPr>
              <w:sz w:val="18"/>
            </w:rPr>
            <w:fldChar w:fldCharType="end"/>
          </w:r>
        </w:p>
      </w:tc>
    </w:tr>
  </w:tbl>
  <w:p w14:paraId="6BEF07CA" w14:textId="77777777" w:rsidR="004F3436" w:rsidRDefault="004F343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4F3436" w14:paraId="31F1499A" w14:textId="77777777">
      <w:tc>
        <w:tcPr>
          <w:tcW w:w="6804" w:type="dxa"/>
          <w:tcBorders>
            <w:top w:val="single" w:sz="2" w:space="0" w:color="auto"/>
            <w:left w:val="nil"/>
            <w:bottom w:val="nil"/>
            <w:right w:val="nil"/>
          </w:tcBorders>
          <w:tcMar>
            <w:top w:w="100" w:type="dxa"/>
          </w:tcMar>
        </w:tcPr>
        <w:p w14:paraId="543BEFE5" w14:textId="77777777" w:rsidR="004F3436" w:rsidRDefault="004F3436">
          <w:pPr>
            <w:jc w:val="left"/>
            <w:rPr>
              <w:sz w:val="18"/>
            </w:rPr>
          </w:pPr>
          <w:r>
            <w:rPr>
              <w:sz w:val="18"/>
            </w:rPr>
            <w:t>Id: BE65D833-8EF9-413B-919F-91EEAF9E82E4. Projekt</w:t>
          </w:r>
        </w:p>
      </w:tc>
      <w:tc>
        <w:tcPr>
          <w:tcW w:w="3402" w:type="dxa"/>
          <w:tcBorders>
            <w:top w:val="single" w:sz="2" w:space="0" w:color="auto"/>
            <w:left w:val="nil"/>
            <w:bottom w:val="nil"/>
            <w:right w:val="nil"/>
          </w:tcBorders>
          <w:tcMar>
            <w:top w:w="100" w:type="dxa"/>
          </w:tcMar>
        </w:tcPr>
        <w:p w14:paraId="1A6F1124" w14:textId="77777777" w:rsidR="004F3436" w:rsidRDefault="004F3436">
          <w:pPr>
            <w:jc w:val="right"/>
            <w:rPr>
              <w:sz w:val="18"/>
            </w:rPr>
          </w:pPr>
          <w:r>
            <w:rPr>
              <w:sz w:val="18"/>
            </w:rPr>
            <w:t xml:space="preserve">Strona </w:t>
          </w:r>
          <w:r>
            <w:rPr>
              <w:sz w:val="18"/>
            </w:rPr>
            <w:fldChar w:fldCharType="begin"/>
          </w:r>
          <w:r>
            <w:rPr>
              <w:sz w:val="18"/>
            </w:rPr>
            <w:instrText>PAGE</w:instrText>
          </w:r>
          <w:r>
            <w:rPr>
              <w:sz w:val="18"/>
            </w:rPr>
            <w:fldChar w:fldCharType="separate"/>
          </w:r>
          <w:r w:rsidR="00011DD0">
            <w:rPr>
              <w:noProof/>
              <w:sz w:val="18"/>
            </w:rPr>
            <w:t>15</w:t>
          </w:r>
          <w:r>
            <w:rPr>
              <w:sz w:val="18"/>
            </w:rPr>
            <w:fldChar w:fldCharType="end"/>
          </w:r>
        </w:p>
      </w:tc>
    </w:tr>
  </w:tbl>
  <w:p w14:paraId="10A16347" w14:textId="77777777" w:rsidR="004F3436" w:rsidRDefault="004F3436">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4F3436" w14:paraId="62E3BE7D" w14:textId="77777777">
      <w:tc>
        <w:tcPr>
          <w:tcW w:w="6804" w:type="dxa"/>
          <w:tcBorders>
            <w:top w:val="single" w:sz="2" w:space="0" w:color="auto"/>
            <w:left w:val="nil"/>
            <w:bottom w:val="nil"/>
            <w:right w:val="nil"/>
          </w:tcBorders>
          <w:tcMar>
            <w:top w:w="100" w:type="dxa"/>
          </w:tcMar>
        </w:tcPr>
        <w:p w14:paraId="7C5D7252" w14:textId="77777777" w:rsidR="004F3436" w:rsidRDefault="004F3436">
          <w:pPr>
            <w:jc w:val="left"/>
            <w:rPr>
              <w:sz w:val="18"/>
            </w:rPr>
          </w:pPr>
          <w:r>
            <w:rPr>
              <w:sz w:val="18"/>
            </w:rPr>
            <w:t>Id: BE65D833-8EF9-413B-919F-91EEAF9E82E4. Projekt</w:t>
          </w:r>
        </w:p>
      </w:tc>
      <w:tc>
        <w:tcPr>
          <w:tcW w:w="3402" w:type="dxa"/>
          <w:tcBorders>
            <w:top w:val="single" w:sz="2" w:space="0" w:color="auto"/>
            <w:left w:val="nil"/>
            <w:bottom w:val="nil"/>
            <w:right w:val="nil"/>
          </w:tcBorders>
          <w:tcMar>
            <w:top w:w="100" w:type="dxa"/>
          </w:tcMar>
        </w:tcPr>
        <w:p w14:paraId="27F7A78E" w14:textId="77777777" w:rsidR="004F3436" w:rsidRDefault="004F3436">
          <w:pPr>
            <w:jc w:val="right"/>
            <w:rPr>
              <w:sz w:val="18"/>
            </w:rPr>
          </w:pPr>
          <w:r>
            <w:rPr>
              <w:sz w:val="18"/>
            </w:rPr>
            <w:t xml:space="preserve">Strona </w:t>
          </w:r>
          <w:r>
            <w:rPr>
              <w:sz w:val="18"/>
            </w:rPr>
            <w:fldChar w:fldCharType="begin"/>
          </w:r>
          <w:r>
            <w:rPr>
              <w:sz w:val="18"/>
            </w:rPr>
            <w:instrText>PAGE</w:instrText>
          </w:r>
          <w:r>
            <w:rPr>
              <w:sz w:val="18"/>
            </w:rPr>
            <w:fldChar w:fldCharType="separate"/>
          </w:r>
          <w:r w:rsidR="00011DD0">
            <w:rPr>
              <w:noProof/>
              <w:sz w:val="18"/>
            </w:rPr>
            <w:t>3</w:t>
          </w:r>
          <w:r>
            <w:rPr>
              <w:sz w:val="18"/>
            </w:rPr>
            <w:fldChar w:fldCharType="end"/>
          </w:r>
        </w:p>
      </w:tc>
    </w:tr>
  </w:tbl>
  <w:p w14:paraId="560F9B53" w14:textId="77777777" w:rsidR="004F3436" w:rsidRDefault="004F343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5D51" w14:textId="77777777" w:rsidR="007A6E64" w:rsidRDefault="007A6E64">
      <w:r>
        <w:separator/>
      </w:r>
    </w:p>
  </w:footnote>
  <w:footnote w:type="continuationSeparator" w:id="0">
    <w:p w14:paraId="419F4EF5" w14:textId="77777777" w:rsidR="007A6E64" w:rsidRDefault="007A6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6F82"/>
    <w:multiLevelType w:val="hybridMultilevel"/>
    <w:tmpl w:val="00000000"/>
    <w:lvl w:ilvl="0" w:tplc="62BAF9FC">
      <w:start w:val="1"/>
      <w:numFmt w:val="decimal"/>
      <w:lvlText w:val="%1)"/>
      <w:lvlJc w:val="left"/>
      <w:pPr>
        <w:spacing w:after="0" w:line="240" w:lineRule="auto"/>
        <w:ind w:left="720" w:hanging="360"/>
      </w:pPr>
    </w:lvl>
    <w:lvl w:ilvl="1" w:tplc="D24E9FF2">
      <w:start w:val="1"/>
      <w:numFmt w:val="lowerLetter"/>
      <w:lvlText w:val="%2."/>
      <w:lvlJc w:val="left"/>
      <w:pPr>
        <w:spacing w:after="0" w:line="240" w:lineRule="auto"/>
        <w:ind w:left="1440" w:hanging="360"/>
      </w:pPr>
    </w:lvl>
    <w:lvl w:ilvl="2" w:tplc="716CAFEA">
      <w:start w:val="1"/>
      <w:numFmt w:val="lowerRoman"/>
      <w:lvlText w:val="%3."/>
      <w:lvlJc w:val="right"/>
      <w:pPr>
        <w:spacing w:after="0" w:line="240" w:lineRule="auto"/>
        <w:ind w:left="2160" w:hanging="180"/>
      </w:pPr>
    </w:lvl>
    <w:lvl w:ilvl="3" w:tplc="43AA6266">
      <w:start w:val="1"/>
      <w:numFmt w:val="decimal"/>
      <w:lvlText w:val="%4."/>
      <w:lvlJc w:val="left"/>
      <w:pPr>
        <w:spacing w:after="0" w:line="240" w:lineRule="auto"/>
        <w:ind w:left="2880" w:hanging="360"/>
      </w:pPr>
    </w:lvl>
    <w:lvl w:ilvl="4" w:tplc="3FF85692">
      <w:start w:val="1"/>
      <w:numFmt w:val="lowerLetter"/>
      <w:lvlText w:val="%5."/>
      <w:lvlJc w:val="left"/>
      <w:pPr>
        <w:spacing w:after="0" w:line="240" w:lineRule="auto"/>
        <w:ind w:left="3600" w:hanging="360"/>
      </w:pPr>
    </w:lvl>
    <w:lvl w:ilvl="5" w:tplc="A63E20B6">
      <w:start w:val="1"/>
      <w:numFmt w:val="lowerRoman"/>
      <w:lvlText w:val="%6."/>
      <w:lvlJc w:val="right"/>
      <w:pPr>
        <w:spacing w:after="0" w:line="240" w:lineRule="auto"/>
        <w:ind w:left="4320" w:hanging="180"/>
      </w:pPr>
    </w:lvl>
    <w:lvl w:ilvl="6" w:tplc="49025A1A">
      <w:start w:val="1"/>
      <w:numFmt w:val="decimal"/>
      <w:lvlText w:val="%7."/>
      <w:lvlJc w:val="left"/>
      <w:pPr>
        <w:spacing w:after="0" w:line="240" w:lineRule="auto"/>
        <w:ind w:left="5040" w:hanging="360"/>
      </w:pPr>
    </w:lvl>
    <w:lvl w:ilvl="7" w:tplc="078A7706">
      <w:start w:val="1"/>
      <w:numFmt w:val="lowerLetter"/>
      <w:lvlText w:val="%8."/>
      <w:lvlJc w:val="left"/>
      <w:pPr>
        <w:spacing w:after="0" w:line="240" w:lineRule="auto"/>
        <w:ind w:left="5760" w:hanging="360"/>
      </w:pPr>
    </w:lvl>
    <w:lvl w:ilvl="8" w:tplc="B71EADC6">
      <w:start w:val="1"/>
      <w:numFmt w:val="lowerRoman"/>
      <w:lvlText w:val="%9."/>
      <w:lvlJc w:val="right"/>
      <w:pPr>
        <w:spacing w:after="0" w:line="240" w:lineRule="auto"/>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1DD0"/>
    <w:rsid w:val="00170170"/>
    <w:rsid w:val="004F3436"/>
    <w:rsid w:val="007A6E64"/>
    <w:rsid w:val="00A77B3E"/>
    <w:rsid w:val="00CA2A55"/>
    <w:rsid w:val="00CE661B"/>
    <w:rsid w:val="00F345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9A564"/>
  <w15:docId w15:val="{8CDF56A5-008A-427A-B7AC-91E2F423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6306</Words>
  <Characters>39798</Characters>
  <Application>Microsoft Office Word</Application>
  <DocSecurity>4</DocSecurity>
  <Lines>331</Lines>
  <Paragraphs>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Piotrkowa Trybunalskiego</Company>
  <LinksUpToDate>false</LinksUpToDate>
  <CharactersWithSpaces>46012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zasad wynajmowania lokali wchodzących
w skład mieszkaniowego zasobu gminy</dc:subject>
  <dc:creator>Slomka_M</dc:creator>
  <cp:lastModifiedBy>Jarzębska Monika</cp:lastModifiedBy>
  <cp:revision>2</cp:revision>
  <dcterms:created xsi:type="dcterms:W3CDTF">2021-09-21T12:45:00Z</dcterms:created>
  <dcterms:modified xsi:type="dcterms:W3CDTF">2021-09-21T12:45:00Z</dcterms:modified>
  <cp:category>Akt prawny</cp:category>
</cp:coreProperties>
</file>