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8DDA" w14:textId="77777777" w:rsidR="00E877FE" w:rsidRDefault="00E877FE" w:rsidP="00E877FE"/>
    <w:p w14:paraId="7CFC9126" w14:textId="77777777" w:rsidR="00E877FE" w:rsidRDefault="00E877FE" w:rsidP="00C60233">
      <w:pPr>
        <w:jc w:val="center"/>
        <w:rPr>
          <w:sz w:val="24"/>
        </w:rPr>
      </w:pPr>
      <w:r>
        <w:rPr>
          <w:sz w:val="24"/>
        </w:rPr>
        <w:t>UZASADNIENIE</w:t>
      </w:r>
    </w:p>
    <w:p w14:paraId="00595E69" w14:textId="77777777" w:rsidR="00E877FE" w:rsidRDefault="00E877FE" w:rsidP="00E877FE">
      <w:pPr>
        <w:rPr>
          <w:sz w:val="24"/>
        </w:rPr>
      </w:pPr>
    </w:p>
    <w:p w14:paraId="7F87A281" w14:textId="77777777" w:rsidR="00E877FE" w:rsidRPr="00C60233" w:rsidRDefault="00E877FE" w:rsidP="00C60233">
      <w:pPr>
        <w:spacing w:line="360" w:lineRule="auto"/>
        <w:jc w:val="left"/>
        <w:rPr>
          <w:rFonts w:ascii="Arial" w:hAnsi="Arial" w:cs="Arial"/>
          <w:sz w:val="24"/>
        </w:rPr>
      </w:pPr>
      <w:r w:rsidRPr="00C60233">
        <w:rPr>
          <w:rFonts w:ascii="Arial" w:hAnsi="Arial" w:cs="Arial"/>
          <w:sz w:val="24"/>
        </w:rPr>
        <w:t>W związku z wprowadzonymi zmianami Karty Nauczyciela, o których mowa  w art. 42 ust.6, dyrektorom, wicedyrektorom, innym stanowiskom kierowniczym szk</w:t>
      </w:r>
      <w:r w:rsidR="00C60233">
        <w:rPr>
          <w:rFonts w:ascii="Arial" w:hAnsi="Arial" w:cs="Arial"/>
          <w:sz w:val="24"/>
        </w:rPr>
        <w:t xml:space="preserve">oły korzystającym  </w:t>
      </w:r>
      <w:r w:rsidRPr="00C60233">
        <w:rPr>
          <w:rFonts w:ascii="Arial" w:hAnsi="Arial" w:cs="Arial"/>
          <w:sz w:val="24"/>
        </w:rPr>
        <w:t xml:space="preserve">z obniżonego tygodniowego obowiązkowego wymiaru godzin zajęć nie przydziela się godzin ponadwymiarowych. </w:t>
      </w:r>
    </w:p>
    <w:p w14:paraId="11723032" w14:textId="77777777" w:rsidR="00E877FE" w:rsidRPr="00C60233" w:rsidRDefault="00E877FE" w:rsidP="00C60233">
      <w:pPr>
        <w:spacing w:line="360" w:lineRule="auto"/>
        <w:jc w:val="left"/>
        <w:rPr>
          <w:rFonts w:ascii="Arial" w:hAnsi="Arial" w:cs="Arial"/>
          <w:sz w:val="24"/>
        </w:rPr>
      </w:pPr>
      <w:r w:rsidRPr="00C60233">
        <w:rPr>
          <w:rFonts w:ascii="Arial" w:hAnsi="Arial" w:cs="Arial"/>
          <w:sz w:val="24"/>
        </w:rPr>
        <w:t>W tej sytuacji pojawiają się znaczne dysproporcje w wysokości wynagrodzeń wicedyrektorów  i pozostałych nauczycieli.</w:t>
      </w:r>
    </w:p>
    <w:p w14:paraId="64AF9D4B" w14:textId="77777777" w:rsidR="00E877FE" w:rsidRPr="00C60233" w:rsidRDefault="00E877FE" w:rsidP="00C60233">
      <w:pPr>
        <w:spacing w:line="360" w:lineRule="auto"/>
        <w:jc w:val="left"/>
        <w:rPr>
          <w:rFonts w:ascii="Arial" w:hAnsi="Arial" w:cs="Arial"/>
          <w:sz w:val="24"/>
        </w:rPr>
      </w:pPr>
      <w:r w:rsidRPr="00C60233">
        <w:rPr>
          <w:rFonts w:ascii="Arial" w:hAnsi="Arial" w:cs="Arial"/>
          <w:sz w:val="24"/>
        </w:rPr>
        <w:t xml:space="preserve">Należy wspomnieć, że funkcja wicedyrektora to obok obowiązkowych zajęć dydaktycznych również bardzo ważna funkcja administracyjna, organizacyjna i wychowawcza dotycząca całej placówki. </w:t>
      </w:r>
    </w:p>
    <w:p w14:paraId="403229C0" w14:textId="77777777" w:rsidR="00E877FE" w:rsidRPr="00C60233" w:rsidRDefault="00E877FE" w:rsidP="00C60233">
      <w:pPr>
        <w:spacing w:line="360" w:lineRule="auto"/>
        <w:jc w:val="left"/>
        <w:rPr>
          <w:rFonts w:ascii="Arial" w:hAnsi="Arial" w:cs="Arial"/>
          <w:sz w:val="24"/>
        </w:rPr>
      </w:pPr>
      <w:r w:rsidRPr="00C60233">
        <w:rPr>
          <w:rFonts w:ascii="Arial" w:hAnsi="Arial" w:cs="Arial"/>
          <w:sz w:val="24"/>
        </w:rPr>
        <w:t>Aby zniwelować powstałe dysproporcje proponuje się wprowadzenie zmiany od września 2021r. dotychczasowej stawki dotyczącej dodatku motywacyjnego dla wicedyrektorów szkół    z obecnej 50,00 zł do wysokości do 1.000,00 zł.</w:t>
      </w:r>
    </w:p>
    <w:p w14:paraId="5F788CFB" w14:textId="77777777" w:rsidR="00E877FE" w:rsidRPr="00C60233" w:rsidRDefault="00E877FE" w:rsidP="00C60233">
      <w:pPr>
        <w:spacing w:line="360" w:lineRule="auto"/>
        <w:jc w:val="left"/>
        <w:rPr>
          <w:rFonts w:ascii="Arial" w:hAnsi="Arial" w:cs="Arial"/>
          <w:sz w:val="24"/>
        </w:rPr>
      </w:pPr>
      <w:r w:rsidRPr="00C60233">
        <w:rPr>
          <w:rFonts w:ascii="Arial" w:hAnsi="Arial" w:cs="Arial"/>
          <w:sz w:val="24"/>
        </w:rPr>
        <w:t>Decyzję o przyznaniu w/w dodatku podejmuje jak dotychczas dyrektor szkoły.</w:t>
      </w:r>
    </w:p>
    <w:p w14:paraId="2EC5580B" w14:textId="77777777" w:rsidR="00E877FE" w:rsidRPr="00C60233" w:rsidRDefault="00E877FE" w:rsidP="00C60233">
      <w:pPr>
        <w:spacing w:line="360" w:lineRule="auto"/>
        <w:jc w:val="left"/>
        <w:rPr>
          <w:rFonts w:ascii="Arial" w:hAnsi="Arial" w:cs="Arial"/>
          <w:sz w:val="24"/>
        </w:rPr>
      </w:pPr>
      <w:r w:rsidRPr="00C60233">
        <w:rPr>
          <w:rFonts w:ascii="Arial" w:hAnsi="Arial" w:cs="Arial"/>
          <w:sz w:val="24"/>
        </w:rPr>
        <w:t>Wprowadzone zmiany nie powinny rodzić dodatkowych skutków finansowych.</w:t>
      </w:r>
    </w:p>
    <w:p w14:paraId="63CF762F" w14:textId="77777777" w:rsidR="00F369F3" w:rsidRPr="00C60233" w:rsidRDefault="00F369F3" w:rsidP="00C60233">
      <w:pPr>
        <w:spacing w:line="360" w:lineRule="auto"/>
        <w:jc w:val="left"/>
        <w:rPr>
          <w:rFonts w:ascii="Arial" w:hAnsi="Arial" w:cs="Arial"/>
        </w:rPr>
      </w:pPr>
    </w:p>
    <w:sectPr w:rsidR="00F369F3" w:rsidRPr="00C60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FE"/>
    <w:rsid w:val="00C3073B"/>
    <w:rsid w:val="00C60233"/>
    <w:rsid w:val="00E877FE"/>
    <w:rsid w:val="00F3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884D"/>
  <w15:chartTrackingRefBased/>
  <w15:docId w15:val="{33198A31-77E0-4E70-8B89-EE2E377F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7F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4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Marta</dc:creator>
  <cp:keywords/>
  <dc:description/>
  <cp:lastModifiedBy>Jarzębska Monika</cp:lastModifiedBy>
  <cp:revision>2</cp:revision>
  <dcterms:created xsi:type="dcterms:W3CDTF">2021-08-19T07:56:00Z</dcterms:created>
  <dcterms:modified xsi:type="dcterms:W3CDTF">2021-08-19T07:56:00Z</dcterms:modified>
</cp:coreProperties>
</file>