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665C4" w14:textId="0FA923DC" w:rsidR="006137D3" w:rsidRPr="008C758C" w:rsidRDefault="00C96BE7" w:rsidP="006137D3">
      <w:pPr>
        <w:jc w:val="center"/>
        <w:rPr>
          <w:rFonts w:ascii="Arial" w:eastAsia="Times New Roman" w:hAnsi="Arial" w:cs="Arial"/>
          <w:color w:val="000000" w:themeColor="text1"/>
        </w:rPr>
      </w:pPr>
      <w:r>
        <w:rPr>
          <w:rFonts w:ascii="Arial" w:eastAsia="Times New Roman" w:hAnsi="Arial" w:cs="Arial"/>
          <w:color w:val="000000" w:themeColor="text1"/>
        </w:rPr>
        <w:t>XL</w:t>
      </w:r>
      <w:r w:rsidR="00251B54">
        <w:rPr>
          <w:rFonts w:ascii="Arial" w:eastAsia="Times New Roman" w:hAnsi="Arial" w:cs="Arial"/>
          <w:color w:val="000000" w:themeColor="text1"/>
        </w:rPr>
        <w:t xml:space="preserve"> Nadzwyczajna</w:t>
      </w:r>
      <w:r w:rsidR="005833E2">
        <w:rPr>
          <w:rFonts w:ascii="Arial" w:eastAsia="Times New Roman" w:hAnsi="Arial" w:cs="Arial"/>
          <w:color w:val="000000" w:themeColor="text1"/>
        </w:rPr>
        <w:t xml:space="preserve"> </w:t>
      </w:r>
      <w:r w:rsidR="002D102C" w:rsidRPr="008C758C">
        <w:rPr>
          <w:rFonts w:ascii="Arial" w:eastAsia="Times New Roman" w:hAnsi="Arial" w:cs="Arial"/>
          <w:color w:val="000000" w:themeColor="text1"/>
        </w:rPr>
        <w:t xml:space="preserve">Sesja Rady Miasta </w:t>
      </w:r>
      <w:r w:rsidR="006137D3" w:rsidRPr="008C758C">
        <w:rPr>
          <w:rFonts w:ascii="Arial" w:eastAsia="Times New Roman" w:hAnsi="Arial" w:cs="Arial"/>
          <w:color w:val="000000" w:themeColor="text1"/>
        </w:rPr>
        <w:t xml:space="preserve">Piotrkowa Trybunalskiego </w:t>
      </w:r>
    </w:p>
    <w:p w14:paraId="7F1B151F" w14:textId="0BBB3D95" w:rsidR="006137D3" w:rsidRPr="008C758C" w:rsidRDefault="00C96BE7" w:rsidP="006137D3">
      <w:pPr>
        <w:jc w:val="center"/>
        <w:rPr>
          <w:rFonts w:ascii="Arial" w:eastAsia="Times New Roman" w:hAnsi="Arial" w:cs="Arial"/>
          <w:color w:val="000000" w:themeColor="text1"/>
        </w:rPr>
      </w:pPr>
      <w:r>
        <w:rPr>
          <w:rFonts w:ascii="Arial" w:eastAsia="Times New Roman" w:hAnsi="Arial" w:cs="Arial"/>
          <w:color w:val="000000" w:themeColor="text1"/>
        </w:rPr>
        <w:t>w dniu 28</w:t>
      </w:r>
      <w:r w:rsidR="00251B54">
        <w:rPr>
          <w:rFonts w:ascii="Arial" w:eastAsia="Times New Roman" w:hAnsi="Arial" w:cs="Arial"/>
          <w:color w:val="000000" w:themeColor="text1"/>
        </w:rPr>
        <w:t>.07</w:t>
      </w:r>
      <w:r w:rsidR="00454B43" w:rsidRPr="008C758C">
        <w:rPr>
          <w:rFonts w:ascii="Arial" w:eastAsia="Times New Roman" w:hAnsi="Arial" w:cs="Arial"/>
          <w:color w:val="000000" w:themeColor="text1"/>
        </w:rPr>
        <w:t>.2021</w:t>
      </w:r>
      <w:r w:rsidR="006137D3" w:rsidRPr="008C758C">
        <w:rPr>
          <w:rFonts w:ascii="Arial" w:eastAsia="Times New Roman" w:hAnsi="Arial" w:cs="Arial"/>
          <w:color w:val="000000" w:themeColor="text1"/>
        </w:rPr>
        <w:t xml:space="preserve"> r.</w:t>
      </w:r>
    </w:p>
    <w:p w14:paraId="06230576" w14:textId="55EE1ABC" w:rsidR="00653C88" w:rsidRPr="00270396" w:rsidRDefault="006137D3" w:rsidP="00270396">
      <w:pPr>
        <w:spacing w:line="276" w:lineRule="auto"/>
        <w:jc w:val="center"/>
        <w:rPr>
          <w:rFonts w:ascii="Arial" w:eastAsia="Times New Roman" w:hAnsi="Arial" w:cs="Arial"/>
          <w:sz w:val="22"/>
          <w:szCs w:val="22"/>
        </w:rPr>
      </w:pPr>
      <w:r w:rsidRPr="00270396">
        <w:rPr>
          <w:rFonts w:ascii="Arial" w:eastAsia="Times New Roman" w:hAnsi="Arial" w:cs="Arial"/>
          <w:sz w:val="22"/>
          <w:szCs w:val="22"/>
        </w:rPr>
        <w:t>Protokół głosowania korespondencyjnego</w:t>
      </w:r>
    </w:p>
    <w:p w14:paraId="7D82B816" w14:textId="19112ECF" w:rsidR="00150879" w:rsidRPr="00865833" w:rsidRDefault="006137D3" w:rsidP="00150879">
      <w:pPr>
        <w:widowControl/>
        <w:tabs>
          <w:tab w:val="left" w:pos="1418"/>
        </w:tabs>
        <w:suppressAutoHyphens w:val="0"/>
        <w:jc w:val="both"/>
        <w:rPr>
          <w:rFonts w:ascii="Arial" w:hAnsi="Arial" w:cs="Arial"/>
        </w:rPr>
      </w:pPr>
      <w:r w:rsidRPr="008C758C">
        <w:rPr>
          <w:rFonts w:ascii="Arial" w:hAnsi="Arial" w:cs="Arial"/>
        </w:rPr>
        <w:t>P</w:t>
      </w:r>
      <w:r w:rsidR="003827FF" w:rsidRPr="008C758C">
        <w:rPr>
          <w:rFonts w:ascii="Arial" w:hAnsi="Arial" w:cs="Arial"/>
        </w:rPr>
        <w:t>un</w:t>
      </w:r>
      <w:r w:rsidRPr="008C758C">
        <w:rPr>
          <w:rFonts w:ascii="Arial" w:hAnsi="Arial" w:cs="Arial"/>
        </w:rPr>
        <w:t>kt</w:t>
      </w:r>
      <w:r w:rsidR="007B4DD5">
        <w:rPr>
          <w:rFonts w:ascii="Arial" w:hAnsi="Arial" w:cs="Arial"/>
        </w:rPr>
        <w:t xml:space="preserve"> 2</w:t>
      </w:r>
      <w:r w:rsidR="00AE6364">
        <w:rPr>
          <w:rFonts w:ascii="Arial" w:hAnsi="Arial" w:cs="Arial"/>
        </w:rPr>
        <w:t>.3</w:t>
      </w:r>
      <w:r w:rsidRPr="008C758C">
        <w:rPr>
          <w:rFonts w:ascii="Arial" w:hAnsi="Arial" w:cs="Arial"/>
        </w:rPr>
        <w:t xml:space="preserve"> </w:t>
      </w:r>
      <w:r w:rsidR="00150879" w:rsidRPr="00865833">
        <w:rPr>
          <w:rFonts w:ascii="Arial" w:hAnsi="Arial" w:cs="Arial"/>
        </w:rPr>
        <w:t xml:space="preserve">Podjęcie uchwały </w:t>
      </w:r>
      <w:r w:rsidR="00150879" w:rsidRPr="00865833">
        <w:rPr>
          <w:rFonts w:ascii="Arial" w:hAnsi="Arial" w:cs="Arial"/>
          <w:bCs/>
        </w:rPr>
        <w:t xml:space="preserve">w sprawie </w:t>
      </w:r>
      <w:r w:rsidR="00270396" w:rsidRPr="00865833">
        <w:rPr>
          <w:rFonts w:ascii="Arial" w:hAnsi="Arial" w:cs="Arial"/>
        </w:rPr>
        <w:t xml:space="preserve">przystąpienia w formule porozumienia międzygminnego do współpracy z Gminą Czarnocin, Gminą Gorzkowice, Gminą Grabica, Gminą Moszczenica, Gminą Rozprza, Gminą Sulejów, Gminą Wola Krzysztoporska, Gminą Wolbórz, Gminą Bełchatów, Miastem Bełchatów, Gminą Drużbice, Gminą Kleszczów, Gminą Kluki, Gminą Szczerców, Gminą Zelów, Gminą Radomsko, Miastem Radomsko, Gminą Dobryszyce, Gminą Gidle, Gminą Gomunice, Gminą Kamieńsk, Gminą Kobiele Wielkie, Gminą Kodrąb, Gminą Ładzice w ramach Miejskiego Obszaru Funkcjonalnego Radomsko - Piotrków Trybunalski – Bełchatów </w:t>
      </w:r>
      <w:r w:rsidR="00D66B12">
        <w:rPr>
          <w:rFonts w:ascii="Arial" w:hAnsi="Arial" w:cs="Arial"/>
        </w:rPr>
        <w:br/>
      </w:r>
      <w:bookmarkStart w:id="0" w:name="_GoBack"/>
      <w:bookmarkEnd w:id="0"/>
      <w:r w:rsidR="00270396" w:rsidRPr="00865833">
        <w:rPr>
          <w:rFonts w:ascii="Arial" w:hAnsi="Arial" w:cs="Arial"/>
        </w:rPr>
        <w:t>w związku z utworzeniem i realizacją instrumentu Zintegrowanych Inwestycji Terytorialnych (ZIT) w okresie 2021-2027.</w:t>
      </w:r>
    </w:p>
    <w:p w14:paraId="435A1C75" w14:textId="77777777" w:rsidR="00F320FD" w:rsidRPr="00F320FD" w:rsidRDefault="00F320FD" w:rsidP="00653C88">
      <w:pPr>
        <w:jc w:val="both"/>
        <w:rPr>
          <w:rFonts w:ascii="Arial" w:hAnsi="Arial" w:cs="Arial"/>
          <w:i/>
        </w:rPr>
      </w:pPr>
    </w:p>
    <w:p w14:paraId="5A5CC950" w14:textId="306CCFEB" w:rsidR="00A67B6F" w:rsidRDefault="00D92D5B" w:rsidP="00734086">
      <w:pPr>
        <w:jc w:val="both"/>
        <w:rPr>
          <w:rFonts w:ascii="Arial" w:eastAsia="Times New Roman" w:hAnsi="Arial" w:cs="Arial"/>
          <w:color w:val="000000" w:themeColor="text1"/>
        </w:rPr>
      </w:pPr>
      <w:bookmarkStart w:id="1" w:name="_GoBack1"/>
      <w:bookmarkEnd w:id="1"/>
      <w:r w:rsidRPr="008C758C">
        <w:rPr>
          <w:rFonts w:ascii="Arial" w:eastAsia="Times New Roman" w:hAnsi="Arial" w:cs="Arial"/>
        </w:rPr>
        <w:t>U</w:t>
      </w:r>
      <w:r w:rsidR="0069352E" w:rsidRPr="008C758C">
        <w:rPr>
          <w:rFonts w:ascii="Arial" w:eastAsia="Times New Roman" w:hAnsi="Arial" w:cs="Arial"/>
        </w:rPr>
        <w:t xml:space="preserve">chwałę podjęto: </w:t>
      </w:r>
      <w:r w:rsidR="00DB0217" w:rsidRPr="00B8479B">
        <w:rPr>
          <w:rFonts w:ascii="Arial" w:eastAsia="Times New Roman" w:hAnsi="Arial" w:cs="Arial"/>
          <w:color w:val="000000" w:themeColor="text1"/>
        </w:rPr>
        <w:t>21</w:t>
      </w:r>
      <w:r w:rsidR="00DA3B6B" w:rsidRPr="00B8479B">
        <w:rPr>
          <w:rFonts w:ascii="Arial" w:eastAsia="Times New Roman" w:hAnsi="Arial" w:cs="Arial"/>
          <w:color w:val="000000" w:themeColor="text1"/>
        </w:rPr>
        <w:t xml:space="preserve"> </w:t>
      </w:r>
      <w:r w:rsidR="00653C88" w:rsidRPr="00B8479B">
        <w:rPr>
          <w:rFonts w:ascii="Arial" w:eastAsia="Times New Roman" w:hAnsi="Arial" w:cs="Arial"/>
          <w:color w:val="000000" w:themeColor="text1"/>
        </w:rPr>
        <w:t xml:space="preserve">za, </w:t>
      </w:r>
      <w:r w:rsidR="000B253E" w:rsidRPr="00B8479B">
        <w:rPr>
          <w:rFonts w:ascii="Arial" w:eastAsia="Times New Roman" w:hAnsi="Arial" w:cs="Arial"/>
          <w:color w:val="000000" w:themeColor="text1"/>
        </w:rPr>
        <w:t>0</w:t>
      </w:r>
      <w:r w:rsidR="0039599D" w:rsidRPr="00B8479B">
        <w:rPr>
          <w:rFonts w:ascii="Arial" w:eastAsia="Times New Roman" w:hAnsi="Arial" w:cs="Arial"/>
          <w:color w:val="000000" w:themeColor="text1"/>
        </w:rPr>
        <w:t xml:space="preserve"> </w:t>
      </w:r>
      <w:r w:rsidR="00DB0217" w:rsidRPr="00B8479B">
        <w:rPr>
          <w:rFonts w:ascii="Arial" w:eastAsia="Times New Roman" w:hAnsi="Arial" w:cs="Arial"/>
          <w:color w:val="000000" w:themeColor="text1"/>
        </w:rPr>
        <w:t>przeciw, 1</w:t>
      </w:r>
      <w:r w:rsidR="00197880" w:rsidRPr="00B8479B">
        <w:rPr>
          <w:rFonts w:ascii="Arial" w:eastAsia="Times New Roman" w:hAnsi="Arial" w:cs="Arial"/>
          <w:color w:val="000000" w:themeColor="text1"/>
        </w:rPr>
        <w:t xml:space="preserve"> </w:t>
      </w:r>
      <w:r w:rsidR="00F87CCA" w:rsidRPr="00B8479B">
        <w:rPr>
          <w:rFonts w:ascii="Arial" w:eastAsia="Times New Roman" w:hAnsi="Arial" w:cs="Arial"/>
          <w:color w:val="000000" w:themeColor="text1"/>
        </w:rPr>
        <w:t>wstrzymujący</w:t>
      </w:r>
    </w:p>
    <w:p w14:paraId="543A4E32" w14:textId="77777777" w:rsidR="00865833" w:rsidRPr="00270396" w:rsidRDefault="00865833" w:rsidP="00734086">
      <w:pPr>
        <w:jc w:val="both"/>
        <w:rPr>
          <w:rFonts w:ascii="Arial" w:eastAsia="Times New Roman" w:hAnsi="Arial" w:cs="Arial"/>
          <w:color w:val="FF0000"/>
        </w:rPr>
      </w:pPr>
    </w:p>
    <w:p w14:paraId="34A3EF4F" w14:textId="77777777" w:rsidR="00734086" w:rsidRPr="00A07B69" w:rsidRDefault="00734086" w:rsidP="00734086">
      <w:pPr>
        <w:ind w:left="-227"/>
        <w:rPr>
          <w:rFonts w:ascii="Arial" w:eastAsia="Times New Roman" w:hAnsi="Arial" w:cs="Arial"/>
          <w:color w:val="FF0000"/>
          <w:sz w:val="28"/>
          <w:szCs w:val="28"/>
        </w:rPr>
      </w:pPr>
      <w:r w:rsidRPr="00A07B69">
        <w:rPr>
          <w:rFonts w:ascii="Arial" w:eastAsia="Times New Roman" w:hAnsi="Arial" w:cs="Arial"/>
          <w:sz w:val="28"/>
          <w:szCs w:val="28"/>
        </w:rPr>
        <w:t xml:space="preserve">   Wynik głosowania: </w:t>
      </w:r>
      <w:r w:rsidR="000564D4" w:rsidRPr="00A07B69">
        <w:rPr>
          <w:rFonts w:ascii="Arial" w:eastAsia="Times New Roman" w:hAnsi="Arial" w:cs="Arial"/>
          <w:color w:val="FF0000"/>
          <w:sz w:val="28"/>
          <w:szCs w:val="28"/>
        </w:rPr>
        <w:t xml:space="preserve"> </w:t>
      </w:r>
    </w:p>
    <w:tbl>
      <w:tblPr>
        <w:tblStyle w:val="Tabela-Siatka"/>
        <w:tblW w:w="9341" w:type="dxa"/>
        <w:tblInd w:w="-5" w:type="dxa"/>
        <w:tblLook w:val="04A0" w:firstRow="1" w:lastRow="0" w:firstColumn="1" w:lastColumn="0" w:noHBand="0" w:noVBand="1"/>
      </w:tblPr>
      <w:tblGrid>
        <w:gridCol w:w="730"/>
        <w:gridCol w:w="3806"/>
        <w:gridCol w:w="4805"/>
      </w:tblGrid>
      <w:tr w:rsidR="008C758C" w:rsidRPr="008C758C" w14:paraId="54AEABDB" w14:textId="77777777" w:rsidTr="00A07B69">
        <w:trPr>
          <w:trHeight w:val="350"/>
        </w:trPr>
        <w:tc>
          <w:tcPr>
            <w:tcW w:w="730" w:type="dxa"/>
          </w:tcPr>
          <w:p w14:paraId="10207D19"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496BE1ED" w14:textId="77777777" w:rsidR="00A07B69" w:rsidRPr="008C758C" w:rsidRDefault="00A07B69" w:rsidP="00A07B69">
            <w:pPr>
              <w:spacing w:line="276" w:lineRule="auto"/>
              <w:rPr>
                <w:rFonts w:ascii="Arial" w:hAnsi="Arial" w:cs="Arial"/>
                <w:bCs/>
              </w:rPr>
            </w:pPr>
            <w:r w:rsidRPr="008C758C">
              <w:rPr>
                <w:rFonts w:ascii="Arial" w:hAnsi="Arial" w:cs="Arial"/>
                <w:bCs/>
                <w:color w:val="000000" w:themeColor="text1"/>
              </w:rPr>
              <w:t>Błaszczyński Marian</w:t>
            </w:r>
          </w:p>
        </w:tc>
        <w:tc>
          <w:tcPr>
            <w:tcW w:w="4805" w:type="dxa"/>
          </w:tcPr>
          <w:p w14:paraId="4AC723A1" w14:textId="77777777" w:rsidR="00A07B69" w:rsidRPr="00C96BE7" w:rsidRDefault="00A07B69" w:rsidP="00A07B69">
            <w:pPr>
              <w:spacing w:line="276" w:lineRule="auto"/>
              <w:ind w:left="586"/>
              <w:jc w:val="center"/>
              <w:rPr>
                <w:rFonts w:ascii="Arial" w:hAnsi="Arial" w:cs="Arial"/>
                <w:bCs/>
                <w:color w:val="FF0000"/>
              </w:rPr>
            </w:pPr>
            <w:r w:rsidRPr="005762D6">
              <w:rPr>
                <w:rFonts w:ascii="Arial" w:hAnsi="Arial" w:cs="Arial"/>
                <w:color w:val="000000" w:themeColor="text1"/>
              </w:rPr>
              <w:t>ZA</w:t>
            </w:r>
          </w:p>
        </w:tc>
      </w:tr>
      <w:tr w:rsidR="008C758C" w:rsidRPr="008C758C" w14:paraId="5CEE7656" w14:textId="77777777" w:rsidTr="00A07B69">
        <w:trPr>
          <w:trHeight w:val="368"/>
        </w:trPr>
        <w:tc>
          <w:tcPr>
            <w:tcW w:w="730" w:type="dxa"/>
          </w:tcPr>
          <w:p w14:paraId="4C03DEA1"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4B8099CF" w14:textId="77777777" w:rsidR="00A07B69" w:rsidRPr="008C758C" w:rsidRDefault="00A07B69" w:rsidP="00A07B69">
            <w:pPr>
              <w:spacing w:line="276" w:lineRule="auto"/>
              <w:rPr>
                <w:rFonts w:ascii="Arial" w:hAnsi="Arial" w:cs="Arial"/>
                <w:bCs/>
              </w:rPr>
            </w:pPr>
            <w:proofErr w:type="spellStart"/>
            <w:r w:rsidRPr="008C758C">
              <w:rPr>
                <w:rFonts w:ascii="Arial" w:hAnsi="Arial" w:cs="Arial"/>
                <w:bCs/>
              </w:rPr>
              <w:t>Cecotka</w:t>
            </w:r>
            <w:proofErr w:type="spellEnd"/>
            <w:r w:rsidRPr="008C758C">
              <w:rPr>
                <w:rFonts w:ascii="Arial" w:hAnsi="Arial" w:cs="Arial"/>
                <w:bCs/>
              </w:rPr>
              <w:t xml:space="preserve"> Dariusz</w:t>
            </w:r>
          </w:p>
        </w:tc>
        <w:tc>
          <w:tcPr>
            <w:tcW w:w="4805" w:type="dxa"/>
          </w:tcPr>
          <w:p w14:paraId="1F997371" w14:textId="77777777" w:rsidR="00A07B69" w:rsidRPr="00C96BE7" w:rsidRDefault="00A07B69" w:rsidP="00A07B69">
            <w:pPr>
              <w:spacing w:line="276" w:lineRule="auto"/>
              <w:ind w:left="601"/>
              <w:jc w:val="center"/>
              <w:rPr>
                <w:rFonts w:ascii="Arial" w:hAnsi="Arial" w:cs="Arial"/>
                <w:bCs/>
                <w:color w:val="FF0000"/>
              </w:rPr>
            </w:pPr>
            <w:r w:rsidRPr="005762D6">
              <w:rPr>
                <w:rFonts w:ascii="Arial" w:hAnsi="Arial" w:cs="Arial"/>
                <w:color w:val="000000" w:themeColor="text1"/>
              </w:rPr>
              <w:t>ZA</w:t>
            </w:r>
          </w:p>
        </w:tc>
      </w:tr>
      <w:tr w:rsidR="008C758C" w:rsidRPr="008C758C" w14:paraId="753DA302" w14:textId="77777777" w:rsidTr="00A07B69">
        <w:trPr>
          <w:trHeight w:val="350"/>
        </w:trPr>
        <w:tc>
          <w:tcPr>
            <w:tcW w:w="730" w:type="dxa"/>
          </w:tcPr>
          <w:p w14:paraId="433EBB9A"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58AFCE2C" w14:textId="77777777" w:rsidR="00A07B69" w:rsidRPr="008C758C" w:rsidRDefault="00A07B69" w:rsidP="00A07B69">
            <w:pPr>
              <w:spacing w:line="276" w:lineRule="auto"/>
              <w:rPr>
                <w:rFonts w:ascii="Arial" w:hAnsi="Arial" w:cs="Arial"/>
                <w:bCs/>
              </w:rPr>
            </w:pPr>
            <w:r w:rsidRPr="008C758C">
              <w:rPr>
                <w:rFonts w:ascii="Arial" w:hAnsi="Arial" w:cs="Arial"/>
                <w:bCs/>
              </w:rPr>
              <w:t>Czajka Rafał</w:t>
            </w:r>
          </w:p>
        </w:tc>
        <w:tc>
          <w:tcPr>
            <w:tcW w:w="4805" w:type="dxa"/>
          </w:tcPr>
          <w:p w14:paraId="6B8555E8" w14:textId="77777777" w:rsidR="00A07B69" w:rsidRPr="00C96BE7" w:rsidRDefault="00A07B69" w:rsidP="00A07B69">
            <w:pPr>
              <w:spacing w:line="276" w:lineRule="auto"/>
              <w:ind w:left="601"/>
              <w:jc w:val="center"/>
              <w:rPr>
                <w:rFonts w:ascii="Arial" w:hAnsi="Arial" w:cs="Arial"/>
                <w:bCs/>
                <w:color w:val="FF0000"/>
              </w:rPr>
            </w:pPr>
            <w:r w:rsidRPr="00EC5CEA">
              <w:rPr>
                <w:rFonts w:ascii="Arial" w:hAnsi="Arial" w:cs="Arial"/>
                <w:color w:val="000000" w:themeColor="text1"/>
              </w:rPr>
              <w:t>ZA</w:t>
            </w:r>
          </w:p>
        </w:tc>
      </w:tr>
      <w:tr w:rsidR="008C758C" w:rsidRPr="008C758C" w14:paraId="4CE0940D" w14:textId="77777777" w:rsidTr="00A07B69">
        <w:trPr>
          <w:trHeight w:val="350"/>
        </w:trPr>
        <w:tc>
          <w:tcPr>
            <w:tcW w:w="730" w:type="dxa"/>
          </w:tcPr>
          <w:p w14:paraId="58A37C23"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12DE20A9" w14:textId="77777777" w:rsidR="00A07B69" w:rsidRPr="008C758C" w:rsidRDefault="00A07B69" w:rsidP="00A07B69">
            <w:pPr>
              <w:spacing w:line="276" w:lineRule="auto"/>
              <w:rPr>
                <w:rFonts w:ascii="Arial" w:hAnsi="Arial" w:cs="Arial"/>
                <w:bCs/>
              </w:rPr>
            </w:pPr>
            <w:r w:rsidRPr="008C758C">
              <w:rPr>
                <w:rFonts w:ascii="Arial" w:hAnsi="Arial" w:cs="Arial"/>
                <w:bCs/>
              </w:rPr>
              <w:t>Czechowska Krystyna</w:t>
            </w:r>
          </w:p>
        </w:tc>
        <w:tc>
          <w:tcPr>
            <w:tcW w:w="4805" w:type="dxa"/>
          </w:tcPr>
          <w:p w14:paraId="6E97B3FB" w14:textId="77777777" w:rsidR="00A07B69" w:rsidRPr="00C96BE7" w:rsidRDefault="00A07B69" w:rsidP="00A07B69">
            <w:pPr>
              <w:spacing w:line="276" w:lineRule="auto"/>
              <w:ind w:left="601"/>
              <w:jc w:val="center"/>
              <w:rPr>
                <w:rFonts w:ascii="Arial" w:hAnsi="Arial" w:cs="Arial"/>
                <w:bCs/>
                <w:color w:val="FF0000"/>
              </w:rPr>
            </w:pPr>
            <w:r w:rsidRPr="005762D6">
              <w:rPr>
                <w:rFonts w:ascii="Arial" w:hAnsi="Arial" w:cs="Arial"/>
                <w:color w:val="000000" w:themeColor="text1"/>
              </w:rPr>
              <w:t>ZA</w:t>
            </w:r>
          </w:p>
        </w:tc>
      </w:tr>
      <w:tr w:rsidR="008C758C" w:rsidRPr="008C758C" w14:paraId="2A134249" w14:textId="77777777" w:rsidTr="00A07B69">
        <w:trPr>
          <w:trHeight w:val="368"/>
        </w:trPr>
        <w:tc>
          <w:tcPr>
            <w:tcW w:w="730" w:type="dxa"/>
          </w:tcPr>
          <w:p w14:paraId="5E9C97E7"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387C6950" w14:textId="77777777" w:rsidR="00A07B69" w:rsidRPr="008C758C" w:rsidRDefault="00A07B69" w:rsidP="00A07B69">
            <w:pPr>
              <w:spacing w:line="276" w:lineRule="auto"/>
              <w:rPr>
                <w:rFonts w:ascii="Arial" w:hAnsi="Arial" w:cs="Arial"/>
                <w:bCs/>
              </w:rPr>
            </w:pPr>
            <w:r w:rsidRPr="008C758C">
              <w:rPr>
                <w:rFonts w:ascii="Arial" w:hAnsi="Arial" w:cs="Arial"/>
                <w:bCs/>
              </w:rPr>
              <w:t>Czubała Urszula</w:t>
            </w:r>
          </w:p>
        </w:tc>
        <w:tc>
          <w:tcPr>
            <w:tcW w:w="4805" w:type="dxa"/>
          </w:tcPr>
          <w:p w14:paraId="17E0E739" w14:textId="77777777" w:rsidR="00A07B69" w:rsidRPr="00C96BE7" w:rsidRDefault="00A07B69" w:rsidP="00A07B69">
            <w:pPr>
              <w:spacing w:line="276" w:lineRule="auto"/>
              <w:ind w:left="601"/>
              <w:jc w:val="center"/>
              <w:rPr>
                <w:rFonts w:ascii="Arial" w:hAnsi="Arial" w:cs="Arial"/>
                <w:bCs/>
                <w:color w:val="FF0000"/>
              </w:rPr>
            </w:pPr>
            <w:r w:rsidRPr="005762D6">
              <w:rPr>
                <w:rFonts w:ascii="Arial" w:hAnsi="Arial" w:cs="Arial"/>
                <w:color w:val="000000" w:themeColor="text1"/>
              </w:rPr>
              <w:t>ZA</w:t>
            </w:r>
          </w:p>
        </w:tc>
      </w:tr>
      <w:tr w:rsidR="008C758C" w:rsidRPr="008C758C" w14:paraId="0164ABC3" w14:textId="77777777" w:rsidTr="00A07B69">
        <w:trPr>
          <w:trHeight w:val="350"/>
        </w:trPr>
        <w:tc>
          <w:tcPr>
            <w:tcW w:w="730" w:type="dxa"/>
          </w:tcPr>
          <w:p w14:paraId="3FE2B66C"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777D2725" w14:textId="77777777" w:rsidR="00A07B69" w:rsidRPr="008C758C" w:rsidRDefault="00A07B69" w:rsidP="00A07B69">
            <w:pPr>
              <w:spacing w:line="276" w:lineRule="auto"/>
              <w:rPr>
                <w:rFonts w:ascii="Arial" w:hAnsi="Arial" w:cs="Arial"/>
                <w:bCs/>
              </w:rPr>
            </w:pPr>
            <w:r w:rsidRPr="008C758C">
              <w:rPr>
                <w:rFonts w:ascii="Arial" w:hAnsi="Arial" w:cs="Arial"/>
                <w:bCs/>
              </w:rPr>
              <w:t>Czyżyński Konrad</w:t>
            </w:r>
          </w:p>
        </w:tc>
        <w:tc>
          <w:tcPr>
            <w:tcW w:w="4805" w:type="dxa"/>
          </w:tcPr>
          <w:p w14:paraId="1753B573" w14:textId="100214E3" w:rsidR="00A07B69" w:rsidRPr="00C96BE7" w:rsidRDefault="00474C63" w:rsidP="00A07B69">
            <w:pPr>
              <w:spacing w:line="276" w:lineRule="auto"/>
              <w:ind w:left="601"/>
              <w:jc w:val="center"/>
              <w:rPr>
                <w:rFonts w:ascii="Arial" w:hAnsi="Arial" w:cs="Arial"/>
                <w:bCs/>
                <w:color w:val="FF0000"/>
              </w:rPr>
            </w:pPr>
            <w:r w:rsidRPr="00474C63">
              <w:rPr>
                <w:rFonts w:ascii="Arial" w:hAnsi="Arial" w:cs="Arial"/>
                <w:bCs/>
                <w:color w:val="000000" w:themeColor="text1"/>
              </w:rPr>
              <w:t>NIEOBECNY</w:t>
            </w:r>
          </w:p>
        </w:tc>
      </w:tr>
      <w:tr w:rsidR="008C758C" w:rsidRPr="008C758C" w14:paraId="7B191CC5" w14:textId="77777777" w:rsidTr="00A07B69">
        <w:trPr>
          <w:trHeight w:val="368"/>
        </w:trPr>
        <w:tc>
          <w:tcPr>
            <w:tcW w:w="730" w:type="dxa"/>
          </w:tcPr>
          <w:p w14:paraId="0E1E070C"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31011B79" w14:textId="77777777" w:rsidR="00A07B69" w:rsidRPr="008C758C" w:rsidRDefault="00A07B69" w:rsidP="00A07B69">
            <w:pPr>
              <w:spacing w:line="276" w:lineRule="auto"/>
              <w:rPr>
                <w:rFonts w:ascii="Arial" w:hAnsi="Arial" w:cs="Arial"/>
                <w:bCs/>
              </w:rPr>
            </w:pPr>
            <w:proofErr w:type="spellStart"/>
            <w:r w:rsidRPr="008C758C">
              <w:rPr>
                <w:rFonts w:ascii="Arial" w:hAnsi="Arial" w:cs="Arial"/>
                <w:bCs/>
              </w:rPr>
              <w:t>Dajcz</w:t>
            </w:r>
            <w:proofErr w:type="spellEnd"/>
            <w:r w:rsidRPr="008C758C">
              <w:rPr>
                <w:rFonts w:ascii="Arial" w:hAnsi="Arial" w:cs="Arial"/>
                <w:bCs/>
              </w:rPr>
              <w:t xml:space="preserve"> Sławomir</w:t>
            </w:r>
          </w:p>
        </w:tc>
        <w:tc>
          <w:tcPr>
            <w:tcW w:w="4805" w:type="dxa"/>
          </w:tcPr>
          <w:p w14:paraId="1287B435" w14:textId="77777777" w:rsidR="00A07B69" w:rsidRPr="00C96BE7" w:rsidRDefault="00A07B69" w:rsidP="00A07B69">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535BEC84" w14:textId="77777777" w:rsidTr="00A07B69">
        <w:trPr>
          <w:trHeight w:val="350"/>
        </w:trPr>
        <w:tc>
          <w:tcPr>
            <w:tcW w:w="730" w:type="dxa"/>
          </w:tcPr>
          <w:p w14:paraId="0D71AD04"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5D071C7D" w14:textId="77777777" w:rsidR="00A07B69" w:rsidRPr="008C758C" w:rsidRDefault="00A07B69" w:rsidP="00A07B69">
            <w:pPr>
              <w:spacing w:line="276" w:lineRule="auto"/>
              <w:rPr>
                <w:rFonts w:ascii="Arial" w:hAnsi="Arial" w:cs="Arial"/>
                <w:bCs/>
              </w:rPr>
            </w:pPr>
            <w:proofErr w:type="spellStart"/>
            <w:r w:rsidRPr="008C758C">
              <w:rPr>
                <w:rFonts w:ascii="Arial" w:hAnsi="Arial" w:cs="Arial"/>
                <w:bCs/>
              </w:rPr>
              <w:t>Dziemdziora</w:t>
            </w:r>
            <w:proofErr w:type="spellEnd"/>
            <w:r w:rsidRPr="008C758C">
              <w:rPr>
                <w:rFonts w:ascii="Arial" w:hAnsi="Arial" w:cs="Arial"/>
                <w:bCs/>
              </w:rPr>
              <w:t xml:space="preserve"> Jan</w:t>
            </w:r>
          </w:p>
        </w:tc>
        <w:tc>
          <w:tcPr>
            <w:tcW w:w="4805" w:type="dxa"/>
          </w:tcPr>
          <w:p w14:paraId="74DCBD6D" w14:textId="77777777" w:rsidR="00A07B69" w:rsidRPr="00C96BE7" w:rsidRDefault="00A07B69" w:rsidP="00A07B69">
            <w:pPr>
              <w:spacing w:line="276" w:lineRule="auto"/>
              <w:ind w:left="601"/>
              <w:jc w:val="center"/>
              <w:rPr>
                <w:rFonts w:ascii="Arial" w:hAnsi="Arial" w:cs="Arial"/>
                <w:bCs/>
                <w:color w:val="FF0000"/>
              </w:rPr>
            </w:pPr>
            <w:r w:rsidRPr="00476AEA">
              <w:rPr>
                <w:rFonts w:ascii="Arial" w:hAnsi="Arial" w:cs="Arial"/>
                <w:bCs/>
                <w:color w:val="000000" w:themeColor="text1"/>
              </w:rPr>
              <w:t>ZA</w:t>
            </w:r>
          </w:p>
        </w:tc>
      </w:tr>
      <w:tr w:rsidR="008C758C" w:rsidRPr="008C758C" w14:paraId="5C12D93A" w14:textId="77777777" w:rsidTr="00A07B69">
        <w:trPr>
          <w:trHeight w:val="350"/>
        </w:trPr>
        <w:tc>
          <w:tcPr>
            <w:tcW w:w="730" w:type="dxa"/>
          </w:tcPr>
          <w:p w14:paraId="088D6FC7"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3505E761" w14:textId="77777777" w:rsidR="00A07B69" w:rsidRPr="008C758C" w:rsidRDefault="00A07B69" w:rsidP="00A07B69">
            <w:pPr>
              <w:spacing w:line="276" w:lineRule="auto"/>
              <w:rPr>
                <w:rFonts w:ascii="Arial" w:hAnsi="Arial" w:cs="Arial"/>
                <w:bCs/>
              </w:rPr>
            </w:pPr>
            <w:r w:rsidRPr="008C758C">
              <w:rPr>
                <w:rFonts w:ascii="Arial" w:hAnsi="Arial" w:cs="Arial"/>
                <w:bCs/>
              </w:rPr>
              <w:t>Gajda Piotr</w:t>
            </w:r>
          </w:p>
        </w:tc>
        <w:tc>
          <w:tcPr>
            <w:tcW w:w="4805" w:type="dxa"/>
          </w:tcPr>
          <w:p w14:paraId="3E8A5605" w14:textId="602D6549" w:rsidR="00A07B69" w:rsidRPr="00C96BE7" w:rsidRDefault="00717984" w:rsidP="00717984">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74ACA19A" w14:textId="77777777" w:rsidTr="00A07B69">
        <w:trPr>
          <w:trHeight w:val="368"/>
        </w:trPr>
        <w:tc>
          <w:tcPr>
            <w:tcW w:w="730" w:type="dxa"/>
          </w:tcPr>
          <w:p w14:paraId="5A2476FC"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43F5977C" w14:textId="77777777" w:rsidR="00A07B69" w:rsidRPr="008C758C" w:rsidRDefault="00A07B69" w:rsidP="00A07B69">
            <w:pPr>
              <w:spacing w:line="276" w:lineRule="auto"/>
              <w:rPr>
                <w:rFonts w:ascii="Arial" w:hAnsi="Arial" w:cs="Arial"/>
                <w:bCs/>
              </w:rPr>
            </w:pPr>
            <w:r w:rsidRPr="008C758C">
              <w:rPr>
                <w:rFonts w:ascii="Arial" w:hAnsi="Arial" w:cs="Arial"/>
                <w:bCs/>
              </w:rPr>
              <w:t>Janik Łukasz</w:t>
            </w:r>
          </w:p>
        </w:tc>
        <w:tc>
          <w:tcPr>
            <w:tcW w:w="4805" w:type="dxa"/>
          </w:tcPr>
          <w:p w14:paraId="3FC14624" w14:textId="69256005" w:rsidR="00A07B69" w:rsidRPr="00C96BE7" w:rsidRDefault="00717984" w:rsidP="00717984">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7B2768DF" w14:textId="77777777" w:rsidTr="00A07B69">
        <w:trPr>
          <w:trHeight w:val="350"/>
        </w:trPr>
        <w:tc>
          <w:tcPr>
            <w:tcW w:w="730" w:type="dxa"/>
          </w:tcPr>
          <w:p w14:paraId="1DC07893"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7BDE5AF8" w14:textId="77777777" w:rsidR="00A07B69" w:rsidRPr="008C758C" w:rsidRDefault="00A07B69" w:rsidP="00A07B69">
            <w:pPr>
              <w:spacing w:line="276" w:lineRule="auto"/>
              <w:rPr>
                <w:rFonts w:ascii="Arial" w:hAnsi="Arial" w:cs="Arial"/>
                <w:bCs/>
              </w:rPr>
            </w:pPr>
            <w:r w:rsidRPr="008C758C">
              <w:rPr>
                <w:rFonts w:ascii="Arial" w:hAnsi="Arial" w:cs="Arial"/>
                <w:bCs/>
              </w:rPr>
              <w:t>Kaźmierczak Lech</w:t>
            </w:r>
          </w:p>
        </w:tc>
        <w:tc>
          <w:tcPr>
            <w:tcW w:w="4805" w:type="dxa"/>
          </w:tcPr>
          <w:p w14:paraId="1C54C572" w14:textId="77777777" w:rsidR="00A07B69" w:rsidRPr="00C96BE7" w:rsidRDefault="00A07B69" w:rsidP="00A07B69">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1954836C" w14:textId="77777777" w:rsidTr="00A07B69">
        <w:trPr>
          <w:trHeight w:val="350"/>
        </w:trPr>
        <w:tc>
          <w:tcPr>
            <w:tcW w:w="730" w:type="dxa"/>
          </w:tcPr>
          <w:p w14:paraId="31EF37A3"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41362F2C" w14:textId="77777777" w:rsidR="00A07B69" w:rsidRPr="008C758C" w:rsidRDefault="00A07B69" w:rsidP="00A07B69">
            <w:pPr>
              <w:spacing w:line="276" w:lineRule="auto"/>
              <w:rPr>
                <w:rFonts w:ascii="Arial" w:hAnsi="Arial" w:cs="Arial"/>
                <w:bCs/>
              </w:rPr>
            </w:pPr>
            <w:r w:rsidRPr="008C758C">
              <w:rPr>
                <w:rFonts w:ascii="Arial" w:hAnsi="Arial" w:cs="Arial"/>
                <w:bCs/>
              </w:rPr>
              <w:t>Madej Halina</w:t>
            </w:r>
          </w:p>
        </w:tc>
        <w:tc>
          <w:tcPr>
            <w:tcW w:w="4805" w:type="dxa"/>
          </w:tcPr>
          <w:p w14:paraId="56BC8559" w14:textId="48668CD0" w:rsidR="00A07B69" w:rsidRPr="00C96BE7" w:rsidRDefault="000B253E" w:rsidP="00A07B69">
            <w:pPr>
              <w:spacing w:line="276" w:lineRule="auto"/>
              <w:ind w:left="601"/>
              <w:jc w:val="center"/>
              <w:rPr>
                <w:rFonts w:ascii="Arial" w:hAnsi="Arial" w:cs="Arial"/>
                <w:bCs/>
                <w:color w:val="FF0000"/>
              </w:rPr>
            </w:pPr>
            <w:r w:rsidRPr="00B8479B">
              <w:rPr>
                <w:rFonts w:ascii="Arial" w:hAnsi="Arial" w:cs="Arial"/>
                <w:bCs/>
                <w:color w:val="000000" w:themeColor="text1"/>
              </w:rPr>
              <w:t>ZA</w:t>
            </w:r>
          </w:p>
        </w:tc>
      </w:tr>
      <w:tr w:rsidR="008C758C" w:rsidRPr="008C758C" w14:paraId="70A3B4B0" w14:textId="77777777" w:rsidTr="00A07B69">
        <w:trPr>
          <w:trHeight w:val="368"/>
        </w:trPr>
        <w:tc>
          <w:tcPr>
            <w:tcW w:w="730" w:type="dxa"/>
          </w:tcPr>
          <w:p w14:paraId="5A4282C6"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449FDD24" w14:textId="77777777" w:rsidR="00A07B69" w:rsidRPr="008C758C" w:rsidRDefault="00A07B69" w:rsidP="00A07B69">
            <w:pPr>
              <w:spacing w:line="276" w:lineRule="auto"/>
              <w:rPr>
                <w:rFonts w:ascii="Arial" w:hAnsi="Arial" w:cs="Arial"/>
                <w:bCs/>
              </w:rPr>
            </w:pPr>
            <w:proofErr w:type="spellStart"/>
            <w:r w:rsidRPr="008C758C">
              <w:rPr>
                <w:rFonts w:ascii="Arial" w:hAnsi="Arial" w:cs="Arial"/>
                <w:bCs/>
              </w:rPr>
              <w:t>Masiarek</w:t>
            </w:r>
            <w:proofErr w:type="spellEnd"/>
            <w:r w:rsidRPr="008C758C">
              <w:rPr>
                <w:rFonts w:ascii="Arial" w:hAnsi="Arial" w:cs="Arial"/>
                <w:bCs/>
              </w:rPr>
              <w:t xml:space="preserve"> Piotr</w:t>
            </w:r>
          </w:p>
        </w:tc>
        <w:tc>
          <w:tcPr>
            <w:tcW w:w="4805" w:type="dxa"/>
          </w:tcPr>
          <w:p w14:paraId="43F3878B" w14:textId="77777777" w:rsidR="00A07B69" w:rsidRPr="00C96BE7" w:rsidRDefault="00A07B69" w:rsidP="00A07B69">
            <w:pPr>
              <w:spacing w:line="276" w:lineRule="auto"/>
              <w:ind w:left="616"/>
              <w:jc w:val="center"/>
              <w:rPr>
                <w:rFonts w:ascii="Arial" w:hAnsi="Arial" w:cs="Arial"/>
                <w:bCs/>
                <w:color w:val="FF0000"/>
              </w:rPr>
            </w:pPr>
            <w:r w:rsidRPr="00CC44ED">
              <w:rPr>
                <w:rFonts w:ascii="Arial" w:hAnsi="Arial" w:cs="Arial"/>
                <w:bCs/>
                <w:color w:val="000000" w:themeColor="text1"/>
              </w:rPr>
              <w:t>ZA</w:t>
            </w:r>
          </w:p>
        </w:tc>
      </w:tr>
      <w:tr w:rsidR="008C758C" w:rsidRPr="008C758C" w14:paraId="405C0F08" w14:textId="77777777" w:rsidTr="00DA3B6B">
        <w:trPr>
          <w:trHeight w:val="70"/>
        </w:trPr>
        <w:tc>
          <w:tcPr>
            <w:tcW w:w="730" w:type="dxa"/>
          </w:tcPr>
          <w:p w14:paraId="5357B1EE"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6651EA2D" w14:textId="77777777" w:rsidR="00A07B69" w:rsidRPr="008C758C" w:rsidRDefault="00A07B69" w:rsidP="00A07B69">
            <w:pPr>
              <w:spacing w:line="276" w:lineRule="auto"/>
              <w:rPr>
                <w:rFonts w:ascii="Arial" w:hAnsi="Arial" w:cs="Arial"/>
                <w:bCs/>
              </w:rPr>
            </w:pPr>
            <w:r w:rsidRPr="008C758C">
              <w:rPr>
                <w:rFonts w:ascii="Arial" w:hAnsi="Arial" w:cs="Arial"/>
                <w:bCs/>
              </w:rPr>
              <w:t>Olejnik Wiesława</w:t>
            </w:r>
          </w:p>
        </w:tc>
        <w:tc>
          <w:tcPr>
            <w:tcW w:w="4805" w:type="dxa"/>
          </w:tcPr>
          <w:p w14:paraId="6F919DB5" w14:textId="77777777" w:rsidR="00A07B69" w:rsidRPr="00C96BE7" w:rsidRDefault="00A07B69" w:rsidP="00A07B69">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5F158C3F" w14:textId="77777777" w:rsidTr="00A07B69">
        <w:trPr>
          <w:trHeight w:val="368"/>
        </w:trPr>
        <w:tc>
          <w:tcPr>
            <w:tcW w:w="730" w:type="dxa"/>
          </w:tcPr>
          <w:p w14:paraId="26B97D80"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351057F0" w14:textId="77777777" w:rsidR="00A07B69" w:rsidRPr="008C758C" w:rsidRDefault="00A07B69" w:rsidP="00A07B69">
            <w:pPr>
              <w:spacing w:line="276" w:lineRule="auto"/>
              <w:rPr>
                <w:rFonts w:ascii="Arial" w:hAnsi="Arial" w:cs="Arial"/>
                <w:bCs/>
              </w:rPr>
            </w:pPr>
            <w:proofErr w:type="spellStart"/>
            <w:r w:rsidRPr="008C758C">
              <w:rPr>
                <w:rFonts w:ascii="Arial" w:hAnsi="Arial" w:cs="Arial"/>
                <w:bCs/>
              </w:rPr>
              <w:t>Pencina</w:t>
            </w:r>
            <w:proofErr w:type="spellEnd"/>
            <w:r w:rsidRPr="008C758C">
              <w:rPr>
                <w:rFonts w:ascii="Arial" w:hAnsi="Arial" w:cs="Arial"/>
                <w:bCs/>
              </w:rPr>
              <w:t xml:space="preserve"> Ludomir</w:t>
            </w:r>
          </w:p>
        </w:tc>
        <w:tc>
          <w:tcPr>
            <w:tcW w:w="4805" w:type="dxa"/>
          </w:tcPr>
          <w:p w14:paraId="4F0A741E" w14:textId="77777777" w:rsidR="00A07B69" w:rsidRPr="00C96BE7" w:rsidRDefault="00A07B69" w:rsidP="00A07B69">
            <w:pPr>
              <w:spacing w:line="276" w:lineRule="auto"/>
              <w:ind w:left="601"/>
              <w:jc w:val="center"/>
              <w:rPr>
                <w:rFonts w:ascii="Arial" w:hAnsi="Arial" w:cs="Arial"/>
                <w:bCs/>
                <w:color w:val="FF0000"/>
              </w:rPr>
            </w:pPr>
            <w:r w:rsidRPr="003056DB">
              <w:rPr>
                <w:rFonts w:ascii="Arial" w:hAnsi="Arial" w:cs="Arial"/>
                <w:bCs/>
                <w:color w:val="000000" w:themeColor="text1"/>
              </w:rPr>
              <w:t>ZA</w:t>
            </w:r>
          </w:p>
        </w:tc>
      </w:tr>
      <w:tr w:rsidR="008C758C" w:rsidRPr="008C758C" w14:paraId="703D5561" w14:textId="77777777" w:rsidTr="00A07B69">
        <w:trPr>
          <w:trHeight w:val="350"/>
        </w:trPr>
        <w:tc>
          <w:tcPr>
            <w:tcW w:w="730" w:type="dxa"/>
          </w:tcPr>
          <w:p w14:paraId="58B2358F"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47BDA5A3" w14:textId="77777777" w:rsidR="00A07B69" w:rsidRPr="008C758C" w:rsidRDefault="00A07B69" w:rsidP="00A07B69">
            <w:pPr>
              <w:spacing w:line="276" w:lineRule="auto"/>
              <w:rPr>
                <w:rFonts w:ascii="Arial" w:hAnsi="Arial" w:cs="Arial"/>
                <w:bCs/>
              </w:rPr>
            </w:pPr>
            <w:r w:rsidRPr="008C758C">
              <w:rPr>
                <w:rFonts w:ascii="Arial" w:hAnsi="Arial" w:cs="Arial"/>
                <w:bCs/>
              </w:rPr>
              <w:t>Pęcina Bogumił</w:t>
            </w:r>
          </w:p>
        </w:tc>
        <w:tc>
          <w:tcPr>
            <w:tcW w:w="4805" w:type="dxa"/>
          </w:tcPr>
          <w:p w14:paraId="51882D43" w14:textId="34586F8B" w:rsidR="00A07B69" w:rsidRPr="00C96BE7" w:rsidRDefault="000B253E" w:rsidP="00A07B69">
            <w:pPr>
              <w:spacing w:line="276" w:lineRule="auto"/>
              <w:ind w:left="601"/>
              <w:jc w:val="center"/>
              <w:rPr>
                <w:rFonts w:ascii="Arial" w:hAnsi="Arial" w:cs="Arial"/>
                <w:bCs/>
                <w:color w:val="FF0000"/>
              </w:rPr>
            </w:pPr>
            <w:r w:rsidRPr="00056E18">
              <w:rPr>
                <w:rFonts w:ascii="Arial" w:hAnsi="Arial" w:cs="Arial"/>
                <w:bCs/>
                <w:color w:val="000000" w:themeColor="text1"/>
              </w:rPr>
              <w:t>ZA</w:t>
            </w:r>
          </w:p>
        </w:tc>
      </w:tr>
      <w:tr w:rsidR="008C758C" w:rsidRPr="008C758C" w14:paraId="3DE9C933" w14:textId="77777777" w:rsidTr="00A07B69">
        <w:trPr>
          <w:trHeight w:val="350"/>
        </w:trPr>
        <w:tc>
          <w:tcPr>
            <w:tcW w:w="730" w:type="dxa"/>
          </w:tcPr>
          <w:p w14:paraId="7C01559B"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5A3E26C0" w14:textId="77777777" w:rsidR="00A07B69" w:rsidRPr="008C758C" w:rsidRDefault="00A07B69" w:rsidP="00A07B69">
            <w:pPr>
              <w:spacing w:line="276" w:lineRule="auto"/>
              <w:rPr>
                <w:rFonts w:ascii="Arial" w:hAnsi="Arial" w:cs="Arial"/>
                <w:bCs/>
              </w:rPr>
            </w:pPr>
            <w:r w:rsidRPr="008C758C">
              <w:rPr>
                <w:rFonts w:ascii="Arial" w:hAnsi="Arial" w:cs="Arial"/>
                <w:bCs/>
              </w:rPr>
              <w:t>Piekarski Andrzej</w:t>
            </w:r>
          </w:p>
        </w:tc>
        <w:tc>
          <w:tcPr>
            <w:tcW w:w="4805" w:type="dxa"/>
          </w:tcPr>
          <w:p w14:paraId="1D616EF1" w14:textId="3FBC05E8" w:rsidR="00A07B69" w:rsidRPr="00C96BE7" w:rsidRDefault="000B253E" w:rsidP="00717984">
            <w:pPr>
              <w:spacing w:line="276" w:lineRule="auto"/>
              <w:ind w:left="601"/>
              <w:jc w:val="center"/>
              <w:rPr>
                <w:rFonts w:ascii="Arial" w:hAnsi="Arial" w:cs="Arial"/>
                <w:bCs/>
                <w:color w:val="FF0000"/>
              </w:rPr>
            </w:pPr>
            <w:r w:rsidRPr="00CC44ED">
              <w:rPr>
                <w:rFonts w:ascii="Arial" w:hAnsi="Arial" w:cs="Arial"/>
                <w:bCs/>
                <w:color w:val="000000" w:themeColor="text1"/>
              </w:rPr>
              <w:t>ZA</w:t>
            </w:r>
          </w:p>
        </w:tc>
      </w:tr>
      <w:tr w:rsidR="008C758C" w:rsidRPr="008C758C" w14:paraId="07DC021E" w14:textId="77777777" w:rsidTr="00A07B69">
        <w:trPr>
          <w:trHeight w:val="368"/>
        </w:trPr>
        <w:tc>
          <w:tcPr>
            <w:tcW w:w="730" w:type="dxa"/>
          </w:tcPr>
          <w:p w14:paraId="4CD88577"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2984FB33" w14:textId="77777777" w:rsidR="00A07B69" w:rsidRPr="008C758C" w:rsidRDefault="00A07B69" w:rsidP="00A07B69">
            <w:pPr>
              <w:spacing w:line="276" w:lineRule="auto"/>
              <w:rPr>
                <w:rFonts w:ascii="Arial" w:hAnsi="Arial" w:cs="Arial"/>
                <w:bCs/>
              </w:rPr>
            </w:pPr>
            <w:proofErr w:type="spellStart"/>
            <w:r w:rsidRPr="008C758C">
              <w:rPr>
                <w:rFonts w:ascii="Arial" w:hAnsi="Arial" w:cs="Arial"/>
                <w:bCs/>
              </w:rPr>
              <w:t>Stachaczyk</w:t>
            </w:r>
            <w:proofErr w:type="spellEnd"/>
            <w:r w:rsidRPr="008C758C">
              <w:rPr>
                <w:rFonts w:ascii="Arial" w:hAnsi="Arial" w:cs="Arial"/>
                <w:bCs/>
              </w:rPr>
              <w:t xml:space="preserve"> Sergiusz</w:t>
            </w:r>
          </w:p>
        </w:tc>
        <w:tc>
          <w:tcPr>
            <w:tcW w:w="4805" w:type="dxa"/>
          </w:tcPr>
          <w:p w14:paraId="6DA5AC9D" w14:textId="4E56C87B" w:rsidR="00A07B69" w:rsidRPr="00C96BE7" w:rsidRDefault="00717984" w:rsidP="00717984">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6AF3DFF6" w14:textId="77777777" w:rsidTr="00A07B69">
        <w:trPr>
          <w:trHeight w:val="350"/>
        </w:trPr>
        <w:tc>
          <w:tcPr>
            <w:tcW w:w="730" w:type="dxa"/>
          </w:tcPr>
          <w:p w14:paraId="1E49EEC6"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1559EC69" w14:textId="77777777" w:rsidR="00A07B69" w:rsidRPr="008C758C" w:rsidRDefault="00A07B69" w:rsidP="00A07B69">
            <w:pPr>
              <w:spacing w:line="276" w:lineRule="auto"/>
              <w:rPr>
                <w:rFonts w:ascii="Arial" w:hAnsi="Arial" w:cs="Arial"/>
                <w:bCs/>
              </w:rPr>
            </w:pPr>
            <w:r w:rsidRPr="008C758C">
              <w:rPr>
                <w:rFonts w:ascii="Arial" w:hAnsi="Arial" w:cs="Arial"/>
                <w:bCs/>
              </w:rPr>
              <w:t>Staszek Mariusz</w:t>
            </w:r>
          </w:p>
        </w:tc>
        <w:tc>
          <w:tcPr>
            <w:tcW w:w="4805" w:type="dxa"/>
          </w:tcPr>
          <w:p w14:paraId="35CF40C0" w14:textId="410A44FE" w:rsidR="00A07B69" w:rsidRPr="00C96BE7" w:rsidRDefault="00717984" w:rsidP="00717984">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062E38B7" w14:textId="77777777" w:rsidTr="00A07B69">
        <w:trPr>
          <w:trHeight w:val="350"/>
        </w:trPr>
        <w:tc>
          <w:tcPr>
            <w:tcW w:w="730" w:type="dxa"/>
          </w:tcPr>
          <w:p w14:paraId="28E3D4E2"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476AA6F6" w14:textId="77777777" w:rsidR="00A07B69" w:rsidRPr="008C758C" w:rsidRDefault="00A07B69" w:rsidP="00A07B69">
            <w:pPr>
              <w:spacing w:line="276" w:lineRule="auto"/>
              <w:rPr>
                <w:rFonts w:ascii="Arial" w:hAnsi="Arial" w:cs="Arial"/>
                <w:bCs/>
              </w:rPr>
            </w:pPr>
            <w:proofErr w:type="spellStart"/>
            <w:r w:rsidRPr="008C758C">
              <w:rPr>
                <w:rFonts w:ascii="Arial" w:hAnsi="Arial" w:cs="Arial"/>
                <w:bCs/>
              </w:rPr>
              <w:t>Tera</w:t>
            </w:r>
            <w:proofErr w:type="spellEnd"/>
            <w:r w:rsidRPr="008C758C">
              <w:rPr>
                <w:rFonts w:ascii="Arial" w:hAnsi="Arial" w:cs="Arial"/>
                <w:bCs/>
              </w:rPr>
              <w:t xml:space="preserve"> Monika</w:t>
            </w:r>
          </w:p>
        </w:tc>
        <w:tc>
          <w:tcPr>
            <w:tcW w:w="4805" w:type="dxa"/>
          </w:tcPr>
          <w:p w14:paraId="6194026F" w14:textId="77777777" w:rsidR="00A07B69" w:rsidRPr="00C96BE7" w:rsidRDefault="00A07B69" w:rsidP="00A07B69">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6F760788" w14:textId="77777777" w:rsidTr="00A07B69">
        <w:trPr>
          <w:trHeight w:val="368"/>
        </w:trPr>
        <w:tc>
          <w:tcPr>
            <w:tcW w:w="730" w:type="dxa"/>
          </w:tcPr>
          <w:p w14:paraId="36427689" w14:textId="77777777" w:rsidR="00A07B69" w:rsidRPr="008C758C" w:rsidRDefault="00A07B69" w:rsidP="00141F44">
            <w:pPr>
              <w:pStyle w:val="Akapitzlist"/>
              <w:numPr>
                <w:ilvl w:val="0"/>
                <w:numId w:val="2"/>
              </w:numPr>
              <w:spacing w:line="276" w:lineRule="auto"/>
              <w:ind w:left="487" w:hanging="357"/>
              <w:rPr>
                <w:rFonts w:ascii="Arial" w:hAnsi="Arial" w:cs="Arial"/>
                <w:color w:val="auto"/>
              </w:rPr>
            </w:pPr>
          </w:p>
        </w:tc>
        <w:tc>
          <w:tcPr>
            <w:tcW w:w="3806" w:type="dxa"/>
          </w:tcPr>
          <w:p w14:paraId="2ECA2622" w14:textId="77777777" w:rsidR="00A07B69" w:rsidRPr="008C758C" w:rsidRDefault="00A07B69" w:rsidP="00A07B69">
            <w:pPr>
              <w:spacing w:line="276" w:lineRule="auto"/>
              <w:rPr>
                <w:rFonts w:ascii="Arial" w:hAnsi="Arial" w:cs="Arial"/>
              </w:rPr>
            </w:pPr>
            <w:r w:rsidRPr="008C758C">
              <w:rPr>
                <w:rFonts w:ascii="Arial" w:hAnsi="Arial" w:cs="Arial"/>
                <w:bCs/>
              </w:rPr>
              <w:t>Wężyk -Głowacka Marlena</w:t>
            </w:r>
          </w:p>
        </w:tc>
        <w:tc>
          <w:tcPr>
            <w:tcW w:w="4805" w:type="dxa"/>
          </w:tcPr>
          <w:p w14:paraId="1C25C151" w14:textId="16FD2921" w:rsidR="00A07B69" w:rsidRPr="00C96BE7" w:rsidRDefault="003056DB" w:rsidP="0039599D">
            <w:pPr>
              <w:spacing w:line="276" w:lineRule="auto"/>
              <w:ind w:left="601"/>
              <w:jc w:val="center"/>
              <w:rPr>
                <w:rFonts w:ascii="Arial" w:hAnsi="Arial" w:cs="Arial"/>
                <w:color w:val="FF0000"/>
              </w:rPr>
            </w:pPr>
            <w:r w:rsidRPr="003056DB">
              <w:rPr>
                <w:rFonts w:ascii="Arial" w:hAnsi="Arial" w:cs="Arial"/>
                <w:bCs/>
                <w:color w:val="000000" w:themeColor="text1"/>
              </w:rPr>
              <w:t>WSTRZYMUJĄCY</w:t>
            </w:r>
          </w:p>
        </w:tc>
      </w:tr>
      <w:tr w:rsidR="008C758C" w:rsidRPr="008C758C" w14:paraId="75BEC9F6" w14:textId="77777777" w:rsidTr="00A07B69">
        <w:trPr>
          <w:trHeight w:val="350"/>
        </w:trPr>
        <w:tc>
          <w:tcPr>
            <w:tcW w:w="730" w:type="dxa"/>
          </w:tcPr>
          <w:p w14:paraId="1E0BD4B5" w14:textId="77777777" w:rsidR="00A07B69" w:rsidRPr="008C758C" w:rsidRDefault="00A07B69" w:rsidP="00141F44">
            <w:pPr>
              <w:pStyle w:val="Akapitzlist"/>
              <w:numPr>
                <w:ilvl w:val="0"/>
                <w:numId w:val="2"/>
              </w:numPr>
              <w:spacing w:line="276" w:lineRule="auto"/>
              <w:ind w:left="487" w:hanging="357"/>
              <w:rPr>
                <w:rFonts w:ascii="Arial" w:hAnsi="Arial" w:cs="Arial"/>
                <w:bCs/>
                <w:color w:val="auto"/>
              </w:rPr>
            </w:pPr>
          </w:p>
        </w:tc>
        <w:tc>
          <w:tcPr>
            <w:tcW w:w="3806" w:type="dxa"/>
          </w:tcPr>
          <w:p w14:paraId="46EBF799" w14:textId="77777777" w:rsidR="00A07B69" w:rsidRPr="008C758C" w:rsidRDefault="00A07B69" w:rsidP="00A07B69">
            <w:pPr>
              <w:spacing w:line="276" w:lineRule="auto"/>
              <w:rPr>
                <w:rFonts w:ascii="Arial" w:hAnsi="Arial" w:cs="Arial"/>
                <w:bCs/>
              </w:rPr>
            </w:pPr>
            <w:r w:rsidRPr="008C758C">
              <w:rPr>
                <w:rFonts w:ascii="Arial" w:hAnsi="Arial" w:cs="Arial"/>
                <w:bCs/>
              </w:rPr>
              <w:t>Więcławska Sylwia</w:t>
            </w:r>
          </w:p>
        </w:tc>
        <w:tc>
          <w:tcPr>
            <w:tcW w:w="4805" w:type="dxa"/>
          </w:tcPr>
          <w:p w14:paraId="65868C3C" w14:textId="77777777" w:rsidR="00A07B69" w:rsidRPr="00C96BE7" w:rsidRDefault="00A07B69" w:rsidP="00A07B69">
            <w:pPr>
              <w:spacing w:line="276" w:lineRule="auto"/>
              <w:ind w:left="601"/>
              <w:jc w:val="center"/>
              <w:rPr>
                <w:rFonts w:ascii="Arial" w:hAnsi="Arial" w:cs="Arial"/>
                <w:bCs/>
                <w:color w:val="FF0000"/>
              </w:rPr>
            </w:pPr>
            <w:r w:rsidRPr="005762D6">
              <w:rPr>
                <w:rFonts w:ascii="Arial" w:hAnsi="Arial" w:cs="Arial"/>
                <w:bCs/>
                <w:color w:val="000000" w:themeColor="text1"/>
              </w:rPr>
              <w:t>ZA</w:t>
            </w:r>
          </w:p>
        </w:tc>
      </w:tr>
      <w:tr w:rsidR="008C758C" w:rsidRPr="008C758C" w14:paraId="40663FBC" w14:textId="77777777" w:rsidTr="00A07B69">
        <w:trPr>
          <w:trHeight w:val="350"/>
        </w:trPr>
        <w:tc>
          <w:tcPr>
            <w:tcW w:w="730" w:type="dxa"/>
          </w:tcPr>
          <w:p w14:paraId="3356DF59" w14:textId="77777777" w:rsidR="00A07B69" w:rsidRPr="008C758C" w:rsidRDefault="00A07B69" w:rsidP="00141F44">
            <w:pPr>
              <w:pStyle w:val="Akapitzlist"/>
              <w:numPr>
                <w:ilvl w:val="0"/>
                <w:numId w:val="2"/>
              </w:numPr>
              <w:spacing w:line="276" w:lineRule="auto"/>
              <w:ind w:left="487" w:hanging="357"/>
              <w:rPr>
                <w:rFonts w:ascii="Arial" w:eastAsia="Lucida Sans Unicode" w:hAnsi="Arial" w:cs="Arial"/>
                <w:bCs/>
                <w:color w:val="000000" w:themeColor="text1"/>
                <w:lang w:eastAsia="en-US"/>
              </w:rPr>
            </w:pPr>
          </w:p>
        </w:tc>
        <w:tc>
          <w:tcPr>
            <w:tcW w:w="3806" w:type="dxa"/>
          </w:tcPr>
          <w:p w14:paraId="26C33246" w14:textId="77777777" w:rsidR="00A07B69" w:rsidRPr="008C758C" w:rsidRDefault="00A07B69" w:rsidP="00A07B69">
            <w:pPr>
              <w:spacing w:line="276" w:lineRule="auto"/>
              <w:rPr>
                <w:rFonts w:ascii="Arial" w:hAnsi="Arial" w:cs="Arial"/>
                <w:bCs/>
                <w:color w:val="000000" w:themeColor="text1"/>
              </w:rPr>
            </w:pPr>
            <w:r w:rsidRPr="008C758C">
              <w:rPr>
                <w:rFonts w:ascii="Arial" w:hAnsi="Arial" w:cs="Arial"/>
                <w:bCs/>
                <w:color w:val="000000" w:themeColor="text1"/>
              </w:rPr>
              <w:t>Wójcik Jadwiga</w:t>
            </w:r>
          </w:p>
        </w:tc>
        <w:tc>
          <w:tcPr>
            <w:tcW w:w="4805" w:type="dxa"/>
          </w:tcPr>
          <w:p w14:paraId="296C7236" w14:textId="77777777" w:rsidR="00A07B69" w:rsidRPr="00C96BE7" w:rsidRDefault="00A07B69" w:rsidP="00A07B69">
            <w:pPr>
              <w:spacing w:line="276" w:lineRule="auto"/>
              <w:ind w:left="601"/>
              <w:jc w:val="center"/>
              <w:rPr>
                <w:rFonts w:ascii="Arial" w:hAnsi="Arial" w:cs="Arial"/>
                <w:bCs/>
                <w:color w:val="FF0000"/>
              </w:rPr>
            </w:pPr>
            <w:r w:rsidRPr="00056E18">
              <w:rPr>
                <w:rFonts w:ascii="Arial" w:hAnsi="Arial" w:cs="Arial"/>
                <w:bCs/>
                <w:color w:val="000000" w:themeColor="text1"/>
              </w:rPr>
              <w:t>ZA</w:t>
            </w:r>
          </w:p>
        </w:tc>
      </w:tr>
    </w:tbl>
    <w:p w14:paraId="78D14FA8" w14:textId="77777777" w:rsidR="00865833" w:rsidRDefault="00865833" w:rsidP="00270396">
      <w:pPr>
        <w:jc w:val="both"/>
        <w:rPr>
          <w:rFonts w:ascii="Arial" w:hAnsi="Arial" w:cs="Arial"/>
        </w:rPr>
      </w:pPr>
    </w:p>
    <w:p w14:paraId="0F1E0671" w14:textId="4582DC18" w:rsidR="00270396" w:rsidRDefault="008C758C" w:rsidP="00270396">
      <w:pPr>
        <w:jc w:val="both"/>
        <w:rPr>
          <w:rFonts w:ascii="Arial" w:hAnsi="Arial" w:cs="Arial"/>
        </w:rPr>
      </w:pPr>
      <w:r w:rsidRPr="006137D3">
        <w:rPr>
          <w:rFonts w:ascii="Arial" w:hAnsi="Arial" w:cs="Arial"/>
        </w:rPr>
        <w:t>Wykaz sporządzono na podstawie dostarczonych przez radnych imiennych głosowań w przedmiotowej sprawie.</w:t>
      </w:r>
    </w:p>
    <w:p w14:paraId="592D73FC" w14:textId="77777777" w:rsidR="00270396" w:rsidRPr="006137D3" w:rsidRDefault="00270396" w:rsidP="00270396">
      <w:pPr>
        <w:jc w:val="both"/>
        <w:rPr>
          <w:rFonts w:ascii="Arial" w:hAnsi="Arial" w:cs="Arial"/>
        </w:rPr>
      </w:pPr>
    </w:p>
    <w:p w14:paraId="1C4580ED" w14:textId="734552B5" w:rsidR="00270396" w:rsidRDefault="00066784" w:rsidP="00270396">
      <w:pPr>
        <w:tabs>
          <w:tab w:val="left" w:pos="0"/>
        </w:tabs>
        <w:spacing w:line="360" w:lineRule="auto"/>
        <w:rPr>
          <w:rFonts w:ascii="Arial" w:hAnsi="Arial" w:cs="Arial"/>
        </w:rPr>
      </w:pPr>
      <w:r>
        <w:rPr>
          <w:rFonts w:ascii="Arial" w:hAnsi="Arial" w:cs="Arial"/>
        </w:rPr>
        <w:t xml:space="preserve">Podpisał </w:t>
      </w:r>
      <w:r w:rsidR="008C758C">
        <w:rPr>
          <w:rFonts w:ascii="Arial" w:hAnsi="Arial" w:cs="Arial"/>
        </w:rPr>
        <w:t>Przewodniczący</w:t>
      </w:r>
      <w:r w:rsidR="008C758C" w:rsidRPr="002C4A9F">
        <w:rPr>
          <w:rFonts w:ascii="Arial" w:hAnsi="Arial" w:cs="Arial"/>
        </w:rPr>
        <w:t xml:space="preserve"> Rady Miasta</w:t>
      </w:r>
      <w:r w:rsidR="008C758C">
        <w:rPr>
          <w:rFonts w:ascii="Arial" w:hAnsi="Arial" w:cs="Arial"/>
        </w:rPr>
        <w:t xml:space="preserve"> </w:t>
      </w:r>
      <w:r>
        <w:rPr>
          <w:rFonts w:ascii="Arial" w:hAnsi="Arial" w:cs="Arial"/>
        </w:rPr>
        <w:t xml:space="preserve">Piotrkowa </w:t>
      </w:r>
      <w:r w:rsidR="008C758C" w:rsidRPr="002C4A9F">
        <w:rPr>
          <w:rFonts w:ascii="Arial" w:hAnsi="Arial" w:cs="Arial"/>
        </w:rPr>
        <w:t xml:space="preserve">Trybunalskiego </w:t>
      </w:r>
    </w:p>
    <w:p w14:paraId="0BFDDFF7" w14:textId="1ADD1D9A" w:rsidR="00680870" w:rsidRPr="00150879" w:rsidRDefault="00066784" w:rsidP="00884C95">
      <w:pPr>
        <w:tabs>
          <w:tab w:val="left" w:pos="284"/>
        </w:tabs>
        <w:rPr>
          <w:rFonts w:ascii="Arial" w:hAnsi="Arial" w:cs="Arial"/>
        </w:rPr>
      </w:pPr>
      <w:r>
        <w:rPr>
          <w:rFonts w:ascii="Arial" w:hAnsi="Arial" w:cs="Arial"/>
        </w:rPr>
        <w:t xml:space="preserve">(-) </w:t>
      </w:r>
      <w:r w:rsidR="008C758C" w:rsidRPr="008C758C">
        <w:rPr>
          <w:rFonts w:ascii="Arial" w:hAnsi="Arial" w:cs="Arial"/>
        </w:rPr>
        <w:t xml:space="preserve">Marian Błaszczyński                                        </w:t>
      </w:r>
    </w:p>
    <w:sectPr w:rsidR="00680870" w:rsidRPr="00150879" w:rsidSect="00A67B6F">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D6C49"/>
    <w:multiLevelType w:val="multilevel"/>
    <w:tmpl w:val="DC38E59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6F0764D"/>
    <w:multiLevelType w:val="multilevel"/>
    <w:tmpl w:val="7CFE92B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2BB6C15"/>
    <w:multiLevelType w:val="hybridMultilevel"/>
    <w:tmpl w:val="8712482A"/>
    <w:lvl w:ilvl="0" w:tplc="E39C9E4E">
      <w:start w:val="1"/>
      <w:numFmt w:val="decimal"/>
      <w:lvlText w:val="%1."/>
      <w:lvlJc w:val="left"/>
      <w:pPr>
        <w:ind w:left="502"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D3"/>
    <w:rsid w:val="000564D4"/>
    <w:rsid w:val="00056E18"/>
    <w:rsid w:val="00066784"/>
    <w:rsid w:val="00095EE5"/>
    <w:rsid w:val="000B253E"/>
    <w:rsid w:val="000B405B"/>
    <w:rsid w:val="000D737A"/>
    <w:rsid w:val="00117618"/>
    <w:rsid w:val="00140698"/>
    <w:rsid w:val="00150879"/>
    <w:rsid w:val="00161EC4"/>
    <w:rsid w:val="00164AA1"/>
    <w:rsid w:val="00191EE4"/>
    <w:rsid w:val="00197880"/>
    <w:rsid w:val="001C268D"/>
    <w:rsid w:val="001F1940"/>
    <w:rsid w:val="002117FC"/>
    <w:rsid w:val="00251B54"/>
    <w:rsid w:val="00270396"/>
    <w:rsid w:val="002B31FD"/>
    <w:rsid w:val="002B5ABA"/>
    <w:rsid w:val="002C4A9F"/>
    <w:rsid w:val="002D102C"/>
    <w:rsid w:val="002E20D3"/>
    <w:rsid w:val="003056DB"/>
    <w:rsid w:val="00305C9B"/>
    <w:rsid w:val="003301F9"/>
    <w:rsid w:val="003827FF"/>
    <w:rsid w:val="0039599D"/>
    <w:rsid w:val="00412EE0"/>
    <w:rsid w:val="00454B43"/>
    <w:rsid w:val="00465818"/>
    <w:rsid w:val="00474C63"/>
    <w:rsid w:val="00476AEA"/>
    <w:rsid w:val="00486F1C"/>
    <w:rsid w:val="004B7227"/>
    <w:rsid w:val="004D6977"/>
    <w:rsid w:val="00552D72"/>
    <w:rsid w:val="00555577"/>
    <w:rsid w:val="005762D6"/>
    <w:rsid w:val="00580D34"/>
    <w:rsid w:val="005833E2"/>
    <w:rsid w:val="005A10D8"/>
    <w:rsid w:val="005B2539"/>
    <w:rsid w:val="005C0287"/>
    <w:rsid w:val="005E1282"/>
    <w:rsid w:val="0060790B"/>
    <w:rsid w:val="006137D3"/>
    <w:rsid w:val="00653C88"/>
    <w:rsid w:val="006771B9"/>
    <w:rsid w:val="00680870"/>
    <w:rsid w:val="0069352E"/>
    <w:rsid w:val="00697480"/>
    <w:rsid w:val="006B216E"/>
    <w:rsid w:val="006E3025"/>
    <w:rsid w:val="0071246E"/>
    <w:rsid w:val="00717984"/>
    <w:rsid w:val="00717EF1"/>
    <w:rsid w:val="00734086"/>
    <w:rsid w:val="00794DCE"/>
    <w:rsid w:val="007B0BAE"/>
    <w:rsid w:val="007B4DD5"/>
    <w:rsid w:val="007C1B44"/>
    <w:rsid w:val="00865833"/>
    <w:rsid w:val="00870A65"/>
    <w:rsid w:val="00884C95"/>
    <w:rsid w:val="008C2310"/>
    <w:rsid w:val="008C758C"/>
    <w:rsid w:val="008F72A3"/>
    <w:rsid w:val="009736EF"/>
    <w:rsid w:val="009C573B"/>
    <w:rsid w:val="009E5448"/>
    <w:rsid w:val="00A032E1"/>
    <w:rsid w:val="00A07B69"/>
    <w:rsid w:val="00A1407B"/>
    <w:rsid w:val="00A27E18"/>
    <w:rsid w:val="00A67B6F"/>
    <w:rsid w:val="00A74B3D"/>
    <w:rsid w:val="00AE52B7"/>
    <w:rsid w:val="00AE6364"/>
    <w:rsid w:val="00B21C3C"/>
    <w:rsid w:val="00B40EE6"/>
    <w:rsid w:val="00B53ADF"/>
    <w:rsid w:val="00B56D40"/>
    <w:rsid w:val="00B669B8"/>
    <w:rsid w:val="00B711ED"/>
    <w:rsid w:val="00B8479B"/>
    <w:rsid w:val="00BB5A99"/>
    <w:rsid w:val="00BC31C1"/>
    <w:rsid w:val="00BD0A35"/>
    <w:rsid w:val="00BE0684"/>
    <w:rsid w:val="00BE06CA"/>
    <w:rsid w:val="00C11485"/>
    <w:rsid w:val="00C96BE7"/>
    <w:rsid w:val="00CA35EA"/>
    <w:rsid w:val="00CC44ED"/>
    <w:rsid w:val="00CD131C"/>
    <w:rsid w:val="00CD459E"/>
    <w:rsid w:val="00D310A9"/>
    <w:rsid w:val="00D66B12"/>
    <w:rsid w:val="00D92D5B"/>
    <w:rsid w:val="00DA3B6B"/>
    <w:rsid w:val="00DB0217"/>
    <w:rsid w:val="00DE4BF7"/>
    <w:rsid w:val="00E024E6"/>
    <w:rsid w:val="00E22464"/>
    <w:rsid w:val="00E668DC"/>
    <w:rsid w:val="00E7689F"/>
    <w:rsid w:val="00E8157B"/>
    <w:rsid w:val="00E839C6"/>
    <w:rsid w:val="00EB527D"/>
    <w:rsid w:val="00EB6A68"/>
    <w:rsid w:val="00EC5CEA"/>
    <w:rsid w:val="00ED33CE"/>
    <w:rsid w:val="00ED36F9"/>
    <w:rsid w:val="00ED524E"/>
    <w:rsid w:val="00ED5521"/>
    <w:rsid w:val="00ED58E2"/>
    <w:rsid w:val="00F10322"/>
    <w:rsid w:val="00F320FD"/>
    <w:rsid w:val="00F679A0"/>
    <w:rsid w:val="00F87CCA"/>
    <w:rsid w:val="00FD6501"/>
    <w:rsid w:val="00FF7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0C56"/>
  <w15:chartTrackingRefBased/>
  <w15:docId w15:val="{6E073C57-C8D4-4355-B52E-ACFC0B1E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7D3"/>
    <w:pPr>
      <w:widowControl w:val="0"/>
      <w:suppressAutoHyphens/>
      <w:spacing w:after="0" w:line="240" w:lineRule="auto"/>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qFormat/>
    <w:rsid w:val="006137D3"/>
    <w:pPr>
      <w:suppressLineNumbers/>
    </w:pPr>
  </w:style>
  <w:style w:type="paragraph" w:styleId="Akapitzlist">
    <w:name w:val="List Paragraph"/>
    <w:basedOn w:val="Normalny"/>
    <w:uiPriority w:val="34"/>
    <w:qFormat/>
    <w:rsid w:val="006137D3"/>
    <w:pPr>
      <w:widowControl/>
      <w:suppressAutoHyphens w:val="0"/>
      <w:ind w:left="720"/>
      <w:contextualSpacing/>
    </w:pPr>
    <w:rPr>
      <w:rFonts w:eastAsia="Times New Roman"/>
      <w:color w:val="00000A"/>
      <w:lang w:eastAsia="pl-PL"/>
    </w:rPr>
  </w:style>
  <w:style w:type="paragraph" w:styleId="Tekstdymka">
    <w:name w:val="Balloon Text"/>
    <w:basedOn w:val="Normalny"/>
    <w:link w:val="TekstdymkaZnak"/>
    <w:uiPriority w:val="99"/>
    <w:semiHidden/>
    <w:unhideWhenUsed/>
    <w:rsid w:val="000D73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37A"/>
    <w:rPr>
      <w:rFonts w:ascii="Segoe UI" w:eastAsia="Lucida Sans Unicode" w:hAnsi="Segoe UI" w:cs="Segoe UI"/>
      <w:sz w:val="18"/>
      <w:szCs w:val="18"/>
    </w:rPr>
  </w:style>
  <w:style w:type="table" w:styleId="Tabela-Siatka">
    <w:name w:val="Table Grid"/>
    <w:basedOn w:val="Standardowy"/>
    <w:uiPriority w:val="39"/>
    <w:rsid w:val="00A0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11480">
      <w:bodyDiv w:val="1"/>
      <w:marLeft w:val="0"/>
      <w:marRight w:val="0"/>
      <w:marTop w:val="0"/>
      <w:marBottom w:val="0"/>
      <w:divBdr>
        <w:top w:val="none" w:sz="0" w:space="0" w:color="auto"/>
        <w:left w:val="none" w:sz="0" w:space="0" w:color="auto"/>
        <w:bottom w:val="none" w:sz="0" w:space="0" w:color="auto"/>
        <w:right w:val="none" w:sz="0" w:space="0" w:color="auto"/>
      </w:divBdr>
    </w:div>
    <w:div w:id="14827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1409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cp:keywords/>
  <dc:description/>
  <cp:lastModifiedBy>Mróz Monika</cp:lastModifiedBy>
  <cp:revision>17</cp:revision>
  <cp:lastPrinted>2021-07-28T11:22:00Z</cp:lastPrinted>
  <dcterms:created xsi:type="dcterms:W3CDTF">2021-07-14T08:46:00Z</dcterms:created>
  <dcterms:modified xsi:type="dcterms:W3CDTF">2021-07-29T06:59:00Z</dcterms:modified>
</cp:coreProperties>
</file>