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8D7D" w14:textId="77777777" w:rsidR="00A77B3E" w:rsidRDefault="00D24CD9">
      <w:pPr>
        <w:jc w:val="center"/>
        <w:rPr>
          <w:b/>
          <w:caps/>
        </w:rPr>
      </w:pPr>
      <w:r>
        <w:rPr>
          <w:b/>
          <w:caps/>
        </w:rPr>
        <w:t>Uchwała Nr XXXVIII/502/21</w:t>
      </w:r>
      <w:r>
        <w:rPr>
          <w:b/>
          <w:caps/>
        </w:rPr>
        <w:br/>
        <w:t>Rady Miasta Piotrkowa Trybunalskiego</w:t>
      </w:r>
    </w:p>
    <w:p w14:paraId="2A39BB55" w14:textId="77777777" w:rsidR="00A77B3E" w:rsidRDefault="00D24CD9">
      <w:pPr>
        <w:spacing w:before="280" w:after="280"/>
        <w:jc w:val="center"/>
        <w:rPr>
          <w:b/>
          <w:caps/>
        </w:rPr>
      </w:pPr>
      <w:r>
        <w:t>z dnia 28 czerwca 2021 r.</w:t>
      </w:r>
    </w:p>
    <w:p w14:paraId="03D46F95" w14:textId="77777777" w:rsidR="00A77B3E" w:rsidRDefault="00D24CD9">
      <w:pPr>
        <w:keepNext/>
        <w:spacing w:after="480"/>
        <w:jc w:val="center"/>
      </w:pPr>
      <w:r>
        <w:rPr>
          <w:b/>
        </w:rPr>
        <w:t>w sprawie przyjęcia planu dofinansowania form doskonalenia zawodowego nauczycieli zatrudnionych w szkołach, przedszkolach i placówkach oświatowych prowadzonych przez Miasto Piotrków Trybunalski, ustalenia maksymalnej kwoty dofinansowania, specjalności i form kształcenia  na 2021 rok</w:t>
      </w:r>
    </w:p>
    <w:p w14:paraId="07C94BBC" w14:textId="77777777" w:rsidR="00A77B3E" w:rsidRDefault="00D24CD9">
      <w:pPr>
        <w:keepLines/>
        <w:spacing w:before="120" w:after="120"/>
        <w:ind w:firstLine="227"/>
      </w:pPr>
      <w:r>
        <w:t>Na podstawie art. 92 ust. 1 pkt 1 ustawy z dnia 5 czerwca 1998 r. o samorządzie powiatowym (Dz. U. z 2020 r. poz. 920 oraz z 2021 r. poz. 1038), art. 18 ust.2 pkt 15 ustawy z dnia 8 marca 1990 r. o samorządzie gminnym (Dz. U. 2020 r. poz. 713, poz. 1378 oraz z 2021 r. poz. 1038) w związku z art. 70a ust. 1 i 3 a oraz art. 91d pkt 1 ustawy z dnia 26 stycznia 1982 r. – Karta Nauczyciela (Dz. U. z 2019 r., poz. 2215 oraz z 2021 r. poz. 4 ), oraz § 5 i § 6 rozporządzenia Ministra Edukacji Narodowej z dnia 23 sierpnia 2019 r. w sprawie dofinansowania doskonalenia zawodowego nauczycieli, szczegółowych celów szkolenia branżowego oraz trybu i warunków kierowania nauczycieli na szkolenia branżowe (Dz. U. z 2019 poz. 1653),  uchwala się co następuje:</w:t>
      </w:r>
    </w:p>
    <w:p w14:paraId="506B27A7" w14:textId="77777777" w:rsidR="00A77B3E" w:rsidRDefault="00D24CD9">
      <w:pPr>
        <w:keepLines/>
        <w:ind w:firstLine="340"/>
      </w:pPr>
      <w:r>
        <w:rPr>
          <w:b/>
        </w:rPr>
        <w:t>§ 1. </w:t>
      </w:r>
      <w:r>
        <w:t>Z wyodrębnionej w budżecie miasta Piotrkowa Trybunalskiego kwoty środków finansowych           469 092,11 zł, przyjmuje się następujący plan dofinansowania form doskonalenia zawodowego nauczycieli z przeznaczeniem  na:</w:t>
      </w:r>
    </w:p>
    <w:p w14:paraId="39DD0447" w14:textId="77777777" w:rsidR="00A77B3E" w:rsidRDefault="00D24CD9">
      <w:pPr>
        <w:keepLines/>
        <w:spacing w:before="120" w:after="120"/>
        <w:ind w:left="227" w:hanging="227"/>
      </w:pPr>
      <w:r>
        <w:t>a) dofinansowanie kosztów udziału nauczycieli w studiach wyższych i podyplomowych prowadzonych przez szkoły wyższe,</w:t>
      </w:r>
    </w:p>
    <w:p w14:paraId="6EF9E86A" w14:textId="77777777" w:rsidR="00A77B3E" w:rsidRDefault="00D24CD9">
      <w:pPr>
        <w:keepLines/>
        <w:spacing w:before="120" w:after="120"/>
        <w:ind w:left="227" w:hanging="227"/>
      </w:pPr>
      <w:r>
        <w:t>b) dofinansowanie kosztów udziału nauczycieli w seminariach, konferencjach, wykładach, warsztatach oraz innych formach doskonalenia zawodowego nauczycieli, prowadzonych przez szkoły wyższe, placówki doskonalenia nauczycieli oraz inne podmioty, których zadania statutowe obejmują doskonalenie zawodowe nauczycieli i na wspomaganie szkół i placówek oraz sieci współpracy i samokształcenia dla nauczycieli prowadzonych przez placówki doskonalenia nauczycieli, poradnie psychologiczno-pedagogiczne, w tym poradnie specjalistyczne i biblioteki pedagogiczne.</w:t>
      </w:r>
    </w:p>
    <w:p w14:paraId="0456156F" w14:textId="77777777" w:rsidR="00A77B3E" w:rsidRDefault="00D24CD9">
      <w:pPr>
        <w:keepLines/>
        <w:ind w:firstLine="340"/>
      </w:pPr>
      <w:r>
        <w:rPr>
          <w:b/>
        </w:rPr>
        <w:t>§ 2. </w:t>
      </w:r>
      <w:r>
        <w:t>Ustala się na rok 2021 następujące specjalności kształcenia nauczycieli prowadzone przez uczelnie, na które dofinansowanie  jest przyznawane:</w:t>
      </w:r>
    </w:p>
    <w:p w14:paraId="7580FE97" w14:textId="77777777" w:rsidR="00A77B3E" w:rsidRDefault="00D24CD9">
      <w:pPr>
        <w:keepLines/>
        <w:spacing w:before="120" w:after="120"/>
        <w:ind w:left="227" w:hanging="227"/>
      </w:pPr>
      <w:r>
        <w:t>a) nabywanie kwalifikacji do nauczania języków obcych,</w:t>
      </w:r>
    </w:p>
    <w:p w14:paraId="70B3DAB1" w14:textId="77777777" w:rsidR="00A77B3E" w:rsidRDefault="00D24CD9">
      <w:pPr>
        <w:keepLines/>
        <w:spacing w:before="120" w:after="120"/>
        <w:ind w:left="227" w:hanging="227"/>
      </w:pPr>
      <w:r>
        <w:t>b) nabywanie kwalifikacji do pracy z dzieckiem o specjalnych potrzebach edukacyjnych,</w:t>
      </w:r>
    </w:p>
    <w:p w14:paraId="3ED9B19C" w14:textId="77777777" w:rsidR="00A77B3E" w:rsidRDefault="00D24CD9">
      <w:pPr>
        <w:keepLines/>
        <w:spacing w:before="120" w:after="120"/>
        <w:ind w:left="227" w:hanging="227"/>
      </w:pPr>
      <w:r>
        <w:t>c) nabywanie dodatkowych kwalifikacji w zakresie udzielania pomocy psychologiczno-pedagogicznej,</w:t>
      </w:r>
    </w:p>
    <w:p w14:paraId="407F8A82" w14:textId="77777777" w:rsidR="00A77B3E" w:rsidRDefault="00D24CD9">
      <w:pPr>
        <w:keepLines/>
        <w:spacing w:before="120" w:after="120"/>
        <w:ind w:left="227" w:hanging="227"/>
      </w:pPr>
      <w:r>
        <w:t>d) uzyskiwanie kwalifikacji w zakresie zarządzania placówką oświatową,</w:t>
      </w:r>
    </w:p>
    <w:p w14:paraId="77F17916" w14:textId="77777777" w:rsidR="00A77B3E" w:rsidRDefault="00D24CD9">
      <w:pPr>
        <w:keepLines/>
        <w:spacing w:before="120" w:after="120"/>
        <w:ind w:left="227" w:hanging="227"/>
      </w:pPr>
      <w:r>
        <w:t>e) podnoszenie oraz uzyskiwanie dodatkowych kwalifikacji, w tym kwalifikacji w zakresie kształcenia zawodowego,</w:t>
      </w:r>
    </w:p>
    <w:p w14:paraId="05BF355C" w14:textId="77777777" w:rsidR="00A77B3E" w:rsidRDefault="00D24CD9">
      <w:pPr>
        <w:keepLines/>
        <w:spacing w:before="120" w:after="120"/>
        <w:ind w:left="227" w:hanging="227"/>
      </w:pPr>
      <w:r>
        <w:t>f) uzyskiwanie kwalifikacji w zakresie doradztwa zawodowego,</w:t>
      </w:r>
    </w:p>
    <w:p w14:paraId="136EC159" w14:textId="77777777" w:rsidR="00A77B3E" w:rsidRDefault="00D24CD9">
      <w:pPr>
        <w:keepLines/>
        <w:spacing w:before="120" w:after="120"/>
        <w:ind w:left="227" w:hanging="227"/>
      </w:pPr>
      <w:r>
        <w:t>g) nabywanie dodatkowych kwalifikacji zawodowych przez nauczycieli teoretycznych przedmiotów zawodowych i nauczycieli praktycznej nauki zawodu,</w:t>
      </w:r>
    </w:p>
    <w:p w14:paraId="1AFC2C48" w14:textId="77777777" w:rsidR="00A77B3E" w:rsidRDefault="00D24CD9">
      <w:pPr>
        <w:keepLines/>
        <w:spacing w:before="120" w:after="120"/>
        <w:ind w:left="227" w:hanging="227"/>
      </w:pPr>
      <w:r>
        <w:t>h) nabywanie kwalifikacji do nauczania kolejnych przedmiotów ujętych w ramowych planach nauczania</w:t>
      </w:r>
      <w:r>
        <w:br/>
        <w:t>i w zestawie programów nauczania w danej szkole lub do prowadzenia zajęć zgodnie z potrzebami uczniów i szkoły,</w:t>
      </w:r>
    </w:p>
    <w:p w14:paraId="573B7B6E" w14:textId="77777777" w:rsidR="00A77B3E" w:rsidRDefault="00D24CD9">
      <w:pPr>
        <w:keepLines/>
        <w:spacing w:before="120" w:after="120"/>
        <w:ind w:left="227" w:hanging="227"/>
      </w:pPr>
      <w:r>
        <w:t>i) uzyskiwanie kwalifikacji do stosowania specjalistycznych metod diagnozy i terapii psychologicznej, pedagogicznej i logopedycznej.</w:t>
      </w:r>
    </w:p>
    <w:p w14:paraId="1FFB0A6C" w14:textId="77777777" w:rsidR="00A77B3E" w:rsidRDefault="00D24CD9">
      <w:pPr>
        <w:keepLines/>
        <w:ind w:firstLine="340"/>
        <w:rPr>
          <w:color w:val="000000"/>
          <w:u w:color="000000"/>
        </w:rPr>
      </w:pPr>
      <w:r>
        <w:rPr>
          <w:b/>
        </w:rPr>
        <w:t xml:space="preserve">§ 3. 1 </w:t>
      </w:r>
      <w:r>
        <w:rPr>
          <w:color w:val="000000"/>
          <w:u w:color="000000"/>
        </w:rPr>
        <w:t>Ustala się następujące maksymalne kwoty dofinansowania do kształcenia nauczycieli:</w:t>
      </w:r>
    </w:p>
    <w:p w14:paraId="7CCB9471" w14:textId="77777777" w:rsidR="00A77B3E" w:rsidRDefault="00D24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studia podyplomowe – nie więcej niż </w:t>
      </w:r>
      <w:r>
        <w:rPr>
          <w:b/>
          <w:color w:val="000000"/>
          <w:u w:color="000000"/>
        </w:rPr>
        <w:t>1000 zł</w:t>
      </w:r>
      <w:r>
        <w:rPr>
          <w:color w:val="000000"/>
          <w:u w:color="000000"/>
        </w:rPr>
        <w:t xml:space="preserve"> za semestr;</w:t>
      </w:r>
    </w:p>
    <w:p w14:paraId="290AB0A2" w14:textId="77777777" w:rsidR="00A77B3E" w:rsidRDefault="00D24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studia uzupełniające, inżynierskie i licencjackie – nie więcej niż </w:t>
      </w:r>
      <w:r>
        <w:rPr>
          <w:b/>
          <w:color w:val="000000"/>
          <w:u w:color="000000"/>
        </w:rPr>
        <w:t>600 zł</w:t>
      </w:r>
      <w:r>
        <w:rPr>
          <w:color w:val="000000"/>
          <w:u w:color="000000"/>
        </w:rPr>
        <w:t xml:space="preserve"> za semestr;</w:t>
      </w:r>
    </w:p>
    <w:p w14:paraId="1A26FAD0" w14:textId="77777777" w:rsidR="00A77B3E" w:rsidRDefault="00D24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szkolenie rad pedagogicznych - 100 %;</w:t>
      </w:r>
    </w:p>
    <w:p w14:paraId="6470CDBC" w14:textId="77777777" w:rsidR="00A77B3E" w:rsidRDefault="00D24CD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pozostałe 70%.</w:t>
      </w:r>
    </w:p>
    <w:p w14:paraId="56918CC6" w14:textId="77777777" w:rsidR="00A77B3E" w:rsidRDefault="00D24CD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przypadku gdy nauczyciel studiuje więcej niż na jednym kierunku, dofinansowaniu podlega tylko jeden z nich.</w:t>
      </w:r>
    </w:p>
    <w:p w14:paraId="28D25BDA" w14:textId="77777777" w:rsidR="00A77B3E" w:rsidRDefault="00D24CD9">
      <w:pPr>
        <w:keepLines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Prezydentowi Miasta Piotrkowa Trybunalskiego.</w:t>
      </w:r>
    </w:p>
    <w:p w14:paraId="291A7E75" w14:textId="77777777" w:rsidR="00A77B3E" w:rsidRDefault="00D24CD9">
      <w:pPr>
        <w:keepNext/>
        <w:keepLines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ogłoszenia w Dzienniku Urzędowym Województwa Łódzkiego.</w:t>
      </w:r>
    </w:p>
    <w:p w14:paraId="7872142F" w14:textId="77777777" w:rsidR="00A77B3E" w:rsidRDefault="00D24CD9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B7D4C6E" w14:textId="77777777" w:rsidR="00A77B3E" w:rsidRDefault="00D24CD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148E2" w14:paraId="5206C22C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E9ED75" w14:textId="77777777" w:rsidR="005148E2" w:rsidRDefault="005148E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475EA5" w14:textId="77777777" w:rsidR="005148E2" w:rsidRDefault="00D24CD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Marian Błaszczyński</w:t>
            </w:r>
          </w:p>
        </w:tc>
      </w:tr>
    </w:tbl>
    <w:p w14:paraId="6853F0D7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BE13" w14:textId="77777777" w:rsidR="004A5E87" w:rsidRDefault="00D24CD9">
      <w:r>
        <w:separator/>
      </w:r>
    </w:p>
  </w:endnote>
  <w:endnote w:type="continuationSeparator" w:id="0">
    <w:p w14:paraId="2835C46F" w14:textId="77777777" w:rsidR="004A5E87" w:rsidRDefault="00D2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148E2" w14:paraId="3078AD0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44196C2" w14:textId="77777777" w:rsidR="005148E2" w:rsidRDefault="00D24CD9">
          <w:pPr>
            <w:jc w:val="left"/>
            <w:rPr>
              <w:sz w:val="18"/>
            </w:rPr>
          </w:pPr>
          <w:r>
            <w:rPr>
              <w:sz w:val="18"/>
            </w:rPr>
            <w:t>Id: 392FF1F3-B069-4024-B9F8-F3FD4E26813D.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3417028" w14:textId="77777777" w:rsidR="005148E2" w:rsidRDefault="00D24C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09216F2" w14:textId="77777777" w:rsidR="005148E2" w:rsidRDefault="005148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66A8" w14:textId="77777777" w:rsidR="004A5E87" w:rsidRDefault="00D24CD9">
      <w:r>
        <w:separator/>
      </w:r>
    </w:p>
  </w:footnote>
  <w:footnote w:type="continuationSeparator" w:id="0">
    <w:p w14:paraId="0FEFAC4F" w14:textId="77777777" w:rsidR="004A5E87" w:rsidRDefault="00D2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3C21D6"/>
    <w:rsid w:val="004A5E87"/>
    <w:rsid w:val="005148E2"/>
    <w:rsid w:val="008B4AC3"/>
    <w:rsid w:val="00A77B3E"/>
    <w:rsid w:val="00CA2A55"/>
    <w:rsid w:val="00D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FC634"/>
  <w15:docId w15:val="{1B2A3C39-DDDD-47D3-9F7B-00AE7BD3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3279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XXXVIII/502/21 z dnia 28 czerwca 2021 r.</vt:lpstr>
      <vt:lpstr/>
    </vt:vector>
  </TitlesOfParts>
  <Company>Rada Miasta Piotrkowa Trybunalskiego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XXXVIII/502/21 z dnia 28 czerwca 2021 r.</dc:title>
  <dc:subject>w sprawie przyjęcia planu dofinansowania form doskonalenia zawodowego nauczycieli zatrudnionych w^szkołach, przedszkolach i^placówkach oświatowych prowadzonych przez Miasto Piotrków Trybunalski, ustalenia maksymalnej kwoty dofinansowania, specjalności i^form kształcenia  na 2021^rok</dc:subject>
  <dc:creator>Lagwa-Plich_Z</dc:creator>
  <cp:lastModifiedBy>Jarzębska Monika</cp:lastModifiedBy>
  <cp:revision>2</cp:revision>
  <dcterms:created xsi:type="dcterms:W3CDTF">2021-07-05T11:57:00Z</dcterms:created>
  <dcterms:modified xsi:type="dcterms:W3CDTF">2021-07-05T11:57:00Z</dcterms:modified>
  <cp:category>Akt prawny</cp:category>
</cp:coreProperties>
</file>