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C768" w14:textId="09617F1F" w:rsidR="00BF3AA7" w:rsidRPr="00342109" w:rsidRDefault="00342109" w:rsidP="00342109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Zarządzenie Nr</w:t>
      </w:r>
      <w:r w:rsidRPr="00342109">
        <w:rPr>
          <w:rFonts w:ascii="Arial" w:hAnsi="Arial" w:cs="Arial"/>
          <w:bCs/>
          <w:color w:val="000000" w:themeColor="text1"/>
          <w:sz w:val="24"/>
        </w:rPr>
        <w:t xml:space="preserve"> 166</w:t>
      </w:r>
    </w:p>
    <w:p w14:paraId="3C1D9BFA" w14:textId="03F47CA2" w:rsidR="00BF3AA7" w:rsidRPr="00342109" w:rsidRDefault="00342109" w:rsidP="00342109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</w:t>
      </w:r>
      <w:r w:rsidRPr="00342109">
        <w:rPr>
          <w:rFonts w:ascii="Arial" w:hAnsi="Arial" w:cs="Arial"/>
          <w:bCs/>
          <w:color w:val="000000" w:themeColor="text1"/>
          <w:sz w:val="24"/>
        </w:rPr>
        <w:t xml:space="preserve">rezydenta </w:t>
      </w:r>
      <w:r>
        <w:rPr>
          <w:rFonts w:ascii="Arial" w:hAnsi="Arial" w:cs="Arial"/>
          <w:bCs/>
          <w:color w:val="000000" w:themeColor="text1"/>
          <w:sz w:val="24"/>
        </w:rPr>
        <w:t>M</w:t>
      </w:r>
      <w:r w:rsidRPr="00342109">
        <w:rPr>
          <w:rFonts w:ascii="Arial" w:hAnsi="Arial" w:cs="Arial"/>
          <w:bCs/>
          <w:color w:val="000000" w:themeColor="text1"/>
          <w:sz w:val="24"/>
        </w:rPr>
        <w:t xml:space="preserve">iasta </w:t>
      </w:r>
      <w:r>
        <w:rPr>
          <w:rFonts w:ascii="Arial" w:hAnsi="Arial" w:cs="Arial"/>
          <w:bCs/>
          <w:color w:val="000000" w:themeColor="text1"/>
          <w:sz w:val="24"/>
        </w:rPr>
        <w:t>P</w:t>
      </w:r>
      <w:r w:rsidRPr="00342109">
        <w:rPr>
          <w:rFonts w:ascii="Arial" w:hAnsi="Arial" w:cs="Arial"/>
          <w:bCs/>
          <w:color w:val="000000" w:themeColor="text1"/>
          <w:sz w:val="24"/>
        </w:rPr>
        <w:t xml:space="preserve">iotrkowa </w:t>
      </w:r>
      <w:r>
        <w:rPr>
          <w:rFonts w:ascii="Arial" w:hAnsi="Arial" w:cs="Arial"/>
          <w:bCs/>
          <w:color w:val="000000" w:themeColor="text1"/>
          <w:sz w:val="24"/>
        </w:rPr>
        <w:t>T</w:t>
      </w:r>
      <w:r w:rsidRPr="00342109">
        <w:rPr>
          <w:rFonts w:ascii="Arial" w:hAnsi="Arial" w:cs="Arial"/>
          <w:bCs/>
          <w:color w:val="000000" w:themeColor="text1"/>
          <w:sz w:val="24"/>
        </w:rPr>
        <w:t>rybunalskiego</w:t>
      </w:r>
    </w:p>
    <w:p w14:paraId="56F58C54" w14:textId="555DF8EA" w:rsidR="00BF3AA7" w:rsidRPr="00342109" w:rsidRDefault="00BF3AA7" w:rsidP="00342109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342109">
        <w:rPr>
          <w:rFonts w:ascii="Arial" w:hAnsi="Arial" w:cs="Arial"/>
          <w:bCs/>
          <w:color w:val="000000" w:themeColor="text1"/>
        </w:rPr>
        <w:t>z dnia 30 czerwca  2021 roku</w:t>
      </w:r>
    </w:p>
    <w:p w14:paraId="2515496F" w14:textId="533A6544" w:rsidR="00BF3AA7" w:rsidRPr="00342109" w:rsidRDefault="00BF3AA7" w:rsidP="00342109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w sprawie zmian w planach finansowych</w:t>
      </w:r>
    </w:p>
    <w:p w14:paraId="3CAEF5C6" w14:textId="77777777" w:rsidR="00BF3AA7" w:rsidRPr="00342109" w:rsidRDefault="00BF3AA7" w:rsidP="00342109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659F9978" w14:textId="08C37E67" w:rsidR="00BF3AA7" w:rsidRPr="00342109" w:rsidRDefault="00BF3AA7" w:rsidP="00342109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2021 r. poz. 305)  z a r z ą d z a   się, co następuje:</w:t>
      </w:r>
    </w:p>
    <w:p w14:paraId="36CF729A" w14:textId="77777777" w:rsidR="00BF3AA7" w:rsidRPr="00342109" w:rsidRDefault="00BF3AA7" w:rsidP="00342109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4F6C47E6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§ 1. Uwzględniając zmiany budżetu Miasta wprowadzone Zarządzeniem Prezydenta Miasta Piotrkowa Trybunalskiego Nr 165 z dnia 30 czerwca 2021 r. dokonuje się zmian w planie finansowym Urzędu Miasta oraz w planie finansowych jednostki budżetowej:</w:t>
      </w:r>
    </w:p>
    <w:p w14:paraId="080F271D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 xml:space="preserve">- Urzędu Miasta, zgodnie z załącznikami Nr 1/A, 1/B, 2/A, 3/A, 3/B, 4/A, 5/A, 6/1/A, 6/1/B, </w:t>
      </w:r>
    </w:p>
    <w:p w14:paraId="485C2DDF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>- Miejskiego Ośrodka Pomocy Rodzinie, zgodnie z załącznikami Nr 7/A, 7/B,</w:t>
      </w:r>
    </w:p>
    <w:p w14:paraId="13588F8B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>- Pracowni Planowania Przestrzennego, zgodnie z załącznikiem Nr 8/A,</w:t>
      </w:r>
    </w:p>
    <w:p w14:paraId="47877E91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 xml:space="preserve"> - Komendy Miejskiej Państwowej Straży Pożarnej, zgodnie z załącznikiem Nr 9/B,</w:t>
      </w:r>
    </w:p>
    <w:p w14:paraId="340F6DEC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 xml:space="preserve"> - Środowiskowego Domu Samopomocy, zgodnie z załącznikiem Nr 10/A,</w:t>
      </w:r>
    </w:p>
    <w:p w14:paraId="4EF8CA21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>- Ośrodka Sportu i Rekreacji zgodnie z załącznikiem Nr 11/A,</w:t>
      </w:r>
    </w:p>
    <w:p w14:paraId="396F3432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 xml:space="preserve">- Szkoły Podstawowej Nr 2, zgodnie z załącznikiem Nr 12/A, </w:t>
      </w:r>
    </w:p>
    <w:p w14:paraId="7A3244B1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>- Szkoły Podstawowej Nr 3, zgodnie z załącznikiem Nr 13/A,</w:t>
      </w:r>
    </w:p>
    <w:p w14:paraId="75823508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Szkoły Podstawowej Nr 5 z Oddziałami Integracyjnymi, zgodnie z załącznikiem Nr 14/A,</w:t>
      </w:r>
    </w:p>
    <w:p w14:paraId="1F396221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>- Szkoły Podstawowej Nr 8, zgodnie z załącznikiem Nr 15/A,</w:t>
      </w:r>
    </w:p>
    <w:p w14:paraId="777646F4" w14:textId="4ED4E6F2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Szkoły Podstawowej Nr 10, zgodnie z załącznikiem Nr 16/A,</w:t>
      </w:r>
    </w:p>
    <w:p w14:paraId="0F8CFCF9" w14:textId="58ACAE39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Szkoły Podstawowej Nr 11, zgodnie z załącznikiem Nr 17/A,</w:t>
      </w:r>
    </w:p>
    <w:p w14:paraId="2ED19986" w14:textId="73A4B884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Szkoły Podstawowej Nr 12, zgodnie z załącznikiem Nr 18/A,</w:t>
      </w:r>
    </w:p>
    <w:p w14:paraId="39FB84F1" w14:textId="11478ACE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Szkoły Podstawowej Nr 13, zgodnie z załącznikiem Nr 19/A,</w:t>
      </w:r>
    </w:p>
    <w:p w14:paraId="0127F489" w14:textId="00A4B53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Szkoły Podstawowej Nr 16, zgodnie z załącznikiem Nr 20/A,</w:t>
      </w:r>
    </w:p>
    <w:p w14:paraId="74DCDD38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t>- Przedszkola Samorządowego Nr 7, zgodnie z załącznikiem Nr 21/A,</w:t>
      </w:r>
    </w:p>
    <w:p w14:paraId="581FA90D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I Liceum Ogólnokształcącego, zgodnie z załącznikiem Nr 22/B,</w:t>
      </w:r>
    </w:p>
    <w:p w14:paraId="51A538E7" w14:textId="49C8B12F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Zespołu Szkół Ponadpodstawowych Nr 1, zgodnie z załącznikiem Nr 23/B,</w:t>
      </w:r>
    </w:p>
    <w:p w14:paraId="4A84E64F" w14:textId="33422660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Zespołu Szkół Ponadpodstawowych Nr 2, zgodnie z załącznikiem Nr 24/B,</w:t>
      </w:r>
    </w:p>
    <w:p w14:paraId="67845038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sz w:val="24"/>
        </w:rPr>
      </w:pPr>
      <w:r w:rsidRPr="00342109">
        <w:rPr>
          <w:rFonts w:ascii="Arial" w:hAnsi="Arial" w:cs="Arial"/>
          <w:bCs/>
          <w:sz w:val="24"/>
        </w:rPr>
        <w:lastRenderedPageBreak/>
        <w:t>- Zespołu Szkół Ponadpodstawowych h i Placówek Opiekuńczo-Wychowawczych Nr 3, zgodnie z załącznikiem Nr 25/B,</w:t>
      </w:r>
    </w:p>
    <w:p w14:paraId="5A066748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Specjalnego Ośrodka Szkolno-Wychowawczego, zgodnie z załącznikiem Nr 26/B,</w:t>
      </w:r>
    </w:p>
    <w:p w14:paraId="42B5276C" w14:textId="0BC70F10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- Domu Pomocy Społecznej, zgodnie z załącznikiem Nr 27/B.</w:t>
      </w:r>
    </w:p>
    <w:p w14:paraId="3AB63426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7AFB6E71" w14:textId="77777777" w:rsidR="00BF3AA7" w:rsidRPr="00342109" w:rsidRDefault="00BF3AA7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</w:p>
    <w:p w14:paraId="1AC8E0AF" w14:textId="77777777" w:rsidR="00574644" w:rsidRPr="00342109" w:rsidRDefault="00574644" w:rsidP="0034210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27606853" w14:textId="77777777" w:rsidR="00574644" w:rsidRPr="00342109" w:rsidRDefault="00574644" w:rsidP="00342109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>Z up. Wiceprezydent Miasta</w:t>
      </w:r>
    </w:p>
    <w:p w14:paraId="388F0E52" w14:textId="77777777" w:rsidR="00574644" w:rsidRPr="00342109" w:rsidRDefault="00574644" w:rsidP="00342109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 w:rsidRPr="00342109">
        <w:rPr>
          <w:rFonts w:ascii="Arial" w:hAnsi="Arial" w:cs="Arial"/>
          <w:bCs/>
          <w:color w:val="000000" w:themeColor="text1"/>
          <w:sz w:val="24"/>
        </w:rPr>
        <w:t xml:space="preserve"> Piotrkowa Trybunalskiego</w:t>
      </w:r>
    </w:p>
    <w:p w14:paraId="51C5ABA0" w14:textId="0552D6E4" w:rsidR="00622C9E" w:rsidRPr="00342109" w:rsidRDefault="00342109" w:rsidP="00342109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(-) </w:t>
      </w:r>
      <w:r w:rsidR="00574644" w:rsidRPr="00342109">
        <w:rPr>
          <w:rFonts w:ascii="Arial" w:hAnsi="Arial" w:cs="Arial"/>
          <w:bCs/>
          <w:color w:val="000000" w:themeColor="text1"/>
          <w:sz w:val="24"/>
        </w:rPr>
        <w:t>Andrzej Kacperek</w:t>
      </w:r>
    </w:p>
    <w:sectPr w:rsidR="00622C9E" w:rsidRPr="0034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A7"/>
    <w:rsid w:val="00342109"/>
    <w:rsid w:val="00514C80"/>
    <w:rsid w:val="00574644"/>
    <w:rsid w:val="00622C9E"/>
    <w:rsid w:val="00B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56BD"/>
  <w15:chartTrackingRefBased/>
  <w15:docId w15:val="{4A52136F-4AE1-4BBC-83A0-FBDACA32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F3AA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BF3AA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F3AA7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F3AA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166 z 30 czerwca 2021r</dc:title>
  <dc:subject/>
  <dc:creator>Sikora Kinga</dc:creator>
  <cp:keywords/>
  <dc:description/>
  <cp:lastModifiedBy>Grabowiecka Beata</cp:lastModifiedBy>
  <cp:revision>3</cp:revision>
  <dcterms:created xsi:type="dcterms:W3CDTF">2021-06-30T12:24:00Z</dcterms:created>
  <dcterms:modified xsi:type="dcterms:W3CDTF">2021-07-02T09:00:00Z</dcterms:modified>
</cp:coreProperties>
</file>